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D39E" w14:textId="5BB3D62F" w:rsidR="00DA25BC" w:rsidRDefault="00DA25BC" w:rsidP="00726D1E">
      <w:pPr>
        <w:rPr>
          <w:rFonts w:ascii="Arial" w:hAnsi="Arial" w:cs="Arial"/>
          <w:b/>
          <w:color w:val="FF0000"/>
          <w:sz w:val="32"/>
          <w:szCs w:val="32"/>
          <w:lang w:val="en-IE"/>
        </w:rPr>
      </w:pPr>
      <w:bookmarkStart w:id="0" w:name="_GoBack"/>
      <w:bookmarkEnd w:id="0"/>
      <w:r w:rsidRPr="00DA25BC">
        <w:rPr>
          <w:rFonts w:ascii="Arial" w:hAnsi="Arial" w:cs="Arial"/>
          <w:b/>
          <w:noProof/>
          <w:color w:val="FF0000"/>
          <w:sz w:val="32"/>
          <w:szCs w:val="32"/>
          <w:lang w:val="en-IE"/>
        </w:rPr>
        <mc:AlternateContent>
          <mc:Choice Requires="wps">
            <w:drawing>
              <wp:anchor distT="45720" distB="45720" distL="114300" distR="114300" simplePos="0" relativeHeight="251659264" behindDoc="0" locked="0" layoutInCell="1" allowOverlap="1" wp14:anchorId="338E1A3C" wp14:editId="619FB442">
                <wp:simplePos x="0" y="0"/>
                <wp:positionH relativeFrom="margin">
                  <wp:align>left</wp:align>
                </wp:positionH>
                <wp:positionV relativeFrom="paragraph">
                  <wp:posOffset>182880</wp:posOffset>
                </wp:positionV>
                <wp:extent cx="8709660" cy="29241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9660" cy="2924175"/>
                        </a:xfrm>
                        <a:prstGeom prst="rect">
                          <a:avLst/>
                        </a:prstGeom>
                        <a:solidFill>
                          <a:schemeClr val="accent6">
                            <a:lumMod val="20000"/>
                            <a:lumOff val="80000"/>
                          </a:schemeClr>
                        </a:solidFill>
                        <a:ln w="9525">
                          <a:solidFill>
                            <a:srgbClr val="000000"/>
                          </a:solidFill>
                          <a:miter lim="800000"/>
                          <a:headEnd/>
                          <a:tailEnd/>
                        </a:ln>
                      </wps:spPr>
                      <wps:txbx>
                        <w:txbxContent>
                          <w:p w14:paraId="71E17FC7" w14:textId="10D18793" w:rsidR="00DA25BC" w:rsidRDefault="00DA25BC" w:rsidP="00DA25BC">
                            <w:pPr>
                              <w:shd w:val="clear" w:color="auto" w:fill="E2EFD9" w:themeFill="accent6" w:themeFillTint="33"/>
                              <w:rPr>
                                <w:rFonts w:ascii="Arial" w:hAnsi="Arial" w:cs="Arial"/>
                                <w:b/>
                                <w:bCs/>
                                <w:sz w:val="20"/>
                                <w:szCs w:val="20"/>
                              </w:rPr>
                            </w:pPr>
                            <w:r w:rsidRPr="00DA25BC">
                              <w:rPr>
                                <w:rFonts w:ascii="Arial" w:hAnsi="Arial" w:cs="Arial"/>
                                <w:b/>
                                <w:bCs/>
                                <w:sz w:val="20"/>
                                <w:szCs w:val="20"/>
                              </w:rPr>
                              <w:t>PLEASE COMPLETE THIS SECTION AND THEN MAKE COMMENTS IN THE GREEN-SHADED FREE TEXT BOXES THROUGHOUT THE DOCUMENT.</w:t>
                            </w:r>
                          </w:p>
                          <w:p w14:paraId="514AC068" w14:textId="72B120A2" w:rsidR="006E73B9" w:rsidRDefault="006E73B9" w:rsidP="00DA25BC">
                            <w:pPr>
                              <w:shd w:val="clear" w:color="auto" w:fill="E2EFD9" w:themeFill="accent6" w:themeFillTint="33"/>
                              <w:rPr>
                                <w:rFonts w:ascii="Arial" w:hAnsi="Arial" w:cs="Arial"/>
                                <w:b/>
                                <w:bCs/>
                                <w:sz w:val="20"/>
                                <w:szCs w:val="20"/>
                              </w:rPr>
                            </w:pPr>
                          </w:p>
                          <w:p w14:paraId="103DD1A1" w14:textId="38221460" w:rsidR="009228D1" w:rsidRDefault="009228D1" w:rsidP="00DA25BC">
                            <w:pPr>
                              <w:shd w:val="clear" w:color="auto" w:fill="E2EFD9" w:themeFill="accent6" w:themeFillTint="33"/>
                              <w:rPr>
                                <w:rFonts w:ascii="Arial" w:hAnsi="Arial" w:cs="Arial"/>
                                <w:b/>
                                <w:bCs/>
                                <w:sz w:val="20"/>
                                <w:szCs w:val="20"/>
                              </w:rPr>
                            </w:pPr>
                            <w:r w:rsidRPr="009228D1">
                              <w:rPr>
                                <w:rFonts w:ascii="Arial" w:hAnsi="Arial" w:cs="Arial"/>
                                <w:b/>
                                <w:bCs/>
                                <w:sz w:val="20"/>
                                <w:szCs w:val="20"/>
                              </w:rPr>
                              <w:t>CLOSING DATE FOR STAKEHOLDER SUBMISSIONS IS:</w:t>
                            </w:r>
                            <w:r>
                              <w:rPr>
                                <w:rFonts w:ascii="Arial" w:hAnsi="Arial" w:cs="Arial"/>
                                <w:b/>
                                <w:bCs/>
                                <w:sz w:val="20"/>
                                <w:szCs w:val="20"/>
                              </w:rPr>
                              <w:t xml:space="preserve"> </w:t>
                            </w:r>
                            <w:r w:rsidRPr="009228D1">
                              <w:rPr>
                                <w:rFonts w:ascii="Arial" w:hAnsi="Arial" w:cs="Arial"/>
                                <w:b/>
                                <w:bCs/>
                                <w:sz w:val="20"/>
                                <w:szCs w:val="20"/>
                              </w:rPr>
                              <w:t>29th August 2021</w:t>
                            </w:r>
                          </w:p>
                          <w:p w14:paraId="40CEE002" w14:textId="77777777" w:rsidR="009228D1" w:rsidRDefault="009228D1" w:rsidP="00DA25BC">
                            <w:pPr>
                              <w:shd w:val="clear" w:color="auto" w:fill="E2EFD9" w:themeFill="accent6" w:themeFillTint="33"/>
                              <w:rPr>
                                <w:rFonts w:ascii="Arial" w:hAnsi="Arial" w:cs="Arial"/>
                                <w:b/>
                                <w:bCs/>
                                <w:sz w:val="20"/>
                                <w:szCs w:val="20"/>
                              </w:rPr>
                            </w:pPr>
                          </w:p>
                          <w:p w14:paraId="3322B144" w14:textId="1002D8FB" w:rsidR="00820D24" w:rsidRDefault="009228D1" w:rsidP="00DA25BC">
                            <w:pPr>
                              <w:shd w:val="clear" w:color="auto" w:fill="E2EFD9" w:themeFill="accent6" w:themeFillTint="33"/>
                              <w:rPr>
                                <w:rFonts w:ascii="Arial" w:hAnsi="Arial" w:cs="Arial"/>
                                <w:b/>
                                <w:bCs/>
                                <w:sz w:val="20"/>
                                <w:szCs w:val="20"/>
                              </w:rPr>
                            </w:pPr>
                            <w:r>
                              <w:rPr>
                                <w:rFonts w:ascii="Arial" w:hAnsi="Arial" w:cs="Arial"/>
                                <w:b/>
                                <w:bCs/>
                                <w:sz w:val="20"/>
                                <w:szCs w:val="20"/>
                              </w:rPr>
                              <w:t xml:space="preserve">PLEASE </w:t>
                            </w:r>
                            <w:r w:rsidR="00DA25BC" w:rsidRPr="00DA25BC">
                              <w:rPr>
                                <w:rFonts w:ascii="Arial" w:hAnsi="Arial" w:cs="Arial"/>
                                <w:b/>
                                <w:bCs/>
                                <w:sz w:val="20"/>
                                <w:szCs w:val="20"/>
                              </w:rPr>
                              <w:t>SUBMIT YOUR COMPLETED DOCUMENT</w:t>
                            </w:r>
                            <w:r>
                              <w:rPr>
                                <w:rFonts w:ascii="Arial" w:hAnsi="Arial" w:cs="Arial"/>
                                <w:b/>
                                <w:bCs/>
                                <w:sz w:val="20"/>
                                <w:szCs w:val="20"/>
                              </w:rPr>
                              <w:t xml:space="preserve"> </w:t>
                            </w:r>
                            <w:r w:rsidRPr="009228D1">
                              <w:rPr>
                                <w:rFonts w:ascii="Arial" w:hAnsi="Arial" w:cs="Arial"/>
                                <w:b/>
                                <w:bCs/>
                                <w:sz w:val="20"/>
                                <w:szCs w:val="20"/>
                              </w:rPr>
                              <w:t>PRIOR TO THE CLOSING DATE TO</w:t>
                            </w:r>
                            <w:r>
                              <w:rPr>
                                <w:rFonts w:ascii="Arial" w:hAnsi="Arial" w:cs="Arial"/>
                                <w:b/>
                                <w:bCs/>
                                <w:sz w:val="20"/>
                                <w:szCs w:val="20"/>
                              </w:rPr>
                              <w:t xml:space="preserve"> </w:t>
                            </w:r>
                            <w:hyperlink r:id="rId8" w:history="1">
                              <w:r w:rsidR="00820D24" w:rsidRPr="00310D0E">
                                <w:rPr>
                                  <w:rStyle w:val="Hyperlink"/>
                                  <w:rFonts w:ascii="Arial" w:hAnsi="Arial" w:cs="Arial"/>
                                  <w:sz w:val="20"/>
                                  <w:szCs w:val="20"/>
                                </w:rPr>
                                <w:t>pefcireland@protonmail.com</w:t>
                              </w:r>
                            </w:hyperlink>
                            <w:r>
                              <w:rPr>
                                <w:rFonts w:ascii="Arial" w:hAnsi="Arial" w:cs="Arial"/>
                                <w:b/>
                                <w:bCs/>
                                <w:sz w:val="20"/>
                                <w:szCs w:val="20"/>
                              </w:rPr>
                              <w:t>.</w:t>
                            </w:r>
                          </w:p>
                          <w:p w14:paraId="0810FC3C" w14:textId="77777777" w:rsidR="00820D24" w:rsidRPr="00DA25BC" w:rsidRDefault="00820D24" w:rsidP="00DA25BC">
                            <w:pPr>
                              <w:shd w:val="clear" w:color="auto" w:fill="E2EFD9" w:themeFill="accent6" w:themeFillTint="33"/>
                              <w:rPr>
                                <w:rFonts w:ascii="Arial" w:hAnsi="Arial" w:cs="Arial"/>
                                <w:b/>
                                <w:bCs/>
                                <w:sz w:val="20"/>
                                <w:szCs w:val="20"/>
                              </w:rPr>
                            </w:pPr>
                          </w:p>
                          <w:p w14:paraId="7787DEE3" w14:textId="1A3780EE" w:rsidR="00DA25BC" w:rsidRPr="00DA25BC" w:rsidRDefault="00DA25BC" w:rsidP="00DA25BC">
                            <w:pPr>
                              <w:shd w:val="clear" w:color="auto" w:fill="E2EFD9" w:themeFill="accent6" w:themeFillTint="33"/>
                              <w:rPr>
                                <w:rFonts w:ascii="Arial" w:hAnsi="Arial" w:cs="Arial"/>
                                <w:b/>
                                <w:bCs/>
                                <w:sz w:val="20"/>
                                <w:szCs w:val="20"/>
                              </w:rPr>
                            </w:pPr>
                            <w:r w:rsidRPr="00DA25BC">
                              <w:rPr>
                                <w:rFonts w:ascii="Arial" w:hAnsi="Arial" w:cs="Arial"/>
                                <w:b/>
                                <w:bCs/>
                                <w:sz w:val="20"/>
                                <w:szCs w:val="20"/>
                              </w:rPr>
                              <w:t>RESPONDENT’S DETAILS:</w:t>
                            </w:r>
                          </w:p>
                          <w:p w14:paraId="070ED891" w14:textId="77777777" w:rsidR="00DA25BC" w:rsidRDefault="00DA25BC" w:rsidP="00DA25BC">
                            <w:pPr>
                              <w:shd w:val="clear" w:color="auto" w:fill="E2EFD9" w:themeFill="accent6" w:themeFillTint="33"/>
                              <w:rPr>
                                <w:rFonts w:ascii="Arial" w:hAnsi="Arial" w:cs="Arial"/>
                                <w:b/>
                                <w:bCs/>
                                <w:sz w:val="20"/>
                                <w:szCs w:val="20"/>
                              </w:rPr>
                            </w:pPr>
                          </w:p>
                          <w:p w14:paraId="327EA92B" w14:textId="0D581448" w:rsidR="00DA25BC" w:rsidRPr="00DA25BC" w:rsidRDefault="00DA25BC" w:rsidP="00DA25BC">
                            <w:pPr>
                              <w:shd w:val="clear" w:color="auto" w:fill="E2EFD9" w:themeFill="accent6" w:themeFillTint="33"/>
                              <w:rPr>
                                <w:rFonts w:ascii="Arial" w:hAnsi="Arial" w:cs="Arial"/>
                                <w:b/>
                                <w:bCs/>
                                <w:sz w:val="20"/>
                                <w:szCs w:val="20"/>
                              </w:rPr>
                            </w:pPr>
                            <w:r w:rsidRPr="00DA25BC">
                              <w:rPr>
                                <w:rFonts w:ascii="Arial" w:hAnsi="Arial" w:cs="Arial"/>
                                <w:b/>
                                <w:bCs/>
                                <w:sz w:val="20"/>
                                <w:szCs w:val="20"/>
                              </w:rPr>
                              <w:t xml:space="preserve">Name: </w:t>
                            </w:r>
                          </w:p>
                          <w:p w14:paraId="3920FDC3" w14:textId="77777777" w:rsidR="00DA25BC" w:rsidRDefault="00DA25BC" w:rsidP="00DA25BC">
                            <w:pPr>
                              <w:shd w:val="clear" w:color="auto" w:fill="E2EFD9" w:themeFill="accent6" w:themeFillTint="33"/>
                              <w:rPr>
                                <w:rFonts w:ascii="Arial" w:hAnsi="Arial" w:cs="Arial"/>
                                <w:b/>
                                <w:bCs/>
                                <w:sz w:val="20"/>
                                <w:szCs w:val="20"/>
                              </w:rPr>
                            </w:pPr>
                          </w:p>
                          <w:p w14:paraId="402CB674" w14:textId="5F96D973" w:rsidR="00DA25BC" w:rsidRPr="00DA25BC" w:rsidRDefault="00DA25BC" w:rsidP="00DA25BC">
                            <w:pPr>
                              <w:shd w:val="clear" w:color="auto" w:fill="E2EFD9" w:themeFill="accent6" w:themeFillTint="33"/>
                              <w:rPr>
                                <w:rFonts w:ascii="Arial" w:hAnsi="Arial" w:cs="Arial"/>
                                <w:b/>
                                <w:bCs/>
                                <w:sz w:val="20"/>
                                <w:szCs w:val="20"/>
                              </w:rPr>
                            </w:pPr>
                            <w:proofErr w:type="spellStart"/>
                            <w:r w:rsidRPr="00DA25BC">
                              <w:rPr>
                                <w:rFonts w:ascii="Arial" w:hAnsi="Arial" w:cs="Arial"/>
                                <w:b/>
                                <w:bCs/>
                                <w:sz w:val="20"/>
                                <w:szCs w:val="20"/>
                              </w:rPr>
                              <w:t>Organisation</w:t>
                            </w:r>
                            <w:proofErr w:type="spellEnd"/>
                            <w:r w:rsidRPr="00DA25BC">
                              <w:rPr>
                                <w:rFonts w:ascii="Arial" w:hAnsi="Arial" w:cs="Arial"/>
                                <w:b/>
                                <w:bCs/>
                                <w:sz w:val="20"/>
                                <w:szCs w:val="20"/>
                              </w:rPr>
                              <w:t xml:space="preserve"> / status:</w:t>
                            </w:r>
                          </w:p>
                          <w:p w14:paraId="2F0D87EE" w14:textId="77777777" w:rsidR="00DA25BC" w:rsidRDefault="00DA25BC" w:rsidP="00DA25BC">
                            <w:pPr>
                              <w:shd w:val="clear" w:color="auto" w:fill="E2EFD9" w:themeFill="accent6" w:themeFillTint="33"/>
                              <w:rPr>
                                <w:rFonts w:ascii="Arial" w:hAnsi="Arial" w:cs="Arial"/>
                                <w:b/>
                                <w:bCs/>
                                <w:sz w:val="20"/>
                                <w:szCs w:val="20"/>
                              </w:rPr>
                            </w:pPr>
                          </w:p>
                          <w:p w14:paraId="0E606632" w14:textId="41B3F011" w:rsidR="00DA25BC" w:rsidRPr="00DA25BC" w:rsidRDefault="00DA25BC" w:rsidP="00DA25BC">
                            <w:pPr>
                              <w:shd w:val="clear" w:color="auto" w:fill="E2EFD9" w:themeFill="accent6" w:themeFillTint="33"/>
                              <w:rPr>
                                <w:rFonts w:ascii="Arial" w:hAnsi="Arial" w:cs="Arial"/>
                                <w:sz w:val="20"/>
                                <w:szCs w:val="20"/>
                              </w:rPr>
                            </w:pPr>
                            <w:r w:rsidRPr="00DA25BC">
                              <w:rPr>
                                <w:rFonts w:ascii="Arial" w:hAnsi="Arial" w:cs="Arial"/>
                                <w:b/>
                                <w:bCs/>
                                <w:sz w:val="20"/>
                                <w:szCs w:val="20"/>
                              </w:rPr>
                              <w:t xml:space="preserve">Contact details: </w:t>
                            </w:r>
                          </w:p>
                          <w:p w14:paraId="03DC7E45" w14:textId="66198D8D" w:rsidR="00DA25BC" w:rsidRDefault="00DA25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E1A3C" id="_x0000_t202" coordsize="21600,21600" o:spt="202" path="m,l,21600r21600,l21600,xe">
                <v:stroke joinstyle="miter"/>
                <v:path gradientshapeok="t" o:connecttype="rect"/>
              </v:shapetype>
              <v:shape id="Text Box 2" o:spid="_x0000_s1026" type="#_x0000_t202" style="position:absolute;margin-left:0;margin-top:14.4pt;width:685.8pt;height:23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" fillcolor="#e2efd9 [665]">
                <v:textbox>
                  <w:txbxContent>
                    <w:p w14:paraId="71E17FC7" w14:textId="10D18793" w:rsidR="00DA25BC" w:rsidRDefault="00DA25BC" w:rsidP="00DA25BC">
                      <w:pPr>
                        <w:shd w:val="clear" w:color="auto" w:fill="E2EFD9" w:themeFill="accent6" w:themeFillTint="33"/>
                        <w:rPr>
                          <w:rFonts w:ascii="Arial" w:hAnsi="Arial" w:cs="Arial"/>
                          <w:b/>
                          <w:bCs/>
                          <w:sz w:val="20"/>
                          <w:szCs w:val="20"/>
                        </w:rPr>
                      </w:pPr>
                      <w:r w:rsidRPr="00DA25BC">
                        <w:rPr>
                          <w:rFonts w:ascii="Arial" w:hAnsi="Arial" w:cs="Arial"/>
                          <w:b/>
                          <w:bCs/>
                          <w:sz w:val="20"/>
                          <w:szCs w:val="20"/>
                        </w:rPr>
                        <w:t>PLEASE COMPLETE THIS SECTION AND THEN MAKE COMMENTS IN THE GREEN-SHADED FREE TEXT BOXES THROUGHOUT THE DOCUMENT.</w:t>
                      </w:r>
                    </w:p>
                    <w:p w14:paraId="514AC068" w14:textId="72B120A2" w:rsidR="006E73B9" w:rsidRDefault="006E73B9" w:rsidP="00DA25BC">
                      <w:pPr>
                        <w:shd w:val="clear" w:color="auto" w:fill="E2EFD9" w:themeFill="accent6" w:themeFillTint="33"/>
                        <w:rPr>
                          <w:rFonts w:ascii="Arial" w:hAnsi="Arial" w:cs="Arial"/>
                          <w:b/>
                          <w:bCs/>
                          <w:sz w:val="20"/>
                          <w:szCs w:val="20"/>
                        </w:rPr>
                      </w:pPr>
                    </w:p>
                    <w:p w14:paraId="103DD1A1" w14:textId="38221460" w:rsidR="009228D1" w:rsidRDefault="009228D1" w:rsidP="00DA25BC">
                      <w:pPr>
                        <w:shd w:val="clear" w:color="auto" w:fill="E2EFD9" w:themeFill="accent6" w:themeFillTint="33"/>
                        <w:rPr>
                          <w:rFonts w:ascii="Arial" w:hAnsi="Arial" w:cs="Arial"/>
                          <w:b/>
                          <w:bCs/>
                          <w:sz w:val="20"/>
                          <w:szCs w:val="20"/>
                        </w:rPr>
                      </w:pPr>
                      <w:r w:rsidRPr="009228D1">
                        <w:rPr>
                          <w:rFonts w:ascii="Arial" w:hAnsi="Arial" w:cs="Arial"/>
                          <w:b/>
                          <w:bCs/>
                          <w:sz w:val="20"/>
                          <w:szCs w:val="20"/>
                        </w:rPr>
                        <w:t>CLOSING DATE FOR STAKEHOLDER SUBMISSIONS IS:</w:t>
                      </w:r>
                      <w:r>
                        <w:rPr>
                          <w:rFonts w:ascii="Arial" w:hAnsi="Arial" w:cs="Arial"/>
                          <w:b/>
                          <w:bCs/>
                          <w:sz w:val="20"/>
                          <w:szCs w:val="20"/>
                        </w:rPr>
                        <w:t xml:space="preserve"> </w:t>
                      </w:r>
                      <w:r w:rsidRPr="009228D1">
                        <w:rPr>
                          <w:rFonts w:ascii="Arial" w:hAnsi="Arial" w:cs="Arial"/>
                          <w:b/>
                          <w:bCs/>
                          <w:sz w:val="20"/>
                          <w:szCs w:val="20"/>
                        </w:rPr>
                        <w:t>29th August 2021</w:t>
                      </w:r>
                    </w:p>
                    <w:p w14:paraId="40CEE002" w14:textId="77777777" w:rsidR="009228D1" w:rsidRDefault="009228D1" w:rsidP="00DA25BC">
                      <w:pPr>
                        <w:shd w:val="clear" w:color="auto" w:fill="E2EFD9" w:themeFill="accent6" w:themeFillTint="33"/>
                        <w:rPr>
                          <w:rFonts w:ascii="Arial" w:hAnsi="Arial" w:cs="Arial"/>
                          <w:b/>
                          <w:bCs/>
                          <w:sz w:val="20"/>
                          <w:szCs w:val="20"/>
                        </w:rPr>
                      </w:pPr>
                    </w:p>
                    <w:p w14:paraId="3322B144" w14:textId="1002D8FB" w:rsidR="00820D24" w:rsidRDefault="009228D1" w:rsidP="00DA25BC">
                      <w:pPr>
                        <w:shd w:val="clear" w:color="auto" w:fill="E2EFD9" w:themeFill="accent6" w:themeFillTint="33"/>
                        <w:rPr>
                          <w:rFonts w:ascii="Arial" w:hAnsi="Arial" w:cs="Arial"/>
                          <w:b/>
                          <w:bCs/>
                          <w:sz w:val="20"/>
                          <w:szCs w:val="20"/>
                        </w:rPr>
                      </w:pPr>
                      <w:r>
                        <w:rPr>
                          <w:rFonts w:ascii="Arial" w:hAnsi="Arial" w:cs="Arial"/>
                          <w:b/>
                          <w:bCs/>
                          <w:sz w:val="20"/>
                          <w:szCs w:val="20"/>
                        </w:rPr>
                        <w:t xml:space="preserve">PLEASE </w:t>
                      </w:r>
                      <w:r w:rsidR="00DA25BC" w:rsidRPr="00DA25BC">
                        <w:rPr>
                          <w:rFonts w:ascii="Arial" w:hAnsi="Arial" w:cs="Arial"/>
                          <w:b/>
                          <w:bCs/>
                          <w:sz w:val="20"/>
                          <w:szCs w:val="20"/>
                        </w:rPr>
                        <w:t>SUBMIT YOUR COMPLETED DOCUMENT</w:t>
                      </w:r>
                      <w:r>
                        <w:rPr>
                          <w:rFonts w:ascii="Arial" w:hAnsi="Arial" w:cs="Arial"/>
                          <w:b/>
                          <w:bCs/>
                          <w:sz w:val="20"/>
                          <w:szCs w:val="20"/>
                        </w:rPr>
                        <w:t xml:space="preserve"> </w:t>
                      </w:r>
                      <w:r w:rsidRPr="009228D1">
                        <w:rPr>
                          <w:rFonts w:ascii="Arial" w:hAnsi="Arial" w:cs="Arial"/>
                          <w:b/>
                          <w:bCs/>
                          <w:sz w:val="20"/>
                          <w:szCs w:val="20"/>
                        </w:rPr>
                        <w:t>PRIOR TO THE CLOSING DATE TO</w:t>
                      </w:r>
                      <w:r>
                        <w:rPr>
                          <w:rFonts w:ascii="Arial" w:hAnsi="Arial" w:cs="Arial"/>
                          <w:b/>
                          <w:bCs/>
                          <w:sz w:val="20"/>
                          <w:szCs w:val="20"/>
                        </w:rPr>
                        <w:t xml:space="preserve"> </w:t>
                      </w:r>
                      <w:hyperlink r:id="rId9" w:history="1">
                        <w:r w:rsidR="00820D24" w:rsidRPr="00310D0E">
                          <w:rPr>
                            <w:rStyle w:val="Hyperlink"/>
                            <w:rFonts w:ascii="Arial" w:hAnsi="Arial" w:cs="Arial"/>
                            <w:sz w:val="20"/>
                            <w:szCs w:val="20"/>
                          </w:rPr>
                          <w:t>pefcireland@protonmail.com</w:t>
                        </w:r>
                      </w:hyperlink>
                      <w:r>
                        <w:rPr>
                          <w:rFonts w:ascii="Arial" w:hAnsi="Arial" w:cs="Arial"/>
                          <w:b/>
                          <w:bCs/>
                          <w:sz w:val="20"/>
                          <w:szCs w:val="20"/>
                        </w:rPr>
                        <w:t>.</w:t>
                      </w:r>
                    </w:p>
                    <w:p w14:paraId="0810FC3C" w14:textId="77777777" w:rsidR="00820D24" w:rsidRPr="00DA25BC" w:rsidRDefault="00820D24" w:rsidP="00DA25BC">
                      <w:pPr>
                        <w:shd w:val="clear" w:color="auto" w:fill="E2EFD9" w:themeFill="accent6" w:themeFillTint="33"/>
                        <w:rPr>
                          <w:rFonts w:ascii="Arial" w:hAnsi="Arial" w:cs="Arial"/>
                          <w:b/>
                          <w:bCs/>
                          <w:sz w:val="20"/>
                          <w:szCs w:val="20"/>
                        </w:rPr>
                      </w:pPr>
                    </w:p>
                    <w:p w14:paraId="7787DEE3" w14:textId="1A3780EE" w:rsidR="00DA25BC" w:rsidRPr="00DA25BC" w:rsidRDefault="00DA25BC" w:rsidP="00DA25BC">
                      <w:pPr>
                        <w:shd w:val="clear" w:color="auto" w:fill="E2EFD9" w:themeFill="accent6" w:themeFillTint="33"/>
                        <w:rPr>
                          <w:rFonts w:ascii="Arial" w:hAnsi="Arial" w:cs="Arial"/>
                          <w:b/>
                          <w:bCs/>
                          <w:sz w:val="20"/>
                          <w:szCs w:val="20"/>
                        </w:rPr>
                      </w:pPr>
                      <w:r w:rsidRPr="00DA25BC">
                        <w:rPr>
                          <w:rFonts w:ascii="Arial" w:hAnsi="Arial" w:cs="Arial"/>
                          <w:b/>
                          <w:bCs/>
                          <w:sz w:val="20"/>
                          <w:szCs w:val="20"/>
                        </w:rPr>
                        <w:t>RESPONDENT’S DETAILS:</w:t>
                      </w:r>
                    </w:p>
                    <w:p w14:paraId="070ED891" w14:textId="77777777" w:rsidR="00DA25BC" w:rsidRDefault="00DA25BC" w:rsidP="00DA25BC">
                      <w:pPr>
                        <w:shd w:val="clear" w:color="auto" w:fill="E2EFD9" w:themeFill="accent6" w:themeFillTint="33"/>
                        <w:rPr>
                          <w:rFonts w:ascii="Arial" w:hAnsi="Arial" w:cs="Arial"/>
                          <w:b/>
                          <w:bCs/>
                          <w:sz w:val="20"/>
                          <w:szCs w:val="20"/>
                        </w:rPr>
                      </w:pPr>
                    </w:p>
                    <w:p w14:paraId="327EA92B" w14:textId="0D581448" w:rsidR="00DA25BC" w:rsidRPr="00DA25BC" w:rsidRDefault="00DA25BC" w:rsidP="00DA25BC">
                      <w:pPr>
                        <w:shd w:val="clear" w:color="auto" w:fill="E2EFD9" w:themeFill="accent6" w:themeFillTint="33"/>
                        <w:rPr>
                          <w:rFonts w:ascii="Arial" w:hAnsi="Arial" w:cs="Arial"/>
                          <w:b/>
                          <w:bCs/>
                          <w:sz w:val="20"/>
                          <w:szCs w:val="20"/>
                        </w:rPr>
                      </w:pPr>
                      <w:r w:rsidRPr="00DA25BC">
                        <w:rPr>
                          <w:rFonts w:ascii="Arial" w:hAnsi="Arial" w:cs="Arial"/>
                          <w:b/>
                          <w:bCs/>
                          <w:sz w:val="20"/>
                          <w:szCs w:val="20"/>
                        </w:rPr>
                        <w:t xml:space="preserve">Name: </w:t>
                      </w:r>
                    </w:p>
                    <w:p w14:paraId="3920FDC3" w14:textId="77777777" w:rsidR="00DA25BC" w:rsidRDefault="00DA25BC" w:rsidP="00DA25BC">
                      <w:pPr>
                        <w:shd w:val="clear" w:color="auto" w:fill="E2EFD9" w:themeFill="accent6" w:themeFillTint="33"/>
                        <w:rPr>
                          <w:rFonts w:ascii="Arial" w:hAnsi="Arial" w:cs="Arial"/>
                          <w:b/>
                          <w:bCs/>
                          <w:sz w:val="20"/>
                          <w:szCs w:val="20"/>
                        </w:rPr>
                      </w:pPr>
                    </w:p>
                    <w:p w14:paraId="402CB674" w14:textId="5F96D973" w:rsidR="00DA25BC" w:rsidRPr="00DA25BC" w:rsidRDefault="00DA25BC" w:rsidP="00DA25BC">
                      <w:pPr>
                        <w:shd w:val="clear" w:color="auto" w:fill="E2EFD9" w:themeFill="accent6" w:themeFillTint="33"/>
                        <w:rPr>
                          <w:rFonts w:ascii="Arial" w:hAnsi="Arial" w:cs="Arial"/>
                          <w:b/>
                          <w:bCs/>
                          <w:sz w:val="20"/>
                          <w:szCs w:val="20"/>
                        </w:rPr>
                      </w:pPr>
                      <w:proofErr w:type="spellStart"/>
                      <w:r w:rsidRPr="00DA25BC">
                        <w:rPr>
                          <w:rFonts w:ascii="Arial" w:hAnsi="Arial" w:cs="Arial"/>
                          <w:b/>
                          <w:bCs/>
                          <w:sz w:val="20"/>
                          <w:szCs w:val="20"/>
                        </w:rPr>
                        <w:t>Organisation</w:t>
                      </w:r>
                      <w:proofErr w:type="spellEnd"/>
                      <w:r w:rsidRPr="00DA25BC">
                        <w:rPr>
                          <w:rFonts w:ascii="Arial" w:hAnsi="Arial" w:cs="Arial"/>
                          <w:b/>
                          <w:bCs/>
                          <w:sz w:val="20"/>
                          <w:szCs w:val="20"/>
                        </w:rPr>
                        <w:t xml:space="preserve"> / status:</w:t>
                      </w:r>
                    </w:p>
                    <w:p w14:paraId="2F0D87EE" w14:textId="77777777" w:rsidR="00DA25BC" w:rsidRDefault="00DA25BC" w:rsidP="00DA25BC">
                      <w:pPr>
                        <w:shd w:val="clear" w:color="auto" w:fill="E2EFD9" w:themeFill="accent6" w:themeFillTint="33"/>
                        <w:rPr>
                          <w:rFonts w:ascii="Arial" w:hAnsi="Arial" w:cs="Arial"/>
                          <w:b/>
                          <w:bCs/>
                          <w:sz w:val="20"/>
                          <w:szCs w:val="20"/>
                        </w:rPr>
                      </w:pPr>
                    </w:p>
                    <w:p w14:paraId="0E606632" w14:textId="41B3F011" w:rsidR="00DA25BC" w:rsidRPr="00DA25BC" w:rsidRDefault="00DA25BC" w:rsidP="00DA25BC">
                      <w:pPr>
                        <w:shd w:val="clear" w:color="auto" w:fill="E2EFD9" w:themeFill="accent6" w:themeFillTint="33"/>
                        <w:rPr>
                          <w:rFonts w:ascii="Arial" w:hAnsi="Arial" w:cs="Arial"/>
                          <w:sz w:val="20"/>
                          <w:szCs w:val="20"/>
                        </w:rPr>
                      </w:pPr>
                      <w:r w:rsidRPr="00DA25BC">
                        <w:rPr>
                          <w:rFonts w:ascii="Arial" w:hAnsi="Arial" w:cs="Arial"/>
                          <w:b/>
                          <w:bCs/>
                          <w:sz w:val="20"/>
                          <w:szCs w:val="20"/>
                        </w:rPr>
                        <w:t xml:space="preserve">Contact details: </w:t>
                      </w:r>
                    </w:p>
                    <w:p w14:paraId="03DC7E45" w14:textId="66198D8D" w:rsidR="00DA25BC" w:rsidRDefault="00DA25BC"/>
                  </w:txbxContent>
                </v:textbox>
                <w10:wrap type="square" anchorx="margin"/>
              </v:shape>
            </w:pict>
          </mc:Fallback>
        </mc:AlternateContent>
      </w:r>
    </w:p>
    <w:p w14:paraId="24B02FF2" w14:textId="4E1140F5" w:rsidR="00726D1E" w:rsidRDefault="00726D1E" w:rsidP="00726D1E">
      <w:pPr>
        <w:rPr>
          <w:rFonts w:ascii="Arial" w:hAnsi="Arial" w:cs="Arial"/>
          <w:b/>
          <w:color w:val="FF0000"/>
          <w:sz w:val="32"/>
          <w:szCs w:val="32"/>
          <w:lang w:val="en-IE"/>
        </w:rPr>
      </w:pPr>
      <w:r>
        <w:rPr>
          <w:rFonts w:ascii="Arial" w:hAnsi="Arial" w:cs="Arial"/>
          <w:b/>
          <w:color w:val="FF0000"/>
          <w:sz w:val="32"/>
          <w:szCs w:val="32"/>
          <w:lang w:val="en-IE"/>
        </w:rPr>
        <w:t>PEFC Irish Forest Certification Standard</w:t>
      </w:r>
    </w:p>
    <w:p w14:paraId="162C18A1" w14:textId="77777777" w:rsidR="00726D1E" w:rsidRDefault="00726D1E" w:rsidP="00726D1E">
      <w:pPr>
        <w:rPr>
          <w:rFonts w:ascii="Arial" w:hAnsi="Arial" w:cs="Arial"/>
          <w:b/>
          <w:color w:val="FF0000"/>
          <w:sz w:val="32"/>
          <w:szCs w:val="32"/>
          <w:lang w:val="en-IE"/>
        </w:rPr>
      </w:pPr>
      <w:r>
        <w:rPr>
          <w:rFonts w:ascii="Arial" w:hAnsi="Arial" w:cs="Arial"/>
          <w:b/>
          <w:color w:val="FF0000"/>
          <w:sz w:val="32"/>
          <w:szCs w:val="32"/>
          <w:lang w:val="en-IE"/>
        </w:rPr>
        <w:t>(Consultation Template)</w:t>
      </w:r>
    </w:p>
    <w:p w14:paraId="34B9976E" w14:textId="77777777" w:rsidR="00726D1E" w:rsidRDefault="00726D1E" w:rsidP="00726D1E">
      <w:pPr>
        <w:rPr>
          <w:rFonts w:ascii="Arial" w:hAnsi="Arial" w:cs="Arial"/>
          <w:b/>
          <w:color w:val="FF0000"/>
          <w:sz w:val="32"/>
          <w:szCs w:val="32"/>
          <w:lang w:val="en-IE"/>
        </w:rPr>
      </w:pPr>
    </w:p>
    <w:p w14:paraId="4EF3209D" w14:textId="77777777" w:rsidR="00726D1E" w:rsidRDefault="00726D1E" w:rsidP="00726D1E">
      <w:pPr>
        <w:rPr>
          <w:rFonts w:ascii="Arial" w:hAnsi="Arial" w:cs="Arial"/>
          <w:b/>
          <w:color w:val="FF0000"/>
          <w:lang w:val="en-IE"/>
        </w:rPr>
      </w:pPr>
      <w:r>
        <w:rPr>
          <w:rFonts w:ascii="Arial" w:hAnsi="Arial" w:cs="Arial"/>
          <w:b/>
          <w:color w:val="FF0000"/>
          <w:lang w:val="en-IE"/>
        </w:rPr>
        <w:t>(Third edition) – version 3.0</w:t>
      </w:r>
    </w:p>
    <w:p w14:paraId="60371614" w14:textId="77777777" w:rsidR="00726D1E" w:rsidRDefault="00726D1E" w:rsidP="00726D1E">
      <w:pPr>
        <w:rPr>
          <w:rFonts w:ascii="Arial" w:hAnsi="Arial" w:cs="Arial"/>
          <w:b/>
          <w:color w:val="FF0000"/>
          <w:lang w:val="en-IE"/>
        </w:rPr>
      </w:pPr>
    </w:p>
    <w:p w14:paraId="3C56DE73" w14:textId="77777777" w:rsidR="00726D1E" w:rsidRDefault="00726D1E" w:rsidP="00726D1E">
      <w:pPr>
        <w:rPr>
          <w:rFonts w:ascii="Arial" w:hAnsi="Arial" w:cs="Arial"/>
          <w:lang w:val="en-IE"/>
        </w:rPr>
      </w:pPr>
      <w:r>
        <w:rPr>
          <w:rFonts w:ascii="Arial" w:hAnsi="Arial" w:cs="Arial"/>
          <w:b/>
          <w:color w:val="FF0000"/>
          <w:lang w:val="en-IE"/>
        </w:rPr>
        <w:t>Revision draft June 2021</w:t>
      </w:r>
    </w:p>
    <w:p w14:paraId="6BA0ABCE" w14:textId="77777777" w:rsidR="00726D1E" w:rsidRDefault="00726D1E" w:rsidP="00726D1E">
      <w:pPr>
        <w:jc w:val="both"/>
        <w:rPr>
          <w:rFonts w:ascii="Arial" w:hAnsi="Arial" w:cs="Arial"/>
          <w:lang w:val="en-IE"/>
        </w:rPr>
      </w:pPr>
    </w:p>
    <w:p w14:paraId="0DEBE95D" w14:textId="77777777" w:rsidR="00726D1E" w:rsidRPr="00C36FDA" w:rsidRDefault="00726D1E" w:rsidP="00726D1E">
      <w:pPr>
        <w:rPr>
          <w:rFonts w:ascii="Arial" w:hAnsi="Arial" w:cs="Arial"/>
          <w:sz w:val="20"/>
          <w:szCs w:val="20"/>
        </w:rPr>
      </w:pPr>
      <w:r w:rsidRPr="00C36FDA">
        <w:rPr>
          <w:rFonts w:ascii="Arial" w:hAnsi="Arial" w:cs="Arial"/>
          <w:bCs/>
          <w:sz w:val="20"/>
          <w:szCs w:val="20"/>
        </w:rPr>
        <w:t>Deletions are shown thus:</w:t>
      </w:r>
      <w:r w:rsidRPr="00C36FDA">
        <w:rPr>
          <w:rFonts w:ascii="Arial" w:hAnsi="Arial" w:cs="Arial"/>
          <w:b/>
          <w:sz w:val="20"/>
          <w:szCs w:val="20"/>
        </w:rPr>
        <w:t xml:space="preserve"> </w:t>
      </w:r>
      <w:r w:rsidRPr="00C36FDA">
        <w:rPr>
          <w:rFonts w:ascii="Arial" w:hAnsi="Arial" w:cs="Arial"/>
          <w:strike/>
          <w:color w:val="0070C0"/>
          <w:sz w:val="20"/>
          <w:szCs w:val="20"/>
        </w:rPr>
        <w:t>Word</w:t>
      </w:r>
    </w:p>
    <w:p w14:paraId="2E643B13" w14:textId="77777777" w:rsidR="00726D1E" w:rsidRPr="00C36FDA" w:rsidRDefault="00726D1E" w:rsidP="00726D1E">
      <w:pPr>
        <w:rPr>
          <w:rFonts w:ascii="Arial" w:hAnsi="Arial" w:cs="Arial"/>
          <w:b/>
          <w:color w:val="FF0000"/>
          <w:sz w:val="20"/>
          <w:szCs w:val="20"/>
        </w:rPr>
      </w:pPr>
      <w:r w:rsidRPr="00C36FDA">
        <w:rPr>
          <w:rFonts w:ascii="Arial" w:hAnsi="Arial" w:cs="Arial"/>
          <w:sz w:val="20"/>
          <w:szCs w:val="20"/>
        </w:rPr>
        <w:t>Additions</w:t>
      </w:r>
      <w:r>
        <w:rPr>
          <w:rFonts w:ascii="Arial" w:hAnsi="Arial" w:cs="Arial"/>
          <w:sz w:val="20"/>
          <w:szCs w:val="20"/>
        </w:rPr>
        <w:t xml:space="preserve"> / edits</w:t>
      </w:r>
      <w:r w:rsidRPr="00C36FDA">
        <w:rPr>
          <w:rFonts w:ascii="Arial" w:hAnsi="Arial" w:cs="Arial"/>
          <w:sz w:val="20"/>
          <w:szCs w:val="20"/>
        </w:rPr>
        <w:t xml:space="preserve"> are shown thus: </w:t>
      </w:r>
      <w:r w:rsidRPr="00C36FDA">
        <w:rPr>
          <w:rFonts w:ascii="Arial" w:hAnsi="Arial" w:cs="Arial"/>
          <w:color w:val="FF0000"/>
          <w:sz w:val="20"/>
          <w:szCs w:val="20"/>
        </w:rPr>
        <w:t>Word</w:t>
      </w:r>
    </w:p>
    <w:p w14:paraId="7998B746" w14:textId="33230D8E" w:rsidR="00726D1E" w:rsidRDefault="00783F27" w:rsidP="00726D1E">
      <w:pPr>
        <w:spacing w:beforeAutospacing="1"/>
        <w:jc w:val="both"/>
        <w:rPr>
          <w:rFonts w:ascii="Arial" w:hAnsi="Arial" w:cs="Arial"/>
          <w:b/>
          <w:bCs/>
          <w:sz w:val="32"/>
          <w:szCs w:val="32"/>
          <w:lang w:eastAsia="en-IE"/>
        </w:rPr>
      </w:pPr>
      <w:r w:rsidRPr="00783F27">
        <w:rPr>
          <w:rFonts w:ascii="Arial" w:hAnsi="Arial" w:cs="Arial"/>
          <w:b/>
          <w:bCs/>
          <w:noProof/>
          <w:sz w:val="32"/>
          <w:szCs w:val="32"/>
          <w:lang w:eastAsia="en-IE"/>
        </w:rPr>
        <w:lastRenderedPageBreak/>
        <mc:AlternateContent>
          <mc:Choice Requires="wps">
            <w:drawing>
              <wp:anchor distT="45720" distB="45720" distL="114300" distR="114300" simplePos="0" relativeHeight="251663360" behindDoc="0" locked="0" layoutInCell="1" allowOverlap="1" wp14:anchorId="01BDD159" wp14:editId="7667565C">
                <wp:simplePos x="0" y="0"/>
                <wp:positionH relativeFrom="margin">
                  <wp:align>right</wp:align>
                </wp:positionH>
                <wp:positionV relativeFrom="paragraph">
                  <wp:posOffset>182880</wp:posOffset>
                </wp:positionV>
                <wp:extent cx="8839200" cy="2499360"/>
                <wp:effectExtent l="0" t="0" r="19050" b="152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2499360"/>
                        </a:xfrm>
                        <a:prstGeom prst="rect">
                          <a:avLst/>
                        </a:prstGeom>
                        <a:solidFill>
                          <a:schemeClr val="accent6">
                            <a:lumMod val="20000"/>
                            <a:lumOff val="80000"/>
                          </a:schemeClr>
                        </a:solidFill>
                        <a:ln w="9525">
                          <a:solidFill>
                            <a:srgbClr val="000000"/>
                          </a:solidFill>
                          <a:miter lim="800000"/>
                          <a:headEnd/>
                          <a:tailEnd/>
                        </a:ln>
                      </wps:spPr>
                      <wps:txbx>
                        <w:txbxContent>
                          <w:p w14:paraId="26BB83AC" w14:textId="77777777" w:rsidR="00783F27" w:rsidRPr="00783F27" w:rsidRDefault="00783F27" w:rsidP="00783F27">
                            <w:pPr>
                              <w:shd w:val="clear" w:color="auto" w:fill="E2EFD9" w:themeFill="accent6" w:themeFillTint="33"/>
                              <w:rPr>
                                <w:rFonts w:ascii="Arial" w:hAnsi="Arial" w:cs="Arial"/>
                                <w:color w:val="C00000"/>
                                <w:sz w:val="18"/>
                                <w:szCs w:val="18"/>
                              </w:rPr>
                            </w:pPr>
                            <w:r w:rsidRPr="00783F27">
                              <w:rPr>
                                <w:rFonts w:ascii="Arial" w:hAnsi="Arial" w:cs="Arial"/>
                                <w:b/>
                                <w:bCs/>
                                <w:color w:val="C00000"/>
                                <w:sz w:val="18"/>
                                <w:szCs w:val="18"/>
                              </w:rPr>
                              <w:t>MAKE ANY GENERAL COMMENTS / NOTES HERE</w:t>
                            </w:r>
                          </w:p>
                          <w:p w14:paraId="5AB7EDDA" w14:textId="7975AA90" w:rsidR="00783F27" w:rsidRDefault="00783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DD159" id="_x0000_s1027" type="#_x0000_t202" style="position:absolute;left:0;text-align:left;margin-left:644.8pt;margin-top:14.4pt;width:696pt;height:19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" fillcolor="#e2efd9 [665]">
                <v:textbox>
                  <w:txbxContent>
                    <w:p w14:paraId="26BB83AC" w14:textId="77777777" w:rsidR="00783F27" w:rsidRPr="00783F27" w:rsidRDefault="00783F27" w:rsidP="00783F27">
                      <w:pPr>
                        <w:shd w:val="clear" w:color="auto" w:fill="E2EFD9" w:themeFill="accent6" w:themeFillTint="33"/>
                        <w:rPr>
                          <w:rFonts w:ascii="Arial" w:hAnsi="Arial" w:cs="Arial"/>
                          <w:color w:val="C00000"/>
                          <w:sz w:val="18"/>
                          <w:szCs w:val="18"/>
                        </w:rPr>
                      </w:pPr>
                      <w:r w:rsidRPr="00783F27">
                        <w:rPr>
                          <w:rFonts w:ascii="Arial" w:hAnsi="Arial" w:cs="Arial"/>
                          <w:b/>
                          <w:bCs/>
                          <w:color w:val="C00000"/>
                          <w:sz w:val="18"/>
                          <w:szCs w:val="18"/>
                        </w:rPr>
                        <w:t>MAKE ANY GENERAL COMMENTS / NOTES HERE</w:t>
                      </w:r>
                    </w:p>
                    <w:p w14:paraId="5AB7EDDA" w14:textId="7975AA90" w:rsidR="00783F27" w:rsidRDefault="00783F27"/>
                  </w:txbxContent>
                </v:textbox>
                <w10:wrap type="square" anchorx="margin"/>
              </v:shape>
            </w:pict>
          </mc:Fallback>
        </mc:AlternateContent>
      </w:r>
      <w:r w:rsidR="00726D1E" w:rsidRPr="48B2AFFE">
        <w:rPr>
          <w:rFonts w:ascii="Arial" w:hAnsi="Arial" w:cs="Arial"/>
          <w:b/>
          <w:bCs/>
          <w:sz w:val="32"/>
          <w:szCs w:val="32"/>
          <w:lang w:eastAsia="en-IE"/>
        </w:rPr>
        <w:t>Introduction</w:t>
      </w:r>
    </w:p>
    <w:p w14:paraId="72BBE60C" w14:textId="77777777" w:rsidR="00726D1E" w:rsidRPr="00614BC4" w:rsidRDefault="00726D1E" w:rsidP="00726D1E">
      <w:pPr>
        <w:spacing w:beforeAutospacing="1"/>
        <w:jc w:val="both"/>
        <w:rPr>
          <w:lang w:eastAsia="en-IE"/>
        </w:rPr>
      </w:pPr>
    </w:p>
    <w:p w14:paraId="2D7550AC" w14:textId="77777777" w:rsidR="00726D1E" w:rsidRPr="00614BC4" w:rsidRDefault="00726D1E" w:rsidP="00726D1E">
      <w:pPr>
        <w:outlineLvl w:val="1"/>
        <w:rPr>
          <w:rFonts w:ascii="Arial" w:hAnsi="Arial" w:cs="Arial"/>
          <w:b/>
          <w:bCs/>
          <w:sz w:val="28"/>
          <w:szCs w:val="28"/>
          <w:lang w:eastAsia="en-IE"/>
        </w:rPr>
      </w:pPr>
      <w:r w:rsidRPr="00614BC4">
        <w:rPr>
          <w:rFonts w:ascii="Arial" w:hAnsi="Arial" w:cs="Arial"/>
          <w:b/>
          <w:bCs/>
          <w:sz w:val="20"/>
          <w:szCs w:val="20"/>
          <w:lang w:eastAsia="en-IE"/>
        </w:rPr>
        <w:t>Forest Certification</w:t>
      </w:r>
    </w:p>
    <w:p w14:paraId="08A4A922" w14:textId="77777777" w:rsidR="00726D1E" w:rsidRPr="00614BC4" w:rsidRDefault="00726D1E" w:rsidP="00726D1E">
      <w:pPr>
        <w:jc w:val="both"/>
        <w:rPr>
          <w:lang w:eastAsia="en-IE"/>
        </w:rPr>
      </w:pPr>
      <w:r w:rsidRPr="48B2AFFE">
        <w:rPr>
          <w:rFonts w:ascii="Arial" w:hAnsi="Arial" w:cs="Arial"/>
          <w:color w:val="000000" w:themeColor="text1"/>
          <w:sz w:val="20"/>
          <w:szCs w:val="20"/>
          <w:lang w:eastAsia="en-IE"/>
        </w:rPr>
        <w:t xml:space="preserve">The international forest products market is increasingly seeking assurance about the quality, environmental and social impacts of forest management. One way to provide this assurance is through independent verification against a published standard which defines appropriate and effective forest management. Forest products from forests which meet these standards can then be identified as such when offered for sale in the market place. Consumers then have the option of buying forest products which they can be sure come from </w:t>
      </w:r>
      <w:r w:rsidRPr="48B2AFFE">
        <w:rPr>
          <w:rFonts w:ascii="Arial" w:hAnsi="Arial" w:cs="Arial"/>
          <w:color w:val="FF0000"/>
          <w:sz w:val="20"/>
          <w:szCs w:val="20"/>
          <w:lang w:eastAsia="en-IE"/>
        </w:rPr>
        <w:t>responsibly</w:t>
      </w:r>
      <w:r w:rsidRPr="48B2AFFE">
        <w:rPr>
          <w:rFonts w:ascii="Arial" w:hAnsi="Arial" w:cs="Arial"/>
          <w:color w:val="000000" w:themeColor="text1"/>
          <w:sz w:val="20"/>
          <w:szCs w:val="20"/>
          <w:lang w:eastAsia="en-IE"/>
        </w:rPr>
        <w:t xml:space="preserve"> managed forests. Forest certification is a voluntary process whereby forest owners decide whether or not to submit their forests for an audit carried out by an accredited certification body against an agreed forest management standard. </w:t>
      </w:r>
      <w:r w:rsidRPr="48B2AFFE">
        <w:rPr>
          <w:rFonts w:ascii="Arial" w:hAnsi="Arial" w:cs="Arial"/>
          <w:color w:val="FF0000"/>
          <w:sz w:val="20"/>
          <w:szCs w:val="20"/>
          <w:lang w:eastAsia="en-IE"/>
        </w:rPr>
        <w:t>While t</w:t>
      </w:r>
      <w:r w:rsidRPr="48B2AFFE">
        <w:rPr>
          <w:rFonts w:ascii="Arial" w:hAnsi="Arial" w:cs="Arial"/>
          <w:color w:val="000000" w:themeColor="text1"/>
          <w:sz w:val="20"/>
          <w:szCs w:val="20"/>
          <w:lang w:eastAsia="en-IE"/>
        </w:rPr>
        <w:t xml:space="preserve">here are a number of different forest certification schemes in operation, </w:t>
      </w:r>
      <w:r w:rsidRPr="48B2AFFE">
        <w:rPr>
          <w:rFonts w:ascii="Arial" w:hAnsi="Arial" w:cs="Arial"/>
          <w:color w:val="FF0000"/>
          <w:sz w:val="20"/>
          <w:szCs w:val="20"/>
          <w:lang w:eastAsia="en-IE"/>
        </w:rPr>
        <w:t xml:space="preserve">internationally there are two schemes of consequence, of which the </w:t>
      </w:r>
      <w:proofErr w:type="spellStart"/>
      <w:r w:rsidRPr="48B2AFFE">
        <w:rPr>
          <w:rFonts w:ascii="Arial" w:hAnsi="Arial" w:cs="Arial"/>
          <w:color w:val="FF0000"/>
          <w:sz w:val="20"/>
          <w:szCs w:val="20"/>
          <w:lang w:eastAsia="en-IE"/>
        </w:rPr>
        <w:t>Programme</w:t>
      </w:r>
      <w:proofErr w:type="spellEnd"/>
      <w:r w:rsidRPr="48B2AFFE">
        <w:rPr>
          <w:rFonts w:ascii="Arial" w:hAnsi="Arial" w:cs="Arial"/>
          <w:color w:val="FF0000"/>
          <w:sz w:val="20"/>
          <w:szCs w:val="20"/>
          <w:lang w:eastAsia="en-IE"/>
        </w:rPr>
        <w:t xml:space="preserve"> for the Endorsement of Forest Certification (PEFC) is the larger, accounting for over 60% of the global certified forest </w:t>
      </w:r>
      <w:proofErr w:type="gramStart"/>
      <w:r w:rsidRPr="48B2AFFE">
        <w:rPr>
          <w:rFonts w:ascii="Arial" w:hAnsi="Arial" w:cs="Arial"/>
          <w:color w:val="FF0000"/>
          <w:sz w:val="20"/>
          <w:szCs w:val="20"/>
          <w:lang w:eastAsia="en-IE"/>
        </w:rPr>
        <w:t xml:space="preserve">area </w:t>
      </w:r>
      <w:r w:rsidRPr="48B2AFFE">
        <w:rPr>
          <w:rFonts w:ascii="Arial" w:hAnsi="Arial" w:cs="Arial"/>
          <w:color w:val="000000" w:themeColor="text1"/>
          <w:sz w:val="20"/>
          <w:szCs w:val="20"/>
          <w:lang w:eastAsia="en-IE"/>
        </w:rPr>
        <w:t xml:space="preserve"> This</w:t>
      </w:r>
      <w:proofErr w:type="gramEnd"/>
      <w:r w:rsidRPr="48B2AFFE">
        <w:rPr>
          <w:rFonts w:ascii="Arial" w:hAnsi="Arial" w:cs="Arial"/>
          <w:color w:val="000000" w:themeColor="text1"/>
          <w:sz w:val="20"/>
          <w:szCs w:val="20"/>
          <w:lang w:eastAsia="en-IE"/>
        </w:rPr>
        <w:t xml:space="preserve"> document is </w:t>
      </w:r>
      <w:r w:rsidRPr="48B2AFFE">
        <w:rPr>
          <w:rFonts w:ascii="Arial" w:hAnsi="Arial" w:cs="Arial"/>
          <w:color w:val="FF0000"/>
          <w:sz w:val="20"/>
          <w:szCs w:val="20"/>
          <w:lang w:eastAsia="en-IE"/>
        </w:rPr>
        <w:t>the third</w:t>
      </w:r>
      <w:r w:rsidRPr="48B2AFFE">
        <w:rPr>
          <w:rFonts w:ascii="Arial" w:hAnsi="Arial" w:cs="Arial"/>
          <w:color w:val="000000" w:themeColor="text1"/>
          <w:sz w:val="20"/>
          <w:szCs w:val="20"/>
          <w:lang w:eastAsia="en-IE"/>
        </w:rPr>
        <w:t xml:space="preserve"> forest management standard for Ireland for PEFC Certification and was endorsed by PEFC International in </w:t>
      </w:r>
      <w:r w:rsidRPr="48B2AFFE">
        <w:rPr>
          <w:rFonts w:ascii="Arial" w:hAnsi="Arial" w:cs="Arial"/>
          <w:color w:val="FF0000"/>
          <w:sz w:val="20"/>
          <w:szCs w:val="20"/>
          <w:lang w:eastAsia="en-IE"/>
        </w:rPr>
        <w:t>XXX</w:t>
      </w:r>
      <w:r w:rsidRPr="48B2AFFE">
        <w:rPr>
          <w:rFonts w:ascii="Arial" w:hAnsi="Arial" w:cs="Arial"/>
          <w:color w:val="000000" w:themeColor="text1"/>
          <w:sz w:val="20"/>
          <w:szCs w:val="20"/>
          <w:lang w:eastAsia="en-IE"/>
        </w:rPr>
        <w:t>. The Flow chart on the following page outlines in general terms the steps involved in forest certification.</w:t>
      </w:r>
    </w:p>
    <w:p w14:paraId="2FF93E3E" w14:textId="77777777" w:rsidR="00726D1E" w:rsidRPr="00614BC4" w:rsidRDefault="00726D1E" w:rsidP="00726D1E">
      <w:pPr>
        <w:spacing w:before="100" w:beforeAutospacing="1"/>
        <w:jc w:val="both"/>
        <w:rPr>
          <w:lang w:eastAsia="en-IE"/>
        </w:rPr>
      </w:pPr>
    </w:p>
    <w:p w14:paraId="07D58F8B" w14:textId="77777777" w:rsidR="00726D1E" w:rsidRPr="00614BC4" w:rsidRDefault="00726D1E" w:rsidP="00726D1E">
      <w:pPr>
        <w:jc w:val="both"/>
        <w:rPr>
          <w:lang w:eastAsia="en-IE"/>
        </w:rPr>
      </w:pPr>
    </w:p>
    <w:p w14:paraId="26F071C2" w14:textId="77777777" w:rsidR="00726D1E" w:rsidRDefault="00726D1E" w:rsidP="00726D1E">
      <w:pPr>
        <w:jc w:val="both"/>
        <w:outlineLvl w:val="1"/>
        <w:rPr>
          <w:rFonts w:ascii="Arial" w:hAnsi="Arial" w:cs="Arial"/>
          <w:b/>
          <w:bCs/>
          <w:sz w:val="20"/>
          <w:szCs w:val="20"/>
          <w:lang w:eastAsia="en-IE"/>
        </w:rPr>
      </w:pPr>
      <w:proofErr w:type="spellStart"/>
      <w:r w:rsidRPr="48B2AFFE">
        <w:rPr>
          <w:rFonts w:ascii="Arial" w:hAnsi="Arial" w:cs="Arial"/>
          <w:b/>
          <w:bCs/>
          <w:sz w:val="20"/>
          <w:szCs w:val="20"/>
          <w:lang w:eastAsia="en-IE"/>
        </w:rPr>
        <w:t>Programme</w:t>
      </w:r>
      <w:proofErr w:type="spellEnd"/>
      <w:r w:rsidRPr="48B2AFFE">
        <w:rPr>
          <w:rFonts w:ascii="Arial" w:hAnsi="Arial" w:cs="Arial"/>
          <w:b/>
          <w:bCs/>
          <w:sz w:val="20"/>
          <w:szCs w:val="20"/>
          <w:lang w:eastAsia="en-IE"/>
        </w:rPr>
        <w:t xml:space="preserve"> for the Endorsement of Forest Certification Schemes (PEFC)</w:t>
      </w:r>
    </w:p>
    <w:p w14:paraId="7148E409" w14:textId="77777777" w:rsidR="00726D1E" w:rsidRPr="00614BC4" w:rsidRDefault="00726D1E" w:rsidP="00726D1E">
      <w:pPr>
        <w:jc w:val="both"/>
        <w:rPr>
          <w:rFonts w:ascii="Arial" w:hAnsi="Arial" w:cs="Arial"/>
          <w:color w:val="FF0000"/>
          <w:sz w:val="20"/>
          <w:szCs w:val="20"/>
          <w:lang w:eastAsia="en-IE"/>
        </w:rPr>
      </w:pPr>
      <w:r w:rsidRPr="48B2AFFE">
        <w:rPr>
          <w:rFonts w:ascii="Arial" w:eastAsia="Arial" w:hAnsi="Arial" w:cs="Arial"/>
          <w:color w:val="FF0000"/>
          <w:sz w:val="20"/>
          <w:szCs w:val="20"/>
        </w:rPr>
        <w:lastRenderedPageBreak/>
        <w:t>PEFC is a leading global alliance of national forest certification systems. As an international non-profit, non-governmental organization, it is dedicated to promoting sustainable forest management through independent third-party certification. F</w:t>
      </w:r>
      <w:r w:rsidRPr="48B2AFFE">
        <w:rPr>
          <w:rFonts w:ascii="Arial" w:hAnsi="Arial" w:cs="Arial"/>
          <w:color w:val="FF0000"/>
          <w:sz w:val="20"/>
          <w:szCs w:val="20"/>
          <w:lang w:eastAsia="en-IE"/>
        </w:rPr>
        <w:t xml:space="preserve">ounded in 1999, there are now over 50 international members who together provide an assurance mechanism to purchasers of wood and paper products that they have been sourced from sustainably managed forests. </w:t>
      </w:r>
    </w:p>
    <w:p w14:paraId="14610ED4" w14:textId="77777777" w:rsidR="00726D1E" w:rsidRDefault="00726D1E" w:rsidP="00726D1E">
      <w:pPr>
        <w:jc w:val="both"/>
        <w:rPr>
          <w:rFonts w:ascii="Arial" w:hAnsi="Arial" w:cs="Arial"/>
          <w:color w:val="000000" w:themeColor="text1"/>
          <w:sz w:val="20"/>
          <w:szCs w:val="20"/>
          <w:lang w:eastAsia="en-IE"/>
        </w:rPr>
      </w:pPr>
    </w:p>
    <w:p w14:paraId="6A82A1AC" w14:textId="77777777" w:rsidR="00726D1E" w:rsidRPr="00614BC4" w:rsidRDefault="00726D1E" w:rsidP="00726D1E">
      <w:pPr>
        <w:spacing w:before="100" w:beforeAutospacing="1"/>
        <w:jc w:val="both"/>
        <w:rPr>
          <w:lang w:eastAsia="en-IE"/>
        </w:rPr>
      </w:pPr>
      <w:r w:rsidRPr="00614BC4">
        <w:rPr>
          <w:rFonts w:ascii="Arial" w:hAnsi="Arial" w:cs="Arial"/>
          <w:color w:val="000000"/>
          <w:sz w:val="20"/>
          <w:szCs w:val="20"/>
          <w:lang w:eastAsia="en-IE"/>
        </w:rPr>
        <w:t xml:space="preserve">PEFC (Ireland) </w:t>
      </w:r>
      <w:r>
        <w:rPr>
          <w:rFonts w:ascii="Arial" w:hAnsi="Arial" w:cs="Arial"/>
          <w:color w:val="FF0000"/>
          <w:sz w:val="20"/>
          <w:szCs w:val="20"/>
          <w:lang w:eastAsia="en-IE"/>
        </w:rPr>
        <w:t xml:space="preserve">CLG </w:t>
      </w:r>
      <w:r w:rsidRPr="00614BC4">
        <w:rPr>
          <w:rFonts w:ascii="Arial" w:hAnsi="Arial" w:cs="Arial"/>
          <w:color w:val="000000"/>
          <w:sz w:val="20"/>
          <w:szCs w:val="20"/>
          <w:lang w:eastAsia="en-IE"/>
        </w:rPr>
        <w:t>(hereafter referred to as PEFC Ireland) is the National Governing Body of the PEFC in Ireland. The company was registered in August 2008 and became a full member of the PEFC Council at the General Assembly held in Canberra in October 2008. Sponsored by the Irish Timber Growers Association, and with members drawn from economic, environmental and social stakeholders, PEFC Ireland administers the PEFC Council’s schemes and initiatives in Ireland, and promotes sustainable forest management and the use of credibly certified timber and wood-based products.</w:t>
      </w:r>
    </w:p>
    <w:p w14:paraId="30812857" w14:textId="77777777" w:rsidR="00726D1E" w:rsidRPr="00323B9D" w:rsidRDefault="00726D1E" w:rsidP="00726D1E">
      <w:pPr>
        <w:pageBreakBefore/>
        <w:jc w:val="both"/>
        <w:rPr>
          <w:rFonts w:ascii="Arial" w:hAnsi="Arial" w:cs="Arial"/>
          <w:sz w:val="20"/>
          <w:szCs w:val="20"/>
          <w:lang w:eastAsia="en-IE"/>
        </w:rPr>
      </w:pPr>
      <w:r w:rsidRPr="00A678B1">
        <w:rPr>
          <w:rFonts w:ascii="Arial" w:hAnsi="Arial" w:cs="Arial"/>
          <w:b/>
          <w:bCs/>
          <w:color w:val="000000"/>
          <w:sz w:val="20"/>
          <w:szCs w:val="20"/>
          <w:lang w:eastAsia="en-IE"/>
        </w:rPr>
        <w:lastRenderedPageBreak/>
        <w:t xml:space="preserve">  </w:t>
      </w:r>
      <w:r w:rsidRPr="00323B9D">
        <w:rPr>
          <w:rFonts w:ascii="Arial" w:hAnsi="Arial" w:cs="Arial"/>
          <w:b/>
          <w:bCs/>
          <w:color w:val="000000"/>
          <w:sz w:val="20"/>
          <w:szCs w:val="20"/>
          <w:lang w:eastAsia="en-IE"/>
        </w:rPr>
        <w:t>Flow Chart Outlining the Forest Certification Process</w:t>
      </w:r>
    </w:p>
    <w:tbl>
      <w:tblPr>
        <w:tblW w:w="91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96"/>
        <w:gridCol w:w="570"/>
        <w:gridCol w:w="1872"/>
        <w:gridCol w:w="772"/>
        <w:gridCol w:w="4110"/>
      </w:tblGrid>
      <w:tr w:rsidR="00726D1E" w:rsidRPr="00323B9D" w14:paraId="5D4BAC0E" w14:textId="77777777" w:rsidTr="00146713">
        <w:trPr>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65F557D0"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1036A7F9"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BD6B408"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owner decides to seek certification</w:t>
            </w:r>
          </w:p>
        </w:tc>
        <w:tc>
          <w:tcPr>
            <w:tcW w:w="690" w:type="dxa"/>
            <w:tcBorders>
              <w:top w:val="outset" w:sz="6" w:space="0" w:color="auto"/>
              <w:left w:val="outset" w:sz="6" w:space="0" w:color="auto"/>
              <w:bottom w:val="outset" w:sz="6" w:space="0" w:color="auto"/>
              <w:right w:val="outset" w:sz="6" w:space="0" w:color="auto"/>
            </w:tcBorders>
            <w:vAlign w:val="center"/>
            <w:hideMark/>
          </w:tcPr>
          <w:p w14:paraId="16C54FB4"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2A8F7A18"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color w:val="000000" w:themeColor="text1"/>
                <w:sz w:val="20"/>
                <w:szCs w:val="20"/>
                <w:lang w:eastAsia="en-IE"/>
              </w:rPr>
              <w:t xml:space="preserve">The owner may seek to do this on his/her own but in general, small </w:t>
            </w:r>
            <w:r w:rsidRPr="00323B9D">
              <w:rPr>
                <w:rFonts w:ascii="Arial" w:hAnsi="Arial" w:cs="Arial"/>
                <w:i/>
                <w:iCs/>
                <w:color w:val="FF0000"/>
                <w:sz w:val="20"/>
                <w:szCs w:val="20"/>
                <w:lang w:eastAsia="en-IE"/>
              </w:rPr>
              <w:t>forest</w:t>
            </w:r>
            <w:r w:rsidRPr="00323B9D">
              <w:rPr>
                <w:rFonts w:ascii="Arial" w:hAnsi="Arial" w:cs="Arial"/>
                <w:i/>
                <w:iCs/>
                <w:color w:val="000000" w:themeColor="text1"/>
                <w:sz w:val="20"/>
                <w:szCs w:val="20"/>
                <w:lang w:eastAsia="en-IE"/>
              </w:rPr>
              <w:t xml:space="preserve"> owners will join a group scheme and seek certification jointly with other </w:t>
            </w:r>
            <w:r w:rsidRPr="00323B9D">
              <w:rPr>
                <w:rFonts w:ascii="Arial" w:hAnsi="Arial" w:cs="Arial"/>
                <w:i/>
                <w:iCs/>
                <w:color w:val="FF0000"/>
                <w:sz w:val="20"/>
                <w:szCs w:val="20"/>
                <w:lang w:eastAsia="en-IE"/>
              </w:rPr>
              <w:t>forest</w:t>
            </w:r>
            <w:r w:rsidRPr="00323B9D">
              <w:rPr>
                <w:rFonts w:ascii="Arial" w:hAnsi="Arial" w:cs="Arial"/>
                <w:i/>
                <w:iCs/>
                <w:color w:val="000000" w:themeColor="text1"/>
                <w:sz w:val="20"/>
                <w:szCs w:val="20"/>
                <w:lang w:eastAsia="en-IE"/>
              </w:rPr>
              <w:t xml:space="preserve"> owners.</w:t>
            </w:r>
          </w:p>
        </w:tc>
      </w:tr>
      <w:tr w:rsidR="00726D1E" w:rsidRPr="00323B9D" w14:paraId="32B6F7B4" w14:textId="77777777" w:rsidTr="00146713">
        <w:trPr>
          <w:trHeight w:val="170"/>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3B147DE9"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1C2F31E8"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vAlign w:val="center"/>
            <w:hideMark/>
          </w:tcPr>
          <w:p w14:paraId="599A5816"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690" w:type="dxa"/>
            <w:tcBorders>
              <w:top w:val="outset" w:sz="6" w:space="0" w:color="auto"/>
              <w:left w:val="outset" w:sz="6" w:space="0" w:color="auto"/>
              <w:bottom w:val="outset" w:sz="6" w:space="0" w:color="auto"/>
              <w:right w:val="outset" w:sz="6" w:space="0" w:color="auto"/>
            </w:tcBorders>
            <w:hideMark/>
          </w:tcPr>
          <w:p w14:paraId="113236C9" w14:textId="77777777" w:rsidR="00726D1E" w:rsidRPr="00323B9D" w:rsidRDefault="00726D1E" w:rsidP="00146713">
            <w:pPr>
              <w:jc w:val="both"/>
              <w:rPr>
                <w:rFonts w:ascii="Arial" w:hAnsi="Arial" w:cs="Arial"/>
                <w:sz w:val="20"/>
                <w:szCs w:val="20"/>
                <w:lang w:eastAsia="en-IE"/>
              </w:rPr>
            </w:pPr>
          </w:p>
        </w:tc>
        <w:tc>
          <w:tcPr>
            <w:tcW w:w="3675" w:type="dxa"/>
            <w:tcBorders>
              <w:top w:val="outset" w:sz="6" w:space="0" w:color="auto"/>
              <w:left w:val="outset" w:sz="6" w:space="0" w:color="auto"/>
              <w:bottom w:val="outset" w:sz="6" w:space="0" w:color="auto"/>
              <w:right w:val="outset" w:sz="6" w:space="0" w:color="auto"/>
            </w:tcBorders>
            <w:hideMark/>
          </w:tcPr>
          <w:p w14:paraId="4E6C7AFC" w14:textId="77777777" w:rsidR="00726D1E" w:rsidRPr="00323B9D" w:rsidRDefault="00726D1E" w:rsidP="00146713">
            <w:pPr>
              <w:jc w:val="both"/>
              <w:rPr>
                <w:rFonts w:ascii="Arial" w:hAnsi="Arial" w:cs="Arial"/>
                <w:sz w:val="20"/>
                <w:szCs w:val="20"/>
                <w:lang w:eastAsia="en-IE"/>
              </w:rPr>
            </w:pPr>
          </w:p>
        </w:tc>
      </w:tr>
      <w:tr w:rsidR="00726D1E" w:rsidRPr="00323B9D" w14:paraId="629F2A0E" w14:textId="77777777" w:rsidTr="00146713">
        <w:trPr>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30498C48"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10978279"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F75070B"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owner prepares their </w:t>
            </w: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and documentation for certification</w:t>
            </w:r>
          </w:p>
        </w:tc>
        <w:tc>
          <w:tcPr>
            <w:tcW w:w="690" w:type="dxa"/>
            <w:tcBorders>
              <w:top w:val="outset" w:sz="6" w:space="0" w:color="auto"/>
              <w:left w:val="outset" w:sz="6" w:space="0" w:color="auto"/>
              <w:bottom w:val="outset" w:sz="6" w:space="0" w:color="auto"/>
              <w:right w:val="outset" w:sz="6" w:space="0" w:color="auto"/>
            </w:tcBorders>
            <w:vAlign w:val="center"/>
            <w:hideMark/>
          </w:tcPr>
          <w:p w14:paraId="679BF57A"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65254A45"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color w:val="000000" w:themeColor="text1"/>
                <w:sz w:val="20"/>
                <w:szCs w:val="20"/>
                <w:lang w:eastAsia="en-IE"/>
              </w:rPr>
              <w:t xml:space="preserve">The owner will need to prepare for certification by ensuring (s)he is compliant with the relevant forest management standard (e.g. PEFC or FSC) and that their </w:t>
            </w:r>
            <w:r w:rsidRPr="00323B9D">
              <w:rPr>
                <w:rFonts w:ascii="Arial" w:hAnsi="Arial" w:cs="Arial"/>
                <w:i/>
                <w:iCs/>
                <w:color w:val="FF0000"/>
                <w:sz w:val="20"/>
                <w:szCs w:val="20"/>
                <w:lang w:eastAsia="en-IE"/>
              </w:rPr>
              <w:t>forest</w:t>
            </w:r>
            <w:r w:rsidRPr="00323B9D">
              <w:rPr>
                <w:rFonts w:ascii="Arial" w:hAnsi="Arial" w:cs="Arial"/>
                <w:i/>
                <w:iCs/>
                <w:color w:val="000000" w:themeColor="text1"/>
                <w:sz w:val="20"/>
                <w:szCs w:val="20"/>
                <w:lang w:eastAsia="en-IE"/>
              </w:rPr>
              <w:t xml:space="preserve"> is sustainably managed with all the necessary records, plans and procedures in place.</w:t>
            </w:r>
          </w:p>
        </w:tc>
      </w:tr>
      <w:tr w:rsidR="00726D1E" w:rsidRPr="00323B9D" w14:paraId="3D959A64" w14:textId="77777777" w:rsidTr="00146713">
        <w:trPr>
          <w:trHeight w:val="170"/>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0F1D57FF"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73C57D3E"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vAlign w:val="center"/>
            <w:hideMark/>
          </w:tcPr>
          <w:p w14:paraId="7A62A8C8"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690" w:type="dxa"/>
            <w:tcBorders>
              <w:top w:val="outset" w:sz="6" w:space="0" w:color="auto"/>
              <w:left w:val="outset" w:sz="6" w:space="0" w:color="auto"/>
              <w:bottom w:val="outset" w:sz="6" w:space="0" w:color="auto"/>
              <w:right w:val="outset" w:sz="6" w:space="0" w:color="auto"/>
            </w:tcBorders>
            <w:hideMark/>
          </w:tcPr>
          <w:p w14:paraId="35F20B33" w14:textId="77777777" w:rsidR="00726D1E" w:rsidRPr="00323B9D" w:rsidRDefault="00726D1E" w:rsidP="00146713">
            <w:pPr>
              <w:jc w:val="both"/>
              <w:rPr>
                <w:rFonts w:ascii="Arial" w:hAnsi="Arial" w:cs="Arial"/>
                <w:sz w:val="20"/>
                <w:szCs w:val="20"/>
                <w:lang w:eastAsia="en-IE"/>
              </w:rPr>
            </w:pPr>
          </w:p>
        </w:tc>
        <w:tc>
          <w:tcPr>
            <w:tcW w:w="3675" w:type="dxa"/>
            <w:tcBorders>
              <w:top w:val="outset" w:sz="6" w:space="0" w:color="auto"/>
              <w:left w:val="outset" w:sz="6" w:space="0" w:color="auto"/>
              <w:bottom w:val="outset" w:sz="6" w:space="0" w:color="auto"/>
              <w:right w:val="outset" w:sz="6" w:space="0" w:color="auto"/>
            </w:tcBorders>
            <w:hideMark/>
          </w:tcPr>
          <w:p w14:paraId="21A477D3" w14:textId="77777777" w:rsidR="00726D1E" w:rsidRPr="00323B9D" w:rsidRDefault="00726D1E" w:rsidP="00146713">
            <w:pPr>
              <w:jc w:val="both"/>
              <w:rPr>
                <w:rFonts w:ascii="Arial" w:hAnsi="Arial" w:cs="Arial"/>
                <w:sz w:val="20"/>
                <w:szCs w:val="20"/>
                <w:lang w:eastAsia="en-IE"/>
              </w:rPr>
            </w:pPr>
          </w:p>
        </w:tc>
      </w:tr>
      <w:tr w:rsidR="00726D1E" w:rsidRPr="00323B9D" w14:paraId="69967BE1" w14:textId="77777777" w:rsidTr="00146713">
        <w:trPr>
          <w:tblCellSpacing w:w="0" w:type="dxa"/>
          <w:jc w:val="center"/>
        </w:trPr>
        <w:tc>
          <w:tcPr>
            <w:tcW w:w="1605" w:type="dxa"/>
            <w:vMerge w:val="restart"/>
            <w:tcBorders>
              <w:top w:val="outset" w:sz="6" w:space="0" w:color="auto"/>
              <w:left w:val="outset" w:sz="6" w:space="0" w:color="auto"/>
              <w:bottom w:val="outset" w:sz="6" w:space="0" w:color="auto"/>
              <w:right w:val="outset" w:sz="6" w:space="0" w:color="auto"/>
            </w:tcBorders>
            <w:hideMark/>
          </w:tcPr>
          <w:p w14:paraId="2F50C5C5"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color w:val="000000" w:themeColor="text1"/>
                <w:sz w:val="20"/>
                <w:szCs w:val="20"/>
                <w:lang w:eastAsia="en-IE"/>
              </w:rPr>
              <w:t xml:space="preserve">The Audit Report may recommend remedial actions required to comply with the forest management standard. </w:t>
            </w:r>
            <w:r w:rsidRPr="00323B9D">
              <w:rPr>
                <w:rFonts w:ascii="Arial" w:hAnsi="Arial" w:cs="Arial"/>
                <w:i/>
                <w:iCs/>
                <w:color w:val="FF0000"/>
                <w:sz w:val="20"/>
                <w:szCs w:val="20"/>
                <w:lang w:eastAsia="en-IE"/>
              </w:rPr>
              <w:t xml:space="preserve">Forest </w:t>
            </w:r>
            <w:r w:rsidRPr="00323B9D">
              <w:rPr>
                <w:rFonts w:ascii="Arial" w:hAnsi="Arial" w:cs="Arial"/>
                <w:i/>
                <w:iCs/>
                <w:color w:val="000000" w:themeColor="text1"/>
                <w:sz w:val="20"/>
                <w:szCs w:val="20"/>
                <w:lang w:eastAsia="en-IE"/>
              </w:rPr>
              <w:t>owner may set about changing his / her plans and practice in this regard and re-apply</w:t>
            </w:r>
          </w:p>
        </w:tc>
        <w:tc>
          <w:tcPr>
            <w:tcW w:w="510" w:type="dxa"/>
            <w:tcBorders>
              <w:top w:val="outset" w:sz="6" w:space="0" w:color="auto"/>
              <w:left w:val="outset" w:sz="6" w:space="0" w:color="auto"/>
              <w:bottom w:val="outset" w:sz="6" w:space="0" w:color="auto"/>
              <w:right w:val="outset" w:sz="6" w:space="0" w:color="auto"/>
            </w:tcBorders>
            <w:vAlign w:val="center"/>
            <w:hideMark/>
          </w:tcPr>
          <w:p w14:paraId="48BFEF6E"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6513923"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owner applies for certification</w:t>
            </w:r>
          </w:p>
        </w:tc>
        <w:tc>
          <w:tcPr>
            <w:tcW w:w="690" w:type="dxa"/>
            <w:tcBorders>
              <w:top w:val="outset" w:sz="6" w:space="0" w:color="auto"/>
              <w:left w:val="outset" w:sz="6" w:space="0" w:color="auto"/>
              <w:bottom w:val="outset" w:sz="6" w:space="0" w:color="auto"/>
              <w:right w:val="outset" w:sz="6" w:space="0" w:color="auto"/>
            </w:tcBorders>
            <w:vAlign w:val="center"/>
            <w:hideMark/>
          </w:tcPr>
          <w:p w14:paraId="7509B5F3"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10961B00"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color w:val="000000" w:themeColor="text1"/>
                <w:sz w:val="20"/>
                <w:szCs w:val="20"/>
                <w:lang w:eastAsia="en-IE"/>
              </w:rPr>
              <w:t xml:space="preserve">The owner </w:t>
            </w:r>
            <w:r w:rsidRPr="00323B9D">
              <w:rPr>
                <w:rFonts w:ascii="Arial" w:hAnsi="Arial" w:cs="Arial"/>
                <w:i/>
                <w:iCs/>
                <w:sz w:val="20"/>
                <w:szCs w:val="20"/>
                <w:lang w:eastAsia="en-IE"/>
              </w:rPr>
              <w:t xml:space="preserve">makes contact with a Certifying Body accredited </w:t>
            </w:r>
            <w:r w:rsidRPr="00323B9D">
              <w:rPr>
                <w:rFonts w:ascii="Arial" w:hAnsi="Arial" w:cs="Arial"/>
                <w:i/>
                <w:iCs/>
                <w:color w:val="FF0000"/>
                <w:sz w:val="20"/>
                <w:szCs w:val="20"/>
                <w:lang w:eastAsia="en-IE"/>
              </w:rPr>
              <w:t xml:space="preserve">against </w:t>
            </w:r>
            <w:r w:rsidRPr="00323B9D">
              <w:rPr>
                <w:rFonts w:ascii="Arial" w:hAnsi="Arial" w:cs="Arial"/>
                <w:i/>
                <w:iCs/>
                <w:sz w:val="20"/>
                <w:szCs w:val="20"/>
                <w:lang w:eastAsia="en-IE"/>
              </w:rPr>
              <w:t>the relevant certification scheme</w:t>
            </w:r>
            <w:r>
              <w:rPr>
                <w:rFonts w:ascii="Arial" w:hAnsi="Arial" w:cs="Arial"/>
                <w:i/>
                <w:iCs/>
                <w:sz w:val="20"/>
                <w:szCs w:val="20"/>
                <w:lang w:eastAsia="en-IE"/>
              </w:rPr>
              <w:t xml:space="preserve"> </w:t>
            </w:r>
            <w:r w:rsidRPr="001042E7">
              <w:rPr>
                <w:rFonts w:ascii="Arial" w:hAnsi="Arial" w:cs="Arial"/>
                <w:i/>
                <w:iCs/>
                <w:strike/>
                <w:color w:val="0070C0"/>
                <w:sz w:val="20"/>
                <w:szCs w:val="20"/>
                <w:lang w:eastAsia="en-IE"/>
              </w:rPr>
              <w:t>(</w:t>
            </w:r>
            <w:proofErr w:type="spellStart"/>
            <w:r w:rsidRPr="001042E7">
              <w:rPr>
                <w:rFonts w:ascii="Arial" w:hAnsi="Arial" w:cs="Arial"/>
                <w:i/>
                <w:iCs/>
                <w:strike/>
                <w:color w:val="0070C0"/>
                <w:sz w:val="20"/>
                <w:szCs w:val="20"/>
                <w:lang w:eastAsia="en-IE"/>
              </w:rPr>
              <w:t>eg</w:t>
            </w:r>
            <w:proofErr w:type="spellEnd"/>
            <w:r w:rsidRPr="001042E7">
              <w:rPr>
                <w:rFonts w:ascii="Arial" w:hAnsi="Arial" w:cs="Arial"/>
                <w:i/>
                <w:iCs/>
                <w:strike/>
                <w:color w:val="0070C0"/>
                <w:sz w:val="20"/>
                <w:szCs w:val="20"/>
                <w:lang w:eastAsia="en-IE"/>
              </w:rPr>
              <w:t xml:space="preserve"> PEFC or FSC)</w:t>
            </w:r>
            <w:r w:rsidRPr="00323B9D">
              <w:rPr>
                <w:rFonts w:ascii="Arial" w:hAnsi="Arial" w:cs="Arial"/>
                <w:i/>
                <w:iCs/>
                <w:sz w:val="20"/>
                <w:szCs w:val="20"/>
                <w:lang w:eastAsia="en-IE"/>
              </w:rPr>
              <w:t xml:space="preserve"> to set in motion the audit process. </w:t>
            </w:r>
          </w:p>
        </w:tc>
      </w:tr>
      <w:tr w:rsidR="00726D1E" w:rsidRPr="00323B9D" w14:paraId="77C8D890" w14:textId="77777777" w:rsidTr="00146713">
        <w:trPr>
          <w:tblCellSpacing w:w="0" w:type="dxa"/>
          <w:jc w:val="center"/>
        </w:trPr>
        <w:tc>
          <w:tcPr>
            <w:tcW w:w="0" w:type="auto"/>
            <w:vMerge/>
            <w:vAlign w:val="center"/>
            <w:hideMark/>
          </w:tcPr>
          <w:p w14:paraId="4D1B5F5F" w14:textId="77777777" w:rsidR="00726D1E" w:rsidRPr="00323B9D" w:rsidRDefault="00726D1E" w:rsidP="00146713">
            <w:pPr>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2E26AA49"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vAlign w:val="center"/>
            <w:hideMark/>
          </w:tcPr>
          <w:p w14:paraId="1C5F8624"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690" w:type="dxa"/>
            <w:tcBorders>
              <w:top w:val="outset" w:sz="6" w:space="0" w:color="auto"/>
              <w:left w:val="outset" w:sz="6" w:space="0" w:color="auto"/>
              <w:bottom w:val="outset" w:sz="6" w:space="0" w:color="auto"/>
              <w:right w:val="outset" w:sz="6" w:space="0" w:color="auto"/>
            </w:tcBorders>
            <w:hideMark/>
          </w:tcPr>
          <w:p w14:paraId="17A9E1D5" w14:textId="77777777" w:rsidR="00726D1E" w:rsidRPr="00323B9D" w:rsidRDefault="00726D1E" w:rsidP="00146713">
            <w:pPr>
              <w:jc w:val="both"/>
              <w:rPr>
                <w:rFonts w:ascii="Arial" w:hAnsi="Arial" w:cs="Arial"/>
                <w:sz w:val="20"/>
                <w:szCs w:val="20"/>
                <w:lang w:eastAsia="en-IE"/>
              </w:rPr>
            </w:pPr>
          </w:p>
        </w:tc>
        <w:tc>
          <w:tcPr>
            <w:tcW w:w="3675" w:type="dxa"/>
            <w:tcBorders>
              <w:top w:val="outset" w:sz="6" w:space="0" w:color="auto"/>
              <w:left w:val="outset" w:sz="6" w:space="0" w:color="auto"/>
              <w:bottom w:val="outset" w:sz="6" w:space="0" w:color="auto"/>
              <w:right w:val="outset" w:sz="6" w:space="0" w:color="auto"/>
            </w:tcBorders>
            <w:hideMark/>
          </w:tcPr>
          <w:p w14:paraId="6B49582E" w14:textId="77777777" w:rsidR="00726D1E" w:rsidRPr="00323B9D" w:rsidRDefault="00726D1E" w:rsidP="00146713">
            <w:pPr>
              <w:jc w:val="both"/>
              <w:rPr>
                <w:rFonts w:ascii="Arial" w:hAnsi="Arial" w:cs="Arial"/>
                <w:sz w:val="20"/>
                <w:szCs w:val="20"/>
                <w:lang w:eastAsia="en-IE"/>
              </w:rPr>
            </w:pPr>
          </w:p>
        </w:tc>
      </w:tr>
      <w:tr w:rsidR="00726D1E" w:rsidRPr="00323B9D" w14:paraId="3F209C9E" w14:textId="77777777" w:rsidTr="00146713">
        <w:trPr>
          <w:tblCellSpacing w:w="0" w:type="dxa"/>
          <w:jc w:val="center"/>
        </w:trPr>
        <w:tc>
          <w:tcPr>
            <w:tcW w:w="0" w:type="auto"/>
            <w:vMerge/>
            <w:vAlign w:val="center"/>
            <w:hideMark/>
          </w:tcPr>
          <w:p w14:paraId="6F291641" w14:textId="77777777" w:rsidR="00726D1E" w:rsidRPr="00323B9D" w:rsidRDefault="00726D1E" w:rsidP="00146713">
            <w:pPr>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1647A4E4"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58D7A3F"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is audited by a Certifying Body</w:t>
            </w:r>
          </w:p>
        </w:tc>
        <w:tc>
          <w:tcPr>
            <w:tcW w:w="690" w:type="dxa"/>
            <w:tcBorders>
              <w:top w:val="outset" w:sz="6" w:space="0" w:color="auto"/>
              <w:left w:val="outset" w:sz="6" w:space="0" w:color="auto"/>
              <w:bottom w:val="outset" w:sz="6" w:space="0" w:color="auto"/>
              <w:right w:val="outset" w:sz="6" w:space="0" w:color="auto"/>
            </w:tcBorders>
            <w:vAlign w:val="center"/>
            <w:hideMark/>
          </w:tcPr>
          <w:p w14:paraId="2F979E4D"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66A0BA86"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color w:val="000000" w:themeColor="text1"/>
                <w:sz w:val="20"/>
                <w:szCs w:val="20"/>
                <w:lang w:eastAsia="en-IE"/>
              </w:rPr>
              <w:t xml:space="preserve">The Certifying Body will visit the </w:t>
            </w:r>
            <w:r w:rsidRPr="00323B9D">
              <w:rPr>
                <w:rFonts w:ascii="Arial" w:hAnsi="Arial" w:cs="Arial"/>
                <w:i/>
                <w:iCs/>
                <w:color w:val="FF0000"/>
                <w:sz w:val="20"/>
                <w:szCs w:val="20"/>
                <w:lang w:eastAsia="en-IE"/>
              </w:rPr>
              <w:t>forest</w:t>
            </w:r>
            <w:r w:rsidRPr="00323B9D">
              <w:rPr>
                <w:rFonts w:ascii="Arial" w:hAnsi="Arial" w:cs="Arial"/>
                <w:i/>
                <w:iCs/>
                <w:color w:val="000000" w:themeColor="text1"/>
                <w:sz w:val="20"/>
                <w:szCs w:val="20"/>
                <w:lang w:eastAsia="en-IE"/>
              </w:rPr>
              <w:t xml:space="preserve"> owner and his / her forest to check compliance with the relevant forest management standard. They will also consult with other stakeholders as part of this audit process.</w:t>
            </w:r>
          </w:p>
        </w:tc>
      </w:tr>
      <w:tr w:rsidR="00726D1E" w:rsidRPr="00323B9D" w14:paraId="4AEFDEE5" w14:textId="77777777" w:rsidTr="00146713">
        <w:trPr>
          <w:trHeight w:val="170"/>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61252F7D"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510" w:type="dxa"/>
            <w:tcBorders>
              <w:top w:val="outset" w:sz="6" w:space="0" w:color="auto"/>
              <w:left w:val="outset" w:sz="6" w:space="0" w:color="auto"/>
              <w:bottom w:val="outset" w:sz="6" w:space="0" w:color="auto"/>
              <w:right w:val="outset" w:sz="6" w:space="0" w:color="auto"/>
            </w:tcBorders>
            <w:hideMark/>
          </w:tcPr>
          <w:p w14:paraId="6A9BC34C"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vAlign w:val="center"/>
            <w:hideMark/>
          </w:tcPr>
          <w:p w14:paraId="74A0223B"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690" w:type="dxa"/>
            <w:tcBorders>
              <w:top w:val="outset" w:sz="6" w:space="0" w:color="auto"/>
              <w:left w:val="outset" w:sz="6" w:space="0" w:color="auto"/>
              <w:bottom w:val="outset" w:sz="6" w:space="0" w:color="auto"/>
              <w:right w:val="outset" w:sz="6" w:space="0" w:color="auto"/>
            </w:tcBorders>
            <w:hideMark/>
          </w:tcPr>
          <w:p w14:paraId="3E4E39A7" w14:textId="77777777" w:rsidR="00726D1E" w:rsidRPr="00323B9D" w:rsidRDefault="00726D1E" w:rsidP="00146713">
            <w:pPr>
              <w:jc w:val="both"/>
              <w:rPr>
                <w:rFonts w:ascii="Arial" w:hAnsi="Arial" w:cs="Arial"/>
                <w:sz w:val="20"/>
                <w:szCs w:val="20"/>
                <w:lang w:eastAsia="en-IE"/>
              </w:rPr>
            </w:pPr>
          </w:p>
        </w:tc>
        <w:tc>
          <w:tcPr>
            <w:tcW w:w="3675" w:type="dxa"/>
            <w:tcBorders>
              <w:top w:val="outset" w:sz="6" w:space="0" w:color="auto"/>
              <w:left w:val="outset" w:sz="6" w:space="0" w:color="auto"/>
              <w:bottom w:val="outset" w:sz="6" w:space="0" w:color="auto"/>
              <w:right w:val="outset" w:sz="6" w:space="0" w:color="auto"/>
            </w:tcBorders>
            <w:hideMark/>
          </w:tcPr>
          <w:p w14:paraId="5A069E33" w14:textId="77777777" w:rsidR="00726D1E" w:rsidRPr="00323B9D" w:rsidRDefault="00726D1E" w:rsidP="00146713">
            <w:pPr>
              <w:jc w:val="both"/>
              <w:rPr>
                <w:rFonts w:ascii="Arial" w:hAnsi="Arial" w:cs="Arial"/>
                <w:sz w:val="20"/>
                <w:szCs w:val="20"/>
                <w:lang w:eastAsia="en-IE"/>
              </w:rPr>
            </w:pPr>
          </w:p>
        </w:tc>
      </w:tr>
      <w:tr w:rsidR="00726D1E" w:rsidRPr="00323B9D" w14:paraId="5AB7EA39" w14:textId="77777777" w:rsidTr="00146713">
        <w:trPr>
          <w:tblCellSpacing w:w="0"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F46E542"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FF0000"/>
                <w:sz w:val="20"/>
                <w:szCs w:val="20"/>
                <w:lang w:eastAsia="en-IE"/>
              </w:rPr>
              <w:lastRenderedPageBreak/>
              <w:t>Forest</w:t>
            </w:r>
            <w:r w:rsidRPr="00323B9D">
              <w:rPr>
                <w:rFonts w:ascii="Arial" w:hAnsi="Arial" w:cs="Arial"/>
                <w:b/>
                <w:bCs/>
                <w:color w:val="000000" w:themeColor="text1"/>
                <w:sz w:val="20"/>
                <w:szCs w:val="20"/>
                <w:lang w:eastAsia="en-IE"/>
              </w:rPr>
              <w:t xml:space="preserve"> does not achieve certification</w:t>
            </w:r>
          </w:p>
        </w:tc>
        <w:tc>
          <w:tcPr>
            <w:tcW w:w="510" w:type="dxa"/>
            <w:tcBorders>
              <w:top w:val="outset" w:sz="6" w:space="0" w:color="auto"/>
              <w:left w:val="outset" w:sz="6" w:space="0" w:color="auto"/>
              <w:bottom w:val="outset" w:sz="6" w:space="0" w:color="auto"/>
              <w:right w:val="outset" w:sz="6" w:space="0" w:color="auto"/>
            </w:tcBorders>
            <w:vAlign w:val="center"/>
            <w:hideMark/>
          </w:tcPr>
          <w:p w14:paraId="0DD60EAA"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7FD42A2"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000000"/>
                <w:sz w:val="20"/>
                <w:szCs w:val="20"/>
                <w:lang w:eastAsia="en-IE"/>
              </w:rPr>
              <w:t>Certifying Body issues its Audit Report</w:t>
            </w:r>
          </w:p>
        </w:tc>
        <w:tc>
          <w:tcPr>
            <w:tcW w:w="690" w:type="dxa"/>
            <w:tcBorders>
              <w:top w:val="outset" w:sz="6" w:space="0" w:color="auto"/>
              <w:left w:val="outset" w:sz="6" w:space="0" w:color="auto"/>
              <w:bottom w:val="outset" w:sz="6" w:space="0" w:color="auto"/>
              <w:right w:val="outset" w:sz="6" w:space="0" w:color="auto"/>
            </w:tcBorders>
            <w:vAlign w:val="center"/>
            <w:hideMark/>
          </w:tcPr>
          <w:p w14:paraId="79F22780"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59E253DB"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sz w:val="20"/>
                <w:szCs w:val="20"/>
                <w:lang w:eastAsia="en-IE"/>
              </w:rPr>
              <w:t xml:space="preserve">The Certifying Body produces a report and subsequently a certification decision. The Audit Report will identify areas of the forest management standard where there is compliance or otherwise. If non-compliance is significant then certification may not be granted. </w:t>
            </w:r>
          </w:p>
        </w:tc>
      </w:tr>
      <w:tr w:rsidR="00726D1E" w:rsidRPr="00323B9D" w14:paraId="5D7E3C66" w14:textId="77777777" w:rsidTr="00146713">
        <w:trPr>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5CA17B99"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3A0F9631"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vAlign w:val="center"/>
            <w:hideMark/>
          </w:tcPr>
          <w:p w14:paraId="0301A813"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690" w:type="dxa"/>
            <w:tcBorders>
              <w:top w:val="outset" w:sz="6" w:space="0" w:color="auto"/>
              <w:left w:val="outset" w:sz="6" w:space="0" w:color="auto"/>
              <w:bottom w:val="outset" w:sz="6" w:space="0" w:color="auto"/>
              <w:right w:val="outset" w:sz="6" w:space="0" w:color="auto"/>
            </w:tcBorders>
            <w:hideMark/>
          </w:tcPr>
          <w:p w14:paraId="7199A54F" w14:textId="77777777" w:rsidR="00726D1E" w:rsidRPr="00323B9D" w:rsidRDefault="00726D1E" w:rsidP="00146713">
            <w:pPr>
              <w:jc w:val="both"/>
              <w:rPr>
                <w:rFonts w:ascii="Arial" w:hAnsi="Arial" w:cs="Arial"/>
                <w:sz w:val="20"/>
                <w:szCs w:val="20"/>
                <w:lang w:eastAsia="en-IE"/>
              </w:rPr>
            </w:pPr>
          </w:p>
        </w:tc>
        <w:tc>
          <w:tcPr>
            <w:tcW w:w="3675" w:type="dxa"/>
            <w:tcBorders>
              <w:top w:val="outset" w:sz="6" w:space="0" w:color="auto"/>
              <w:left w:val="outset" w:sz="6" w:space="0" w:color="auto"/>
              <w:bottom w:val="outset" w:sz="6" w:space="0" w:color="auto"/>
              <w:right w:val="outset" w:sz="6" w:space="0" w:color="auto"/>
            </w:tcBorders>
            <w:hideMark/>
          </w:tcPr>
          <w:p w14:paraId="2E67C1B0" w14:textId="77777777" w:rsidR="00726D1E" w:rsidRPr="00323B9D" w:rsidRDefault="00726D1E" w:rsidP="00146713">
            <w:pPr>
              <w:jc w:val="both"/>
              <w:rPr>
                <w:rFonts w:ascii="Arial" w:hAnsi="Arial" w:cs="Arial"/>
                <w:sz w:val="20"/>
                <w:szCs w:val="20"/>
                <w:lang w:eastAsia="en-IE"/>
              </w:rPr>
            </w:pPr>
          </w:p>
        </w:tc>
      </w:tr>
      <w:tr w:rsidR="00726D1E" w:rsidRPr="00323B9D" w14:paraId="6085FB4F" w14:textId="77777777" w:rsidTr="00146713">
        <w:trPr>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4EE00F7D"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04BF009C"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E871E1D"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becomes certified as Sustainably Managed</w:t>
            </w:r>
          </w:p>
        </w:tc>
        <w:tc>
          <w:tcPr>
            <w:tcW w:w="690" w:type="dxa"/>
            <w:tcBorders>
              <w:top w:val="outset" w:sz="6" w:space="0" w:color="auto"/>
              <w:left w:val="outset" w:sz="6" w:space="0" w:color="auto"/>
              <w:bottom w:val="outset" w:sz="6" w:space="0" w:color="auto"/>
              <w:right w:val="outset" w:sz="6" w:space="0" w:color="auto"/>
            </w:tcBorders>
            <w:vAlign w:val="center"/>
            <w:hideMark/>
          </w:tcPr>
          <w:p w14:paraId="109B1648"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28B2702B"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color w:val="000000" w:themeColor="text1"/>
                <w:sz w:val="20"/>
                <w:szCs w:val="20"/>
                <w:lang w:eastAsia="en-IE"/>
              </w:rPr>
              <w:t xml:space="preserve">The owner can now sell produce from his / her forest with a </w:t>
            </w:r>
            <w:r w:rsidRPr="00323B9D">
              <w:rPr>
                <w:rFonts w:ascii="Arial" w:hAnsi="Arial" w:cs="Arial"/>
                <w:i/>
                <w:iCs/>
                <w:color w:val="FF0000"/>
                <w:sz w:val="20"/>
                <w:szCs w:val="20"/>
                <w:lang w:eastAsia="en-IE"/>
              </w:rPr>
              <w:t xml:space="preserve">claim </w:t>
            </w:r>
            <w:r w:rsidRPr="00323B9D">
              <w:rPr>
                <w:rFonts w:ascii="Arial" w:hAnsi="Arial" w:cs="Arial"/>
                <w:i/>
                <w:iCs/>
                <w:color w:val="000000" w:themeColor="text1"/>
                <w:sz w:val="20"/>
                <w:szCs w:val="20"/>
                <w:lang w:eastAsia="en-IE"/>
              </w:rPr>
              <w:t>that provides independent assurance to customers that the produce comes from a sustainably managed forest.</w:t>
            </w:r>
          </w:p>
        </w:tc>
      </w:tr>
      <w:tr w:rsidR="00726D1E" w:rsidRPr="00323B9D" w14:paraId="2B5CF677" w14:textId="77777777" w:rsidTr="00146713">
        <w:trPr>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0F06EFCD"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182A46BE"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vAlign w:val="center"/>
            <w:hideMark/>
          </w:tcPr>
          <w:p w14:paraId="28E8B480"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690" w:type="dxa"/>
            <w:tcBorders>
              <w:top w:val="outset" w:sz="6" w:space="0" w:color="auto"/>
              <w:left w:val="outset" w:sz="6" w:space="0" w:color="auto"/>
              <w:bottom w:val="outset" w:sz="6" w:space="0" w:color="auto"/>
              <w:right w:val="outset" w:sz="6" w:space="0" w:color="auto"/>
            </w:tcBorders>
            <w:hideMark/>
          </w:tcPr>
          <w:p w14:paraId="0261654D" w14:textId="77777777" w:rsidR="00726D1E" w:rsidRPr="00323B9D" w:rsidRDefault="00726D1E" w:rsidP="00146713">
            <w:pPr>
              <w:jc w:val="both"/>
              <w:rPr>
                <w:rFonts w:ascii="Arial" w:hAnsi="Arial" w:cs="Arial"/>
                <w:sz w:val="20"/>
                <w:szCs w:val="20"/>
                <w:lang w:eastAsia="en-IE"/>
              </w:rPr>
            </w:pPr>
          </w:p>
        </w:tc>
        <w:tc>
          <w:tcPr>
            <w:tcW w:w="3675" w:type="dxa"/>
            <w:tcBorders>
              <w:top w:val="outset" w:sz="6" w:space="0" w:color="auto"/>
              <w:left w:val="outset" w:sz="6" w:space="0" w:color="auto"/>
              <w:bottom w:val="outset" w:sz="6" w:space="0" w:color="auto"/>
              <w:right w:val="outset" w:sz="6" w:space="0" w:color="auto"/>
            </w:tcBorders>
            <w:hideMark/>
          </w:tcPr>
          <w:p w14:paraId="6D77E36E" w14:textId="77777777" w:rsidR="00726D1E" w:rsidRPr="00323B9D" w:rsidRDefault="00726D1E" w:rsidP="00146713">
            <w:pPr>
              <w:jc w:val="both"/>
              <w:rPr>
                <w:rFonts w:ascii="Arial" w:hAnsi="Arial" w:cs="Arial"/>
                <w:sz w:val="20"/>
                <w:szCs w:val="20"/>
                <w:lang w:eastAsia="en-IE"/>
              </w:rPr>
            </w:pPr>
          </w:p>
        </w:tc>
      </w:tr>
      <w:tr w:rsidR="00726D1E" w:rsidRPr="00323B9D" w14:paraId="347E38E2" w14:textId="77777777" w:rsidTr="00146713">
        <w:trPr>
          <w:trHeight w:val="306"/>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14:paraId="2867F53E" w14:textId="77777777" w:rsidR="00726D1E" w:rsidRPr="00323B9D" w:rsidRDefault="00726D1E" w:rsidP="00146713">
            <w:pPr>
              <w:jc w:val="both"/>
              <w:rPr>
                <w:rFonts w:ascii="Arial" w:hAnsi="Arial" w:cs="Arial"/>
                <w:sz w:val="20"/>
                <w:szCs w:val="20"/>
                <w:lang w:eastAsia="en-IE"/>
              </w:rPr>
            </w:pPr>
          </w:p>
        </w:tc>
        <w:tc>
          <w:tcPr>
            <w:tcW w:w="510" w:type="dxa"/>
            <w:tcBorders>
              <w:top w:val="outset" w:sz="6" w:space="0" w:color="auto"/>
              <w:left w:val="outset" w:sz="6" w:space="0" w:color="auto"/>
              <w:bottom w:val="outset" w:sz="6" w:space="0" w:color="auto"/>
              <w:right w:val="outset" w:sz="6" w:space="0" w:color="auto"/>
            </w:tcBorders>
            <w:hideMark/>
          </w:tcPr>
          <w:p w14:paraId="37382656" w14:textId="77777777" w:rsidR="00726D1E" w:rsidRPr="00323B9D" w:rsidRDefault="00726D1E" w:rsidP="00146713">
            <w:pPr>
              <w:jc w:val="both"/>
              <w:rPr>
                <w:rFonts w:ascii="Arial" w:hAnsi="Arial" w:cs="Arial"/>
                <w:sz w:val="20"/>
                <w:szCs w:val="20"/>
                <w:lang w:eastAsia="en-IE"/>
              </w:rPr>
            </w:pP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02390C8" w14:textId="77777777" w:rsidR="00726D1E" w:rsidRPr="00323B9D" w:rsidRDefault="00726D1E" w:rsidP="00146713">
            <w:pPr>
              <w:jc w:val="both"/>
              <w:rPr>
                <w:rFonts w:ascii="Arial" w:hAnsi="Arial" w:cs="Arial"/>
                <w:sz w:val="20"/>
                <w:szCs w:val="20"/>
                <w:lang w:eastAsia="en-IE"/>
              </w:rPr>
            </w:pPr>
            <w:r w:rsidRPr="00323B9D">
              <w:rPr>
                <w:rFonts w:ascii="Arial" w:hAnsi="Arial" w:cs="Arial"/>
                <w:b/>
                <w:bCs/>
                <w:color w:val="000000" w:themeColor="text1"/>
                <w:sz w:val="20"/>
                <w:szCs w:val="20"/>
                <w:lang w:eastAsia="en-IE"/>
              </w:rPr>
              <w:t xml:space="preserve">Maintenance of Forest Certification by </w:t>
            </w:r>
            <w:r w:rsidRPr="00323B9D">
              <w:rPr>
                <w:rFonts w:ascii="Arial" w:hAnsi="Arial" w:cs="Arial"/>
                <w:b/>
                <w:bCs/>
                <w:color w:val="FF0000"/>
                <w:sz w:val="20"/>
                <w:szCs w:val="20"/>
                <w:lang w:eastAsia="en-IE"/>
              </w:rPr>
              <w:t>forest</w:t>
            </w:r>
            <w:r w:rsidRPr="00323B9D">
              <w:rPr>
                <w:rFonts w:ascii="Arial" w:hAnsi="Arial" w:cs="Arial"/>
                <w:b/>
                <w:bCs/>
                <w:color w:val="000000" w:themeColor="text1"/>
                <w:sz w:val="20"/>
                <w:szCs w:val="20"/>
                <w:lang w:eastAsia="en-IE"/>
              </w:rPr>
              <w:t xml:space="preserve"> owner </w:t>
            </w:r>
          </w:p>
        </w:tc>
        <w:tc>
          <w:tcPr>
            <w:tcW w:w="690" w:type="dxa"/>
            <w:tcBorders>
              <w:top w:val="outset" w:sz="6" w:space="0" w:color="auto"/>
              <w:left w:val="outset" w:sz="6" w:space="0" w:color="auto"/>
              <w:bottom w:val="outset" w:sz="6" w:space="0" w:color="auto"/>
              <w:right w:val="outset" w:sz="6" w:space="0" w:color="auto"/>
            </w:tcBorders>
            <w:vAlign w:val="center"/>
            <w:hideMark/>
          </w:tcPr>
          <w:p w14:paraId="6F75EC78" w14:textId="77777777" w:rsidR="00726D1E" w:rsidRPr="00323B9D" w:rsidRDefault="00726D1E" w:rsidP="00146713">
            <w:pPr>
              <w:jc w:val="both"/>
              <w:rPr>
                <w:rFonts w:ascii="Arial" w:hAnsi="Arial" w:cs="Arial"/>
                <w:sz w:val="20"/>
                <w:szCs w:val="20"/>
                <w:lang w:eastAsia="en-IE"/>
              </w:rPr>
            </w:pPr>
            <w:r w:rsidRPr="00323B9D">
              <w:rPr>
                <w:rFonts w:ascii="Arial" w:hAnsi="Arial" w:cs="Arial"/>
                <w:color w:val="000000"/>
                <w:sz w:val="20"/>
                <w:szCs w:val="20"/>
                <w:lang w:eastAsia="en-IE"/>
              </w:rPr>
              <w:t>↔</w:t>
            </w:r>
          </w:p>
        </w:tc>
        <w:tc>
          <w:tcPr>
            <w:tcW w:w="3675" w:type="dxa"/>
            <w:tcBorders>
              <w:top w:val="outset" w:sz="6" w:space="0" w:color="auto"/>
              <w:left w:val="outset" w:sz="6" w:space="0" w:color="auto"/>
              <w:bottom w:val="outset" w:sz="6" w:space="0" w:color="auto"/>
              <w:right w:val="outset" w:sz="6" w:space="0" w:color="auto"/>
            </w:tcBorders>
            <w:hideMark/>
          </w:tcPr>
          <w:p w14:paraId="19FDB10E" w14:textId="77777777" w:rsidR="00726D1E" w:rsidRPr="00323B9D" w:rsidRDefault="00726D1E" w:rsidP="00146713">
            <w:pPr>
              <w:jc w:val="both"/>
              <w:rPr>
                <w:rFonts w:ascii="Arial" w:hAnsi="Arial" w:cs="Arial"/>
                <w:sz w:val="20"/>
                <w:szCs w:val="20"/>
                <w:lang w:eastAsia="en-IE"/>
              </w:rPr>
            </w:pPr>
            <w:r w:rsidRPr="00323B9D">
              <w:rPr>
                <w:rFonts w:ascii="Arial" w:hAnsi="Arial" w:cs="Arial"/>
                <w:i/>
                <w:iCs/>
                <w:sz w:val="20"/>
                <w:szCs w:val="20"/>
                <w:lang w:eastAsia="en-IE"/>
              </w:rPr>
              <w:t>Thereafter the forest is audited annually (termed a surveillance audit) by the certifying body</w:t>
            </w:r>
            <w:proofErr w:type="gramStart"/>
            <w:r w:rsidRPr="00323B9D">
              <w:rPr>
                <w:rFonts w:ascii="Arial" w:hAnsi="Arial" w:cs="Arial"/>
                <w:i/>
                <w:iCs/>
                <w:sz w:val="20"/>
                <w:szCs w:val="20"/>
                <w:lang w:eastAsia="en-IE"/>
              </w:rPr>
              <w:t>. .</w:t>
            </w:r>
            <w:proofErr w:type="gramEnd"/>
            <w:r w:rsidRPr="00323B9D">
              <w:rPr>
                <w:rFonts w:ascii="Arial" w:hAnsi="Arial" w:cs="Arial"/>
                <w:i/>
                <w:iCs/>
                <w:sz w:val="20"/>
                <w:szCs w:val="20"/>
                <w:lang w:eastAsia="en-IE"/>
              </w:rPr>
              <w:t xml:space="preserve">  The certification cycle typically lasts for five years, necessitating a full recertification audit at the commencement of Year six. The forest owner must therefore continually maintain forest management standards in order to retain Forest Certification.</w:t>
            </w:r>
          </w:p>
        </w:tc>
      </w:tr>
    </w:tbl>
    <w:p w14:paraId="695904ED" w14:textId="77777777" w:rsidR="00726D1E" w:rsidRPr="00323B9D" w:rsidRDefault="00726D1E" w:rsidP="00726D1E">
      <w:pPr>
        <w:jc w:val="both"/>
        <w:rPr>
          <w:rFonts w:ascii="Arial" w:hAnsi="Arial" w:cs="Arial"/>
          <w:sz w:val="20"/>
          <w:szCs w:val="20"/>
          <w:lang w:eastAsia="en-IE"/>
        </w:rPr>
      </w:pPr>
    </w:p>
    <w:p w14:paraId="171ED53D" w14:textId="77777777" w:rsidR="00726D1E" w:rsidRPr="00823B16" w:rsidRDefault="00726D1E" w:rsidP="00726D1E">
      <w:pPr>
        <w:pageBreakBefore/>
        <w:spacing w:before="100" w:beforeAutospacing="1"/>
        <w:jc w:val="both"/>
        <w:rPr>
          <w:color w:val="FF0000"/>
          <w:lang w:eastAsia="en-IE"/>
        </w:rPr>
      </w:pPr>
      <w:r w:rsidRPr="00614BC4">
        <w:rPr>
          <w:rFonts w:ascii="Arial" w:hAnsi="Arial" w:cs="Arial"/>
          <w:b/>
          <w:bCs/>
          <w:color w:val="000000"/>
          <w:sz w:val="20"/>
          <w:szCs w:val="20"/>
          <w:lang w:eastAsia="en-IE"/>
        </w:rPr>
        <w:lastRenderedPageBreak/>
        <w:t>Preparation of the PEFC Ireland Forest Certification Standard</w:t>
      </w:r>
      <w:r>
        <w:rPr>
          <w:rFonts w:ascii="Arial" w:hAnsi="Arial" w:cs="Arial"/>
          <w:b/>
          <w:bCs/>
          <w:color w:val="000000"/>
          <w:sz w:val="20"/>
          <w:szCs w:val="20"/>
          <w:lang w:eastAsia="en-IE"/>
        </w:rPr>
        <w:t xml:space="preserve"> </w:t>
      </w:r>
      <w:r>
        <w:rPr>
          <w:rFonts w:ascii="Arial" w:hAnsi="Arial" w:cs="Arial"/>
          <w:b/>
          <w:bCs/>
          <w:color w:val="FF0000"/>
          <w:sz w:val="20"/>
          <w:szCs w:val="20"/>
          <w:lang w:eastAsia="en-IE"/>
        </w:rPr>
        <w:t>(IFCS)</w:t>
      </w:r>
    </w:p>
    <w:p w14:paraId="14E7302C" w14:textId="77777777" w:rsidR="00726D1E" w:rsidRPr="00614BC4" w:rsidRDefault="00726D1E" w:rsidP="00726D1E">
      <w:pPr>
        <w:jc w:val="both"/>
        <w:rPr>
          <w:lang w:eastAsia="en-IE"/>
        </w:rPr>
      </w:pPr>
      <w:r w:rsidRPr="63378801">
        <w:rPr>
          <w:rFonts w:ascii="Arial" w:hAnsi="Arial" w:cs="Arial"/>
          <w:sz w:val="20"/>
          <w:szCs w:val="20"/>
          <w:lang w:eastAsia="en-IE"/>
        </w:rPr>
        <w:t xml:space="preserve">This document is </w:t>
      </w:r>
      <w:r w:rsidRPr="63378801">
        <w:rPr>
          <w:rFonts w:ascii="Arial" w:hAnsi="Arial" w:cs="Arial"/>
          <w:color w:val="FF0000"/>
          <w:sz w:val="20"/>
          <w:szCs w:val="20"/>
          <w:lang w:eastAsia="en-IE"/>
        </w:rPr>
        <w:t>the third edition of the</w:t>
      </w:r>
      <w:r w:rsidRPr="63378801">
        <w:rPr>
          <w:rFonts w:ascii="Arial" w:hAnsi="Arial" w:cs="Arial"/>
          <w:sz w:val="20"/>
          <w:szCs w:val="20"/>
          <w:lang w:eastAsia="en-IE"/>
        </w:rPr>
        <w:t xml:space="preserve"> forest management standard for forests in Ireland being considered for certification under the </w:t>
      </w:r>
      <w:proofErr w:type="spellStart"/>
      <w:r w:rsidRPr="63378801">
        <w:rPr>
          <w:rFonts w:ascii="Arial" w:hAnsi="Arial" w:cs="Arial"/>
          <w:sz w:val="20"/>
          <w:szCs w:val="20"/>
          <w:lang w:eastAsia="en-IE"/>
        </w:rPr>
        <w:t>Programme</w:t>
      </w:r>
      <w:proofErr w:type="spellEnd"/>
      <w:r w:rsidRPr="63378801">
        <w:rPr>
          <w:rFonts w:ascii="Arial" w:hAnsi="Arial" w:cs="Arial"/>
          <w:sz w:val="20"/>
          <w:szCs w:val="20"/>
          <w:lang w:eastAsia="en-IE"/>
        </w:rPr>
        <w:t xml:space="preserve"> for the Endorsement of Forest Certification Schemes (PEFC). The standard has been </w:t>
      </w:r>
      <w:r w:rsidRPr="63378801">
        <w:rPr>
          <w:rFonts w:ascii="Arial" w:hAnsi="Arial" w:cs="Arial"/>
          <w:color w:val="FF0000"/>
          <w:sz w:val="20"/>
          <w:szCs w:val="20"/>
          <w:lang w:eastAsia="en-IE"/>
        </w:rPr>
        <w:t xml:space="preserve">revised </w:t>
      </w:r>
      <w:r w:rsidRPr="63378801">
        <w:rPr>
          <w:rFonts w:ascii="Arial" w:hAnsi="Arial" w:cs="Arial"/>
          <w:sz w:val="20"/>
          <w:szCs w:val="20"/>
          <w:lang w:eastAsia="en-IE"/>
        </w:rPr>
        <w:t xml:space="preserve">following an inclusive and transparent process which has involved a balanced representation from economic, social and environmental interests with knowledge of the Irish forestry sector. It has also been designed to comply with existing Irish and European forest management guidelines and legislation, including the Pan-European Operational Level Guidelines for Sustainable Forest Management agreed at the third Ministerial Conference on the Protection of Forests in Europe in Lisbon in 1998, </w:t>
      </w:r>
      <w:r w:rsidRPr="63378801">
        <w:rPr>
          <w:rFonts w:ascii="Arial" w:hAnsi="Arial" w:cs="Arial"/>
          <w:color w:val="FF0000"/>
          <w:sz w:val="20"/>
          <w:szCs w:val="20"/>
          <w:lang w:eastAsia="en-IE"/>
        </w:rPr>
        <w:t>and other relevant international agreements</w:t>
      </w:r>
      <w:r w:rsidRPr="63378801">
        <w:rPr>
          <w:rFonts w:ascii="Arial" w:hAnsi="Arial" w:cs="Arial"/>
          <w:sz w:val="20"/>
          <w:szCs w:val="20"/>
          <w:lang w:eastAsia="en-IE"/>
        </w:rPr>
        <w:t xml:space="preserve">. The standard was </w:t>
      </w:r>
      <w:r w:rsidRPr="63378801">
        <w:rPr>
          <w:rFonts w:ascii="Arial" w:hAnsi="Arial" w:cs="Arial"/>
          <w:color w:val="FF0000"/>
          <w:sz w:val="20"/>
          <w:szCs w:val="20"/>
          <w:lang w:eastAsia="en-IE"/>
        </w:rPr>
        <w:t>revised</w:t>
      </w:r>
      <w:r w:rsidRPr="63378801">
        <w:rPr>
          <w:rFonts w:ascii="Arial" w:hAnsi="Arial" w:cs="Arial"/>
          <w:sz w:val="20"/>
          <w:szCs w:val="20"/>
          <w:lang w:eastAsia="en-IE"/>
        </w:rPr>
        <w:t xml:space="preserve"> in accordance with </w:t>
      </w:r>
      <w:r w:rsidRPr="63378801">
        <w:rPr>
          <w:rFonts w:ascii="Arial" w:hAnsi="Arial" w:cs="Arial"/>
          <w:color w:val="FF0000"/>
          <w:sz w:val="20"/>
          <w:szCs w:val="20"/>
          <w:lang w:eastAsia="en-IE"/>
        </w:rPr>
        <w:t xml:space="preserve">PEFC International Standard 1001:2017 </w:t>
      </w:r>
      <w:r w:rsidRPr="63378801">
        <w:rPr>
          <w:rFonts w:ascii="Arial" w:hAnsi="Arial" w:cs="Arial"/>
          <w:i/>
          <w:iCs/>
          <w:color w:val="FF0000"/>
          <w:sz w:val="20"/>
          <w:szCs w:val="20"/>
          <w:lang w:eastAsia="en-IE"/>
        </w:rPr>
        <w:t>Standard-setting - Requirements</w:t>
      </w:r>
      <w:r w:rsidRPr="63378801">
        <w:rPr>
          <w:rFonts w:ascii="Arial" w:hAnsi="Arial" w:cs="Arial"/>
          <w:sz w:val="20"/>
          <w:szCs w:val="20"/>
          <w:lang w:eastAsia="en-IE"/>
        </w:rPr>
        <w:t xml:space="preserve">, and </w:t>
      </w:r>
      <w:r w:rsidRPr="63378801">
        <w:rPr>
          <w:rFonts w:ascii="Arial" w:hAnsi="Arial" w:cs="Arial"/>
          <w:color w:val="FF0000"/>
          <w:sz w:val="20"/>
          <w:szCs w:val="20"/>
          <w:lang w:eastAsia="en-IE"/>
        </w:rPr>
        <w:t xml:space="preserve">to ensure compliance with PEFC International Standard 1003:2018 </w:t>
      </w:r>
      <w:r w:rsidRPr="63378801">
        <w:rPr>
          <w:rFonts w:ascii="Arial" w:hAnsi="Arial" w:cs="Arial"/>
          <w:i/>
          <w:iCs/>
          <w:color w:val="FF0000"/>
          <w:sz w:val="20"/>
          <w:szCs w:val="20"/>
          <w:lang w:eastAsia="en-IE"/>
        </w:rPr>
        <w:t xml:space="preserve">Sustainable Forest Management – Requirements.  </w:t>
      </w:r>
    </w:p>
    <w:p w14:paraId="042FC581" w14:textId="77777777" w:rsidR="00726D1E" w:rsidRPr="00614BC4" w:rsidRDefault="00726D1E" w:rsidP="00726D1E">
      <w:pPr>
        <w:jc w:val="both"/>
        <w:rPr>
          <w:lang w:eastAsia="en-IE"/>
        </w:rPr>
      </w:pPr>
    </w:p>
    <w:p w14:paraId="37B89E36" w14:textId="77777777" w:rsidR="00726D1E" w:rsidRPr="00614BC4" w:rsidRDefault="00726D1E" w:rsidP="00726D1E">
      <w:pPr>
        <w:jc w:val="both"/>
        <w:rPr>
          <w:lang w:eastAsia="en-IE"/>
        </w:rPr>
      </w:pPr>
      <w:r w:rsidRPr="63378801">
        <w:rPr>
          <w:rFonts w:ascii="Arial" w:hAnsi="Arial" w:cs="Arial"/>
          <w:sz w:val="20"/>
          <w:szCs w:val="20"/>
          <w:lang w:eastAsia="en-IE"/>
        </w:rPr>
        <w:t>Th</w:t>
      </w:r>
      <w:r w:rsidRPr="63378801">
        <w:rPr>
          <w:rFonts w:ascii="Arial" w:hAnsi="Arial" w:cs="Arial"/>
          <w:color w:val="FF0000"/>
          <w:sz w:val="20"/>
          <w:szCs w:val="20"/>
          <w:lang w:eastAsia="en-IE"/>
        </w:rPr>
        <w:t>is third edition</w:t>
      </w:r>
      <w:r w:rsidRPr="63378801">
        <w:rPr>
          <w:rFonts w:ascii="Arial" w:hAnsi="Arial" w:cs="Arial"/>
          <w:sz w:val="20"/>
          <w:szCs w:val="20"/>
          <w:lang w:eastAsia="en-IE"/>
        </w:rPr>
        <w:t xml:space="preserve"> was approved on </w:t>
      </w:r>
      <w:r w:rsidRPr="63378801">
        <w:rPr>
          <w:rFonts w:ascii="Arial" w:hAnsi="Arial" w:cs="Arial"/>
          <w:color w:val="FF0000"/>
          <w:sz w:val="20"/>
          <w:szCs w:val="20"/>
          <w:lang w:eastAsia="en-IE"/>
        </w:rPr>
        <w:t xml:space="preserve">DD/MM/YY </w:t>
      </w:r>
      <w:r w:rsidRPr="63378801">
        <w:rPr>
          <w:rFonts w:ascii="Arial" w:hAnsi="Arial" w:cs="Arial"/>
          <w:sz w:val="20"/>
          <w:szCs w:val="20"/>
          <w:lang w:eastAsia="en-IE"/>
        </w:rPr>
        <w:t xml:space="preserve">by the </w:t>
      </w:r>
      <w:r w:rsidRPr="63378801">
        <w:rPr>
          <w:rFonts w:ascii="Arial" w:hAnsi="Arial" w:cs="Arial"/>
          <w:color w:val="FF0000"/>
          <w:sz w:val="20"/>
          <w:szCs w:val="20"/>
          <w:lang w:eastAsia="en-IE"/>
        </w:rPr>
        <w:t xml:space="preserve">Standard Revision Working Group (WG) </w:t>
      </w:r>
      <w:r w:rsidRPr="63378801">
        <w:rPr>
          <w:rFonts w:ascii="Arial" w:hAnsi="Arial" w:cs="Arial"/>
          <w:sz w:val="20"/>
          <w:szCs w:val="20"/>
          <w:lang w:eastAsia="en-IE"/>
        </w:rPr>
        <w:t xml:space="preserve">which is structured to have equal representation from those with environmental, social and economic interests in forest management. The </w:t>
      </w:r>
      <w:r w:rsidRPr="63378801">
        <w:rPr>
          <w:rFonts w:ascii="Arial" w:hAnsi="Arial" w:cs="Arial"/>
          <w:color w:val="FF0000"/>
          <w:sz w:val="20"/>
          <w:szCs w:val="20"/>
          <w:lang w:eastAsia="en-IE"/>
        </w:rPr>
        <w:t>revisions were</w:t>
      </w:r>
      <w:r w:rsidRPr="63378801">
        <w:rPr>
          <w:rFonts w:ascii="Arial" w:hAnsi="Arial" w:cs="Arial"/>
          <w:sz w:val="20"/>
          <w:szCs w:val="20"/>
          <w:lang w:eastAsia="en-IE"/>
        </w:rPr>
        <w:t xml:space="preserve"> prepared by a Technical Working Group (TWG) appointed by the </w:t>
      </w:r>
      <w:r w:rsidRPr="63378801">
        <w:rPr>
          <w:rFonts w:ascii="Arial" w:hAnsi="Arial" w:cs="Arial"/>
          <w:color w:val="FF0000"/>
          <w:sz w:val="20"/>
          <w:szCs w:val="20"/>
          <w:lang w:eastAsia="en-IE"/>
        </w:rPr>
        <w:t>larger WG</w:t>
      </w:r>
      <w:r w:rsidRPr="63378801">
        <w:rPr>
          <w:rFonts w:ascii="Arial" w:hAnsi="Arial" w:cs="Arial"/>
          <w:sz w:val="20"/>
          <w:szCs w:val="20"/>
          <w:lang w:eastAsia="en-IE"/>
        </w:rPr>
        <w:t xml:space="preserve">. The TWG is also structured to have equal representation from those with environmental, social and economic interests in forest management. The Chairman of both the </w:t>
      </w:r>
      <w:r w:rsidRPr="63378801">
        <w:rPr>
          <w:rFonts w:ascii="Arial" w:hAnsi="Arial" w:cs="Arial"/>
          <w:color w:val="FF0000"/>
          <w:sz w:val="20"/>
          <w:szCs w:val="20"/>
          <w:lang w:eastAsia="en-IE"/>
        </w:rPr>
        <w:t>WG</w:t>
      </w:r>
      <w:r w:rsidRPr="63378801">
        <w:rPr>
          <w:rFonts w:ascii="Arial" w:hAnsi="Arial" w:cs="Arial"/>
          <w:sz w:val="20"/>
          <w:szCs w:val="20"/>
          <w:lang w:eastAsia="en-IE"/>
        </w:rPr>
        <w:t xml:space="preserve"> and the TWG is independent.</w:t>
      </w:r>
    </w:p>
    <w:p w14:paraId="409A47DF" w14:textId="77777777" w:rsidR="00726D1E" w:rsidRPr="00614BC4" w:rsidRDefault="00726D1E" w:rsidP="00726D1E">
      <w:pPr>
        <w:jc w:val="both"/>
        <w:rPr>
          <w:lang w:eastAsia="en-IE"/>
        </w:rPr>
      </w:pPr>
    </w:p>
    <w:p w14:paraId="79C41013" w14:textId="77777777" w:rsidR="00726D1E" w:rsidRDefault="00726D1E" w:rsidP="00726D1E">
      <w:pPr>
        <w:jc w:val="both"/>
        <w:rPr>
          <w:rFonts w:ascii="Arial" w:hAnsi="Arial" w:cs="Arial"/>
          <w:sz w:val="20"/>
          <w:szCs w:val="20"/>
          <w:lang w:eastAsia="en-IE"/>
        </w:rPr>
      </w:pPr>
      <w:r w:rsidRPr="48B2AFFE">
        <w:rPr>
          <w:rFonts w:ascii="Arial" w:hAnsi="Arial" w:cs="Arial"/>
          <w:sz w:val="20"/>
          <w:szCs w:val="20"/>
          <w:lang w:eastAsia="en-IE"/>
        </w:rPr>
        <w:t xml:space="preserve">The </w:t>
      </w:r>
      <w:r w:rsidRPr="48B2AFFE">
        <w:rPr>
          <w:rFonts w:ascii="Arial" w:hAnsi="Arial" w:cs="Arial"/>
          <w:color w:val="FF0000"/>
          <w:sz w:val="20"/>
          <w:szCs w:val="20"/>
          <w:lang w:eastAsia="en-IE"/>
        </w:rPr>
        <w:t xml:space="preserve">revised </w:t>
      </w:r>
      <w:r w:rsidRPr="48B2AFFE">
        <w:rPr>
          <w:rFonts w:ascii="Arial" w:hAnsi="Arial" w:cs="Arial"/>
          <w:sz w:val="20"/>
          <w:szCs w:val="20"/>
          <w:lang w:eastAsia="en-IE"/>
        </w:rPr>
        <w:t xml:space="preserve">standard was submitted for public consultation on </w:t>
      </w:r>
      <w:r w:rsidRPr="48B2AFFE">
        <w:rPr>
          <w:rFonts w:ascii="Arial" w:hAnsi="Arial" w:cs="Arial"/>
          <w:color w:val="FF0000"/>
          <w:sz w:val="20"/>
          <w:szCs w:val="20"/>
          <w:lang w:eastAsia="en-IE"/>
        </w:rPr>
        <w:t>XXX</w:t>
      </w:r>
      <w:r w:rsidRPr="48B2AFFE">
        <w:rPr>
          <w:rFonts w:ascii="Arial" w:hAnsi="Arial" w:cs="Arial"/>
          <w:sz w:val="20"/>
          <w:szCs w:val="20"/>
          <w:lang w:eastAsia="en-IE"/>
        </w:rPr>
        <w:t xml:space="preserve">. To encourage participation in the public consultation exercise, key stakeholders were notified directly and invited to respond, the process announced to the relevant media, and the standard was posted on the internet, together with a response form. The public consultation process lasted for a period of </w:t>
      </w:r>
      <w:r w:rsidRPr="48B2AFFE">
        <w:rPr>
          <w:rFonts w:ascii="Arial" w:hAnsi="Arial" w:cs="Arial"/>
          <w:color w:val="FF0000"/>
          <w:sz w:val="20"/>
          <w:szCs w:val="20"/>
          <w:lang w:eastAsia="en-IE"/>
        </w:rPr>
        <w:t>XX</w:t>
      </w:r>
      <w:r w:rsidRPr="48B2AFFE">
        <w:rPr>
          <w:rFonts w:ascii="Arial" w:hAnsi="Arial" w:cs="Arial"/>
          <w:sz w:val="20"/>
          <w:szCs w:val="20"/>
          <w:lang w:eastAsia="en-IE"/>
        </w:rPr>
        <w:t xml:space="preserve"> days, closing on </w:t>
      </w:r>
      <w:r w:rsidRPr="48B2AFFE">
        <w:rPr>
          <w:rFonts w:ascii="Arial" w:hAnsi="Arial" w:cs="Arial"/>
          <w:color w:val="FF0000"/>
          <w:sz w:val="20"/>
          <w:szCs w:val="20"/>
          <w:lang w:eastAsia="en-IE"/>
        </w:rPr>
        <w:t>XXX</w:t>
      </w:r>
      <w:r w:rsidRPr="48B2AFFE">
        <w:rPr>
          <w:rFonts w:ascii="Arial" w:hAnsi="Arial" w:cs="Arial"/>
          <w:sz w:val="20"/>
          <w:szCs w:val="20"/>
          <w:lang w:eastAsia="en-IE"/>
        </w:rPr>
        <w:t xml:space="preserve">, after which all responses were </w:t>
      </w:r>
      <w:r w:rsidRPr="48B2AFFE">
        <w:rPr>
          <w:rFonts w:ascii="Arial" w:hAnsi="Arial" w:cs="Arial"/>
          <w:color w:val="FF0000"/>
          <w:sz w:val="20"/>
          <w:szCs w:val="20"/>
          <w:lang w:eastAsia="en-IE"/>
        </w:rPr>
        <w:t xml:space="preserve">considered by the WG </w:t>
      </w:r>
      <w:r w:rsidRPr="48B2AFFE">
        <w:rPr>
          <w:rFonts w:ascii="Arial" w:hAnsi="Arial" w:cs="Arial"/>
          <w:sz w:val="20"/>
          <w:szCs w:val="20"/>
          <w:lang w:eastAsia="en-IE"/>
        </w:rPr>
        <w:t>for analysis, discuss</w:t>
      </w:r>
      <w:r w:rsidRPr="48B2AFFE">
        <w:rPr>
          <w:rFonts w:ascii="Arial" w:hAnsi="Arial" w:cs="Arial"/>
          <w:color w:val="FF0000"/>
          <w:sz w:val="20"/>
          <w:szCs w:val="20"/>
          <w:lang w:eastAsia="en-IE"/>
        </w:rPr>
        <w:t>ion of</w:t>
      </w:r>
      <w:r w:rsidRPr="48B2AFFE">
        <w:rPr>
          <w:rFonts w:ascii="Arial" w:hAnsi="Arial" w:cs="Arial"/>
          <w:sz w:val="20"/>
          <w:szCs w:val="20"/>
          <w:lang w:eastAsia="en-IE"/>
        </w:rPr>
        <w:t xml:space="preserve"> the findings and agree</w:t>
      </w:r>
      <w:r w:rsidRPr="48B2AFFE">
        <w:rPr>
          <w:rFonts w:ascii="Arial" w:hAnsi="Arial" w:cs="Arial"/>
          <w:color w:val="FF0000"/>
          <w:sz w:val="20"/>
          <w:szCs w:val="20"/>
          <w:lang w:eastAsia="en-IE"/>
        </w:rPr>
        <w:t>ment on further</w:t>
      </w:r>
      <w:r w:rsidRPr="48B2AFFE">
        <w:rPr>
          <w:rFonts w:ascii="Arial" w:hAnsi="Arial" w:cs="Arial"/>
          <w:sz w:val="20"/>
          <w:szCs w:val="20"/>
          <w:lang w:eastAsia="en-IE"/>
        </w:rPr>
        <w:t xml:space="preserve"> amendments.</w:t>
      </w:r>
    </w:p>
    <w:p w14:paraId="71A98F7A" w14:textId="77777777" w:rsidR="00726D1E" w:rsidRDefault="00726D1E" w:rsidP="00726D1E">
      <w:pPr>
        <w:jc w:val="both"/>
        <w:rPr>
          <w:rFonts w:ascii="Arial" w:hAnsi="Arial" w:cs="Arial"/>
          <w:sz w:val="20"/>
          <w:szCs w:val="20"/>
          <w:lang w:eastAsia="en-IE"/>
        </w:rPr>
      </w:pPr>
    </w:p>
    <w:p w14:paraId="10F22ECA" w14:textId="77777777" w:rsidR="00726D1E" w:rsidRPr="001042E7" w:rsidRDefault="00726D1E" w:rsidP="00726D1E">
      <w:pPr>
        <w:jc w:val="both"/>
        <w:rPr>
          <w:strike/>
          <w:lang w:eastAsia="en-IE"/>
        </w:rPr>
      </w:pPr>
      <w:r w:rsidRPr="001042E7">
        <w:rPr>
          <w:rFonts w:ascii="Arial" w:hAnsi="Arial" w:cs="Arial"/>
          <w:strike/>
          <w:color w:val="0070C0"/>
          <w:sz w:val="20"/>
          <w:szCs w:val="20"/>
          <w:lang w:eastAsia="en-IE"/>
        </w:rPr>
        <w:t xml:space="preserve">During the public consultation period, pilot testing of the standard was conducted in two State (Coillte) and one private forest by an accredited forest auditor. The results from the pilot testing were considered by the Forum and the agreed improvements and recommendations incorporated into the standard prior to submission to the PEFC Council for endorsement and mutual recognition by the national members </w:t>
      </w:r>
      <w:proofErr w:type="spellStart"/>
      <w:r w:rsidRPr="001042E7">
        <w:rPr>
          <w:rFonts w:ascii="Arial" w:hAnsi="Arial" w:cs="Arial"/>
          <w:strike/>
          <w:color w:val="0070C0"/>
          <w:sz w:val="20"/>
          <w:szCs w:val="20"/>
          <w:lang w:eastAsia="en-IE"/>
        </w:rPr>
        <w:t>organisations</w:t>
      </w:r>
      <w:proofErr w:type="spellEnd"/>
      <w:r w:rsidRPr="001042E7">
        <w:rPr>
          <w:rFonts w:ascii="Arial" w:hAnsi="Arial" w:cs="Arial"/>
          <w:strike/>
          <w:color w:val="0070C0"/>
          <w:sz w:val="20"/>
          <w:szCs w:val="20"/>
          <w:lang w:eastAsia="en-IE"/>
        </w:rPr>
        <w:t>.</w:t>
      </w:r>
    </w:p>
    <w:p w14:paraId="35F9AB6A" w14:textId="77777777" w:rsidR="00726D1E" w:rsidRPr="00614BC4" w:rsidRDefault="00726D1E" w:rsidP="00726D1E">
      <w:pPr>
        <w:jc w:val="both"/>
        <w:rPr>
          <w:lang w:eastAsia="en-IE"/>
        </w:rPr>
      </w:pPr>
    </w:p>
    <w:p w14:paraId="4631C58B" w14:textId="77777777" w:rsidR="00726D1E" w:rsidRPr="00614BC4" w:rsidRDefault="00726D1E" w:rsidP="00726D1E">
      <w:pPr>
        <w:jc w:val="both"/>
        <w:rPr>
          <w:rFonts w:ascii="Arial" w:hAnsi="Arial" w:cs="Arial"/>
          <w:color w:val="FF0000"/>
          <w:sz w:val="20"/>
          <w:szCs w:val="20"/>
          <w:lang w:eastAsia="en-IE"/>
        </w:rPr>
      </w:pPr>
    </w:p>
    <w:p w14:paraId="7E743CA2" w14:textId="77777777" w:rsidR="00726D1E" w:rsidRPr="00614BC4" w:rsidRDefault="00726D1E" w:rsidP="00726D1E">
      <w:pPr>
        <w:jc w:val="both"/>
        <w:rPr>
          <w:lang w:eastAsia="en-IE"/>
        </w:rPr>
      </w:pPr>
      <w:r w:rsidRPr="00614BC4">
        <w:rPr>
          <w:rFonts w:ascii="Arial" w:hAnsi="Arial" w:cs="Arial"/>
          <w:b/>
          <w:bCs/>
          <w:color w:val="000000"/>
          <w:sz w:val="20"/>
          <w:szCs w:val="20"/>
          <w:lang w:eastAsia="en-IE"/>
        </w:rPr>
        <w:t>Certification Options for Forest Owners</w:t>
      </w:r>
    </w:p>
    <w:p w14:paraId="4C471C92" w14:textId="77777777" w:rsidR="00726D1E" w:rsidRPr="00614BC4" w:rsidRDefault="00726D1E" w:rsidP="00726D1E">
      <w:pPr>
        <w:jc w:val="both"/>
        <w:rPr>
          <w:lang w:eastAsia="en-IE"/>
        </w:rPr>
      </w:pPr>
      <w:r w:rsidRPr="00614BC4">
        <w:rPr>
          <w:rFonts w:ascii="Arial" w:hAnsi="Arial" w:cs="Arial"/>
          <w:color w:val="000000"/>
          <w:sz w:val="20"/>
          <w:szCs w:val="20"/>
          <w:lang w:eastAsia="en-IE"/>
        </w:rPr>
        <w:t>There are currently two different options open to forest owners seeking to attain PEFC Certification for their forests in Ireland. These are as follows:</w:t>
      </w:r>
    </w:p>
    <w:p w14:paraId="5F1FE17B" w14:textId="77777777" w:rsidR="00726D1E" w:rsidRPr="00614BC4" w:rsidRDefault="00726D1E" w:rsidP="00726D1E">
      <w:pPr>
        <w:ind w:left="720"/>
        <w:jc w:val="both"/>
        <w:rPr>
          <w:lang w:eastAsia="en-IE"/>
        </w:rPr>
      </w:pPr>
    </w:p>
    <w:p w14:paraId="651A20B8" w14:textId="77777777" w:rsidR="00726D1E" w:rsidRPr="00614BC4" w:rsidRDefault="00726D1E" w:rsidP="00726D1E">
      <w:pPr>
        <w:ind w:left="720"/>
        <w:jc w:val="both"/>
        <w:rPr>
          <w:lang w:eastAsia="en-IE"/>
        </w:rPr>
      </w:pPr>
      <w:r w:rsidRPr="00614BC4">
        <w:rPr>
          <w:rFonts w:ascii="Arial" w:hAnsi="Arial" w:cs="Arial"/>
          <w:b/>
          <w:bCs/>
          <w:color w:val="000000"/>
          <w:sz w:val="20"/>
          <w:szCs w:val="20"/>
          <w:lang w:eastAsia="en-IE"/>
        </w:rPr>
        <w:t xml:space="preserve">Group Certification </w:t>
      </w:r>
    </w:p>
    <w:p w14:paraId="36662868" w14:textId="77777777" w:rsidR="00726D1E" w:rsidRPr="00614BC4" w:rsidRDefault="00726D1E" w:rsidP="00726D1E">
      <w:pPr>
        <w:ind w:left="720"/>
        <w:jc w:val="both"/>
        <w:rPr>
          <w:lang w:eastAsia="en-IE"/>
        </w:rPr>
      </w:pPr>
      <w:r w:rsidRPr="0FC6042E">
        <w:rPr>
          <w:rFonts w:ascii="Arial" w:hAnsi="Arial" w:cs="Arial"/>
          <w:color w:val="000000" w:themeColor="text1"/>
          <w:sz w:val="20"/>
          <w:szCs w:val="20"/>
          <w:lang w:eastAsia="en-IE"/>
        </w:rPr>
        <w:t xml:space="preserve">Group Certification is where a number of (usually small) forest owners group their forests together and make a single Forest Certification application. The group is </w:t>
      </w:r>
      <w:proofErr w:type="spellStart"/>
      <w:r w:rsidRPr="0FC6042E">
        <w:rPr>
          <w:rFonts w:ascii="Arial" w:hAnsi="Arial" w:cs="Arial"/>
          <w:color w:val="000000" w:themeColor="text1"/>
          <w:sz w:val="20"/>
          <w:szCs w:val="20"/>
          <w:lang w:eastAsia="en-IE"/>
        </w:rPr>
        <w:t>co-ordinated</w:t>
      </w:r>
      <w:proofErr w:type="spellEnd"/>
      <w:r w:rsidRPr="0FC6042E">
        <w:rPr>
          <w:rFonts w:ascii="Arial" w:hAnsi="Arial" w:cs="Arial"/>
          <w:color w:val="000000" w:themeColor="text1"/>
          <w:sz w:val="20"/>
          <w:szCs w:val="20"/>
          <w:lang w:eastAsia="en-IE"/>
        </w:rPr>
        <w:t xml:space="preserve"> by a single </w:t>
      </w:r>
      <w:r w:rsidRPr="0FC6042E">
        <w:rPr>
          <w:rFonts w:ascii="Arial" w:hAnsi="Arial" w:cs="Arial"/>
          <w:color w:val="FF0000"/>
          <w:sz w:val="20"/>
          <w:szCs w:val="20"/>
          <w:lang w:eastAsia="en-IE"/>
        </w:rPr>
        <w:t>entity</w:t>
      </w:r>
      <w:r w:rsidRPr="0FC6042E">
        <w:rPr>
          <w:rFonts w:ascii="Arial" w:hAnsi="Arial" w:cs="Arial"/>
          <w:color w:val="000000" w:themeColor="text1"/>
          <w:sz w:val="20"/>
          <w:szCs w:val="20"/>
          <w:lang w:eastAsia="en-IE"/>
        </w:rPr>
        <w:t xml:space="preserve"> who ensures that all members of the group are compliant with the relevant forest management standard. Forest Certification auditors then evaluate a sample of </w:t>
      </w:r>
      <w:r w:rsidRPr="0FC6042E">
        <w:rPr>
          <w:rFonts w:ascii="Arial" w:hAnsi="Arial" w:cs="Arial"/>
          <w:color w:val="FF0000"/>
          <w:sz w:val="20"/>
          <w:szCs w:val="20"/>
          <w:lang w:eastAsia="en-IE"/>
        </w:rPr>
        <w:t>forest</w:t>
      </w:r>
      <w:r w:rsidRPr="0FC6042E">
        <w:rPr>
          <w:rFonts w:ascii="Arial" w:hAnsi="Arial" w:cs="Arial"/>
          <w:color w:val="000000" w:themeColor="text1"/>
          <w:sz w:val="20"/>
          <w:szCs w:val="20"/>
          <w:lang w:eastAsia="en-IE"/>
        </w:rPr>
        <w:t xml:space="preserve"> properties. All </w:t>
      </w:r>
      <w:r w:rsidRPr="0FC6042E">
        <w:rPr>
          <w:rFonts w:ascii="Arial" w:hAnsi="Arial" w:cs="Arial"/>
          <w:color w:val="FF0000"/>
          <w:sz w:val="20"/>
          <w:szCs w:val="20"/>
          <w:lang w:eastAsia="en-IE"/>
        </w:rPr>
        <w:t>forest</w:t>
      </w:r>
      <w:r w:rsidRPr="0FC6042E">
        <w:rPr>
          <w:rFonts w:ascii="Arial" w:hAnsi="Arial" w:cs="Arial"/>
          <w:color w:val="000000" w:themeColor="text1"/>
          <w:sz w:val="20"/>
          <w:szCs w:val="20"/>
          <w:lang w:eastAsia="en-IE"/>
        </w:rPr>
        <w:t xml:space="preserve"> properties are evaluated over time / subsequent audits.</w:t>
      </w:r>
    </w:p>
    <w:p w14:paraId="0828F766" w14:textId="77777777" w:rsidR="00726D1E" w:rsidRPr="00614BC4" w:rsidRDefault="00726D1E" w:rsidP="00726D1E">
      <w:pPr>
        <w:ind w:left="720"/>
        <w:jc w:val="both"/>
        <w:rPr>
          <w:lang w:eastAsia="en-IE"/>
        </w:rPr>
      </w:pPr>
    </w:p>
    <w:p w14:paraId="26A7C0D3" w14:textId="77777777" w:rsidR="00726D1E" w:rsidRPr="00614BC4" w:rsidRDefault="00726D1E" w:rsidP="00726D1E">
      <w:pPr>
        <w:ind w:left="720"/>
        <w:jc w:val="both"/>
        <w:rPr>
          <w:lang w:eastAsia="en-IE"/>
        </w:rPr>
      </w:pPr>
      <w:r w:rsidRPr="00614BC4">
        <w:rPr>
          <w:rFonts w:ascii="Arial" w:hAnsi="Arial" w:cs="Arial"/>
          <w:b/>
          <w:bCs/>
          <w:sz w:val="20"/>
          <w:szCs w:val="20"/>
          <w:lang w:eastAsia="en-IE"/>
        </w:rPr>
        <w:t>Individual Certification</w:t>
      </w:r>
    </w:p>
    <w:p w14:paraId="0C9D1E0C" w14:textId="77777777" w:rsidR="00726D1E" w:rsidRPr="00614BC4" w:rsidRDefault="00726D1E" w:rsidP="00726D1E">
      <w:pPr>
        <w:ind w:left="720"/>
        <w:jc w:val="both"/>
        <w:rPr>
          <w:lang w:eastAsia="en-IE"/>
        </w:rPr>
      </w:pPr>
      <w:r w:rsidRPr="00614BC4">
        <w:rPr>
          <w:rFonts w:ascii="Arial" w:hAnsi="Arial" w:cs="Arial"/>
          <w:color w:val="000000"/>
          <w:sz w:val="20"/>
          <w:szCs w:val="20"/>
          <w:lang w:eastAsia="en-IE"/>
        </w:rPr>
        <w:t>Individual Certification is where forests belonging to a single forest owner (whether an individual, company or other entity) are assessed under a single process with a single certificate issuing to successful forest owners.</w:t>
      </w:r>
    </w:p>
    <w:p w14:paraId="0296591A" w14:textId="77777777" w:rsidR="00726D1E" w:rsidRPr="00614BC4" w:rsidRDefault="00726D1E" w:rsidP="00726D1E">
      <w:pPr>
        <w:jc w:val="both"/>
        <w:rPr>
          <w:lang w:eastAsia="en-IE"/>
        </w:rPr>
      </w:pPr>
    </w:p>
    <w:p w14:paraId="5CE4EA66" w14:textId="77777777" w:rsidR="00726D1E" w:rsidRDefault="00726D1E" w:rsidP="00726D1E">
      <w:pPr>
        <w:jc w:val="both"/>
        <w:rPr>
          <w:rFonts w:ascii="Arial" w:eastAsia="Arial" w:hAnsi="Arial" w:cs="Arial"/>
          <w:b/>
          <w:bCs/>
          <w:color w:val="FF0000"/>
          <w:sz w:val="20"/>
          <w:szCs w:val="20"/>
        </w:rPr>
      </w:pPr>
      <w:r w:rsidRPr="6A1FA113">
        <w:rPr>
          <w:rFonts w:ascii="Arial" w:eastAsia="Arial" w:hAnsi="Arial" w:cs="Arial"/>
          <w:b/>
          <w:bCs/>
          <w:color w:val="FF0000"/>
          <w:sz w:val="20"/>
          <w:szCs w:val="20"/>
        </w:rPr>
        <w:t>Non-conformity and Corrective Action</w:t>
      </w:r>
    </w:p>
    <w:p w14:paraId="55012E7C" w14:textId="77777777" w:rsidR="00726D1E" w:rsidRPr="00484E5D" w:rsidRDefault="00726D1E" w:rsidP="00726D1E">
      <w:pPr>
        <w:jc w:val="both"/>
        <w:rPr>
          <w:rFonts w:ascii="Arial" w:hAnsi="Arial" w:cs="Arial"/>
          <w:color w:val="FF0000"/>
          <w:sz w:val="21"/>
          <w:szCs w:val="21"/>
        </w:rPr>
      </w:pPr>
      <w:r w:rsidRPr="48B2AFFE">
        <w:rPr>
          <w:rFonts w:ascii="Arial" w:eastAsia="Arial" w:hAnsi="Arial" w:cs="Arial"/>
          <w:color w:val="FF0000"/>
          <w:sz w:val="20"/>
          <w:szCs w:val="20"/>
        </w:rPr>
        <w:lastRenderedPageBreak/>
        <w:t xml:space="preserve">As with any </w:t>
      </w:r>
      <w:proofErr w:type="spellStart"/>
      <w:r w:rsidRPr="48B2AFFE">
        <w:rPr>
          <w:rFonts w:ascii="Arial" w:eastAsia="Arial" w:hAnsi="Arial" w:cs="Arial"/>
          <w:color w:val="FF0000"/>
          <w:sz w:val="20"/>
          <w:szCs w:val="20"/>
        </w:rPr>
        <w:t>programme</w:t>
      </w:r>
      <w:proofErr w:type="spellEnd"/>
      <w:r w:rsidRPr="48B2AFFE">
        <w:rPr>
          <w:rFonts w:ascii="Arial" w:eastAsia="Arial" w:hAnsi="Arial" w:cs="Arial"/>
          <w:color w:val="FF0000"/>
          <w:sz w:val="20"/>
          <w:szCs w:val="20"/>
        </w:rPr>
        <w:t xml:space="preserve"> or activity, there may be issues of non-conformity or non-compliance from time to time.   Where a non-conformity or non-compliance occurs, the forest owner / manager shall implement a system to demonstrate that action has been taken to control and correct it, and that the consequences are adequately dealt with.  Corrective actions shall be appropriate to the effects of the non-conformity, and records of the actions taken and their results shall be retained.</w:t>
      </w:r>
      <w:r>
        <w:rPr>
          <w:rFonts w:ascii="Arial" w:eastAsia="Arial" w:hAnsi="Arial" w:cs="Arial"/>
          <w:color w:val="FF0000"/>
          <w:sz w:val="20"/>
          <w:szCs w:val="20"/>
        </w:rPr>
        <w:t xml:space="preserve">  </w:t>
      </w:r>
      <w:r w:rsidRPr="00484E5D">
        <w:rPr>
          <w:rFonts w:ascii="Arial" w:hAnsi="Arial" w:cs="Arial"/>
          <w:color w:val="FF0000"/>
          <w:sz w:val="20"/>
          <w:szCs w:val="20"/>
        </w:rPr>
        <w:t>All corrective actions must be undertaken within a timespan determined by the certification body and are subject to being verified by the certification body no later than at the next surveillance audit, or sooner where there is a major infringement. </w:t>
      </w:r>
    </w:p>
    <w:p w14:paraId="29613D50" w14:textId="77777777" w:rsidR="00726D1E" w:rsidRDefault="00726D1E" w:rsidP="00726D1E">
      <w:pPr>
        <w:jc w:val="both"/>
        <w:rPr>
          <w:rFonts w:ascii="Arial" w:eastAsia="Arial" w:hAnsi="Arial" w:cs="Arial"/>
          <w:b/>
          <w:bCs/>
          <w:color w:val="FF0000"/>
          <w:sz w:val="20"/>
          <w:szCs w:val="20"/>
        </w:rPr>
      </w:pPr>
    </w:p>
    <w:p w14:paraId="1279FFFB" w14:textId="77777777" w:rsidR="00726D1E" w:rsidRDefault="00726D1E" w:rsidP="00726D1E">
      <w:pPr>
        <w:jc w:val="both"/>
        <w:rPr>
          <w:rFonts w:ascii="Arial" w:eastAsia="Arial" w:hAnsi="Arial" w:cs="Arial"/>
          <w:color w:val="FF0000"/>
          <w:sz w:val="20"/>
          <w:szCs w:val="20"/>
        </w:rPr>
      </w:pPr>
    </w:p>
    <w:p w14:paraId="6D5DF275" w14:textId="77777777" w:rsidR="00726D1E" w:rsidRDefault="00726D1E" w:rsidP="00726D1E">
      <w:pPr>
        <w:jc w:val="both"/>
        <w:rPr>
          <w:rFonts w:ascii="Arial" w:eastAsia="Arial" w:hAnsi="Arial" w:cs="Arial"/>
          <w:color w:val="FF0000"/>
          <w:sz w:val="20"/>
          <w:szCs w:val="20"/>
        </w:rPr>
      </w:pPr>
      <w:r w:rsidRPr="48B2AFFE">
        <w:rPr>
          <w:rFonts w:ascii="Arial" w:eastAsia="Arial" w:hAnsi="Arial" w:cs="Arial"/>
          <w:b/>
          <w:bCs/>
          <w:color w:val="FF0000"/>
          <w:sz w:val="20"/>
          <w:szCs w:val="20"/>
        </w:rPr>
        <w:t xml:space="preserve">Minor </w:t>
      </w:r>
      <w:r w:rsidRPr="48B2AFFE">
        <w:rPr>
          <w:rFonts w:ascii="Arial" w:eastAsia="Arial" w:hAnsi="Arial" w:cs="Arial"/>
          <w:color w:val="FF0000"/>
          <w:sz w:val="20"/>
          <w:szCs w:val="20"/>
        </w:rPr>
        <w:t xml:space="preserve">non-conformities are defined as infringements that do not seriously impede sustainable forest management.  </w:t>
      </w:r>
    </w:p>
    <w:p w14:paraId="482B6E23" w14:textId="77777777" w:rsidR="00726D1E" w:rsidRDefault="00726D1E" w:rsidP="00726D1E">
      <w:pPr>
        <w:jc w:val="both"/>
        <w:rPr>
          <w:rFonts w:ascii="Arial" w:eastAsia="Arial" w:hAnsi="Arial" w:cs="Arial"/>
          <w:color w:val="FF0000"/>
          <w:sz w:val="20"/>
          <w:szCs w:val="20"/>
        </w:rPr>
      </w:pPr>
    </w:p>
    <w:p w14:paraId="452D0377" w14:textId="77777777" w:rsidR="00726D1E" w:rsidRDefault="00726D1E" w:rsidP="00726D1E">
      <w:pPr>
        <w:jc w:val="both"/>
        <w:rPr>
          <w:rFonts w:ascii="Arial" w:eastAsia="Arial" w:hAnsi="Arial" w:cs="Arial"/>
          <w:color w:val="FF0000"/>
          <w:sz w:val="20"/>
          <w:szCs w:val="20"/>
        </w:rPr>
      </w:pPr>
      <w:r w:rsidRPr="6A1FA113">
        <w:rPr>
          <w:rFonts w:ascii="Arial" w:eastAsia="Arial" w:hAnsi="Arial" w:cs="Arial"/>
          <w:b/>
          <w:bCs/>
          <w:color w:val="FF0000"/>
          <w:sz w:val="20"/>
          <w:szCs w:val="20"/>
        </w:rPr>
        <w:t xml:space="preserve">Major </w:t>
      </w:r>
      <w:r w:rsidRPr="6A1FA113">
        <w:rPr>
          <w:rFonts w:ascii="Arial" w:eastAsia="Arial" w:hAnsi="Arial" w:cs="Arial"/>
          <w:color w:val="FF0000"/>
          <w:sz w:val="20"/>
          <w:szCs w:val="20"/>
        </w:rPr>
        <w:t xml:space="preserve">non-conformities are defined as infringements that have a serious risk and can seriously impede achieving the goal of sustainable forest management.  </w:t>
      </w:r>
    </w:p>
    <w:p w14:paraId="6AEAC265" w14:textId="77777777" w:rsidR="00726D1E" w:rsidRDefault="00726D1E" w:rsidP="00726D1E">
      <w:pPr>
        <w:jc w:val="both"/>
        <w:rPr>
          <w:lang w:eastAsia="en-IE"/>
        </w:rPr>
      </w:pPr>
    </w:p>
    <w:p w14:paraId="4B30988C" w14:textId="77777777" w:rsidR="00726D1E" w:rsidRPr="00614BC4" w:rsidRDefault="00726D1E" w:rsidP="00726D1E">
      <w:pPr>
        <w:outlineLvl w:val="1"/>
        <w:rPr>
          <w:rFonts w:ascii="Arial" w:hAnsi="Arial" w:cs="Arial"/>
          <w:b/>
          <w:bCs/>
          <w:sz w:val="28"/>
          <w:szCs w:val="28"/>
          <w:lang w:eastAsia="en-IE"/>
        </w:rPr>
      </w:pPr>
      <w:r w:rsidRPr="00614BC4">
        <w:rPr>
          <w:rFonts w:ascii="Arial" w:hAnsi="Arial" w:cs="Arial"/>
          <w:b/>
          <w:bCs/>
          <w:sz w:val="20"/>
          <w:szCs w:val="20"/>
          <w:lang w:eastAsia="en-IE"/>
        </w:rPr>
        <w:t>The Structure &amp; Content of the Standard</w:t>
      </w:r>
    </w:p>
    <w:p w14:paraId="22591671" w14:textId="77777777" w:rsidR="00726D1E" w:rsidRPr="00614BC4" w:rsidRDefault="00726D1E" w:rsidP="00726D1E">
      <w:pPr>
        <w:jc w:val="both"/>
        <w:rPr>
          <w:lang w:eastAsia="en-IE"/>
        </w:rPr>
      </w:pPr>
      <w:r w:rsidRPr="00614BC4">
        <w:rPr>
          <w:rFonts w:ascii="Arial" w:hAnsi="Arial" w:cs="Arial"/>
          <w:sz w:val="20"/>
          <w:szCs w:val="20"/>
          <w:lang w:eastAsia="en-IE"/>
        </w:rPr>
        <w:t>The structure of the certification standard relates to the way in which forest management is implemented, addressing specific aspects of management or types of operations in turn. The sections of the standard are as follows:</w:t>
      </w:r>
    </w:p>
    <w:p w14:paraId="4EBEAFE3" w14:textId="77777777" w:rsidR="00726D1E" w:rsidRDefault="00726D1E" w:rsidP="00726D1E">
      <w:pPr>
        <w:ind w:left="1500" w:hanging="1500"/>
        <w:jc w:val="both"/>
        <w:rPr>
          <w:rFonts w:ascii="Arial" w:hAnsi="Arial" w:cs="Arial"/>
          <w:i/>
          <w:iCs/>
          <w:sz w:val="20"/>
          <w:szCs w:val="20"/>
          <w:lang w:eastAsia="en-IE"/>
        </w:rPr>
      </w:pPr>
      <w:r w:rsidRPr="00614BC4">
        <w:rPr>
          <w:rFonts w:ascii="Arial" w:hAnsi="Arial" w:cs="Arial"/>
          <w:i/>
          <w:iCs/>
          <w:sz w:val="20"/>
          <w:szCs w:val="20"/>
          <w:lang w:eastAsia="en-IE"/>
        </w:rPr>
        <w:t>Section 1:</w:t>
      </w:r>
      <w:r>
        <w:rPr>
          <w:rFonts w:ascii="Arial" w:hAnsi="Arial" w:cs="Arial"/>
          <w:i/>
          <w:iCs/>
          <w:sz w:val="20"/>
          <w:szCs w:val="20"/>
          <w:lang w:eastAsia="en-IE"/>
        </w:rPr>
        <w:tab/>
      </w:r>
      <w:r w:rsidRPr="00614BC4">
        <w:rPr>
          <w:rFonts w:ascii="Arial" w:hAnsi="Arial" w:cs="Arial"/>
          <w:i/>
          <w:iCs/>
          <w:sz w:val="20"/>
          <w:szCs w:val="20"/>
          <w:lang w:eastAsia="en-IE"/>
        </w:rPr>
        <w:t>Compliance with the law and conformance with the requirements of the certification standard</w:t>
      </w:r>
    </w:p>
    <w:p w14:paraId="046E7235" w14:textId="77777777" w:rsidR="00726D1E" w:rsidRDefault="00726D1E" w:rsidP="00726D1E">
      <w:pPr>
        <w:ind w:left="1440" w:hanging="1440"/>
        <w:jc w:val="both"/>
        <w:rPr>
          <w:rFonts w:ascii="Arial" w:hAnsi="Arial" w:cs="Arial"/>
          <w:i/>
          <w:iCs/>
          <w:sz w:val="20"/>
          <w:szCs w:val="20"/>
          <w:lang w:eastAsia="en-IE"/>
        </w:rPr>
      </w:pPr>
      <w:r w:rsidRPr="00614BC4">
        <w:rPr>
          <w:rFonts w:ascii="Arial" w:hAnsi="Arial" w:cs="Arial"/>
          <w:i/>
          <w:iCs/>
          <w:sz w:val="20"/>
          <w:szCs w:val="20"/>
          <w:lang w:eastAsia="en-IE"/>
        </w:rPr>
        <w:t xml:space="preserve">Section 2: </w:t>
      </w:r>
      <w:r>
        <w:rPr>
          <w:rFonts w:ascii="Arial" w:hAnsi="Arial" w:cs="Arial"/>
          <w:i/>
          <w:iCs/>
          <w:sz w:val="20"/>
          <w:szCs w:val="20"/>
          <w:lang w:eastAsia="en-IE"/>
        </w:rPr>
        <w:tab/>
      </w:r>
      <w:r w:rsidRPr="00614BC4">
        <w:rPr>
          <w:rFonts w:ascii="Arial" w:hAnsi="Arial" w:cs="Arial"/>
          <w:i/>
          <w:iCs/>
          <w:sz w:val="20"/>
          <w:szCs w:val="20"/>
          <w:lang w:eastAsia="en-IE"/>
        </w:rPr>
        <w:t>Management planning</w:t>
      </w:r>
    </w:p>
    <w:p w14:paraId="1C200D75" w14:textId="77777777" w:rsidR="00726D1E" w:rsidRPr="00614BC4" w:rsidRDefault="00726D1E" w:rsidP="00726D1E">
      <w:pPr>
        <w:jc w:val="both"/>
        <w:rPr>
          <w:lang w:eastAsia="en-IE"/>
        </w:rPr>
      </w:pPr>
      <w:r w:rsidRPr="0FC6042E">
        <w:rPr>
          <w:rFonts w:ascii="Arial" w:hAnsi="Arial" w:cs="Arial"/>
          <w:i/>
          <w:iCs/>
          <w:sz w:val="20"/>
          <w:szCs w:val="20"/>
          <w:lang w:eastAsia="en-IE"/>
        </w:rPr>
        <w:t xml:space="preserve">Section 3: </w:t>
      </w:r>
      <w:r>
        <w:tab/>
      </w:r>
      <w:r w:rsidRPr="0FC6042E">
        <w:rPr>
          <w:rFonts w:ascii="Arial" w:hAnsi="Arial" w:cs="Arial"/>
          <w:i/>
          <w:iCs/>
          <w:color w:val="FF0000"/>
          <w:sz w:val="20"/>
          <w:szCs w:val="20"/>
          <w:lang w:eastAsia="en-IE"/>
        </w:rPr>
        <w:t xml:space="preserve">Forest </w:t>
      </w:r>
      <w:r w:rsidRPr="0FC6042E">
        <w:rPr>
          <w:rFonts w:ascii="Arial" w:hAnsi="Arial" w:cs="Arial"/>
          <w:i/>
          <w:iCs/>
          <w:sz w:val="20"/>
          <w:szCs w:val="20"/>
          <w:lang w:eastAsia="en-IE"/>
        </w:rPr>
        <w:t>design: creation, felling and replanting</w:t>
      </w:r>
    </w:p>
    <w:p w14:paraId="14B10FCF" w14:textId="77777777" w:rsidR="00726D1E" w:rsidRPr="00614BC4" w:rsidRDefault="00726D1E" w:rsidP="00726D1E">
      <w:pPr>
        <w:jc w:val="both"/>
        <w:rPr>
          <w:lang w:eastAsia="en-IE"/>
        </w:rPr>
      </w:pPr>
      <w:r w:rsidRPr="00614BC4">
        <w:rPr>
          <w:rFonts w:ascii="Arial" w:hAnsi="Arial" w:cs="Arial"/>
          <w:i/>
          <w:iCs/>
          <w:sz w:val="20"/>
          <w:szCs w:val="20"/>
          <w:lang w:eastAsia="en-IE"/>
        </w:rPr>
        <w:t xml:space="preserve">Section 4: </w:t>
      </w:r>
      <w:r>
        <w:rPr>
          <w:rFonts w:ascii="Arial" w:hAnsi="Arial" w:cs="Arial"/>
          <w:i/>
          <w:iCs/>
          <w:sz w:val="20"/>
          <w:szCs w:val="20"/>
          <w:lang w:eastAsia="en-IE"/>
        </w:rPr>
        <w:tab/>
      </w:r>
      <w:r w:rsidRPr="00614BC4">
        <w:rPr>
          <w:rFonts w:ascii="Arial" w:hAnsi="Arial" w:cs="Arial"/>
          <w:i/>
          <w:iCs/>
          <w:sz w:val="20"/>
          <w:szCs w:val="20"/>
          <w:lang w:eastAsia="en-IE"/>
        </w:rPr>
        <w:t>Operations</w:t>
      </w:r>
    </w:p>
    <w:p w14:paraId="67B8248E" w14:textId="77777777" w:rsidR="00726D1E" w:rsidRPr="00614BC4" w:rsidRDefault="00726D1E" w:rsidP="00726D1E">
      <w:pPr>
        <w:jc w:val="both"/>
        <w:rPr>
          <w:lang w:eastAsia="en-IE"/>
        </w:rPr>
      </w:pPr>
      <w:r w:rsidRPr="00614BC4">
        <w:rPr>
          <w:rFonts w:ascii="Arial" w:hAnsi="Arial" w:cs="Arial"/>
          <w:i/>
          <w:iCs/>
          <w:sz w:val="20"/>
          <w:szCs w:val="20"/>
          <w:lang w:eastAsia="en-IE"/>
        </w:rPr>
        <w:t xml:space="preserve">Section 5: </w:t>
      </w:r>
      <w:r>
        <w:rPr>
          <w:rFonts w:ascii="Arial" w:hAnsi="Arial" w:cs="Arial"/>
          <w:i/>
          <w:iCs/>
          <w:sz w:val="20"/>
          <w:szCs w:val="20"/>
          <w:lang w:eastAsia="en-IE"/>
        </w:rPr>
        <w:tab/>
      </w:r>
      <w:r w:rsidRPr="00614BC4">
        <w:rPr>
          <w:rFonts w:ascii="Arial" w:hAnsi="Arial" w:cs="Arial"/>
          <w:i/>
          <w:iCs/>
          <w:sz w:val="20"/>
          <w:szCs w:val="20"/>
          <w:lang w:eastAsia="en-IE"/>
        </w:rPr>
        <w:t>Protection and Maintenance</w:t>
      </w:r>
    </w:p>
    <w:p w14:paraId="1E5F49CF" w14:textId="77777777" w:rsidR="00726D1E" w:rsidRPr="00614BC4" w:rsidRDefault="00726D1E" w:rsidP="00726D1E">
      <w:pPr>
        <w:jc w:val="both"/>
        <w:rPr>
          <w:lang w:eastAsia="en-IE"/>
        </w:rPr>
      </w:pPr>
      <w:r w:rsidRPr="00614BC4">
        <w:rPr>
          <w:rFonts w:ascii="Arial" w:hAnsi="Arial" w:cs="Arial"/>
          <w:i/>
          <w:iCs/>
          <w:sz w:val="20"/>
          <w:szCs w:val="20"/>
          <w:lang w:eastAsia="en-IE"/>
        </w:rPr>
        <w:t xml:space="preserve">Section 6: </w:t>
      </w:r>
      <w:r>
        <w:rPr>
          <w:rFonts w:ascii="Arial" w:hAnsi="Arial" w:cs="Arial"/>
          <w:i/>
          <w:iCs/>
          <w:sz w:val="20"/>
          <w:szCs w:val="20"/>
          <w:lang w:eastAsia="en-IE"/>
        </w:rPr>
        <w:tab/>
      </w:r>
      <w:r w:rsidRPr="00614BC4">
        <w:rPr>
          <w:rFonts w:ascii="Arial" w:hAnsi="Arial" w:cs="Arial"/>
          <w:i/>
          <w:iCs/>
          <w:sz w:val="20"/>
          <w:szCs w:val="20"/>
          <w:lang w:eastAsia="en-IE"/>
        </w:rPr>
        <w:t>Conservation and enhancement of biodiversity</w:t>
      </w:r>
    </w:p>
    <w:p w14:paraId="489F4518" w14:textId="77777777" w:rsidR="00726D1E" w:rsidRPr="00614BC4" w:rsidRDefault="00726D1E" w:rsidP="00726D1E">
      <w:pPr>
        <w:jc w:val="both"/>
        <w:rPr>
          <w:lang w:eastAsia="en-IE"/>
        </w:rPr>
      </w:pPr>
      <w:r w:rsidRPr="00614BC4">
        <w:rPr>
          <w:rFonts w:ascii="Arial" w:hAnsi="Arial" w:cs="Arial"/>
          <w:i/>
          <w:iCs/>
          <w:sz w:val="20"/>
          <w:szCs w:val="20"/>
          <w:lang w:eastAsia="en-IE"/>
        </w:rPr>
        <w:t xml:space="preserve">Section 7: </w:t>
      </w:r>
      <w:r>
        <w:rPr>
          <w:rFonts w:ascii="Arial" w:hAnsi="Arial" w:cs="Arial"/>
          <w:i/>
          <w:iCs/>
          <w:sz w:val="20"/>
          <w:szCs w:val="20"/>
          <w:lang w:eastAsia="en-IE"/>
        </w:rPr>
        <w:tab/>
      </w:r>
      <w:r w:rsidRPr="00614BC4">
        <w:rPr>
          <w:rFonts w:ascii="Arial" w:hAnsi="Arial" w:cs="Arial"/>
          <w:i/>
          <w:iCs/>
          <w:sz w:val="20"/>
          <w:szCs w:val="20"/>
          <w:lang w:eastAsia="en-IE"/>
        </w:rPr>
        <w:t>The community</w:t>
      </w:r>
    </w:p>
    <w:p w14:paraId="212A7AB8" w14:textId="77777777" w:rsidR="00726D1E" w:rsidRPr="00614BC4" w:rsidRDefault="00726D1E" w:rsidP="00726D1E">
      <w:pPr>
        <w:jc w:val="both"/>
        <w:rPr>
          <w:lang w:eastAsia="en-IE"/>
        </w:rPr>
      </w:pPr>
      <w:r w:rsidRPr="00614BC4">
        <w:rPr>
          <w:rFonts w:ascii="Arial" w:hAnsi="Arial" w:cs="Arial"/>
          <w:i/>
          <w:iCs/>
          <w:sz w:val="20"/>
          <w:szCs w:val="20"/>
          <w:lang w:eastAsia="en-IE"/>
        </w:rPr>
        <w:t xml:space="preserve">Section 8: </w:t>
      </w:r>
      <w:r>
        <w:rPr>
          <w:rFonts w:ascii="Arial" w:hAnsi="Arial" w:cs="Arial"/>
          <w:i/>
          <w:iCs/>
          <w:sz w:val="20"/>
          <w:szCs w:val="20"/>
          <w:lang w:eastAsia="en-IE"/>
        </w:rPr>
        <w:tab/>
      </w:r>
      <w:r w:rsidRPr="00614BC4">
        <w:rPr>
          <w:rFonts w:ascii="Arial" w:hAnsi="Arial" w:cs="Arial"/>
          <w:i/>
          <w:iCs/>
          <w:sz w:val="20"/>
          <w:szCs w:val="20"/>
          <w:lang w:eastAsia="en-IE"/>
        </w:rPr>
        <w:t>The Forestry Workforce</w:t>
      </w:r>
    </w:p>
    <w:p w14:paraId="75B2A5E1" w14:textId="77777777" w:rsidR="00726D1E" w:rsidRPr="00614BC4" w:rsidRDefault="00726D1E" w:rsidP="00726D1E">
      <w:pPr>
        <w:jc w:val="both"/>
        <w:rPr>
          <w:lang w:eastAsia="en-IE"/>
        </w:rPr>
      </w:pPr>
    </w:p>
    <w:p w14:paraId="61929C0D" w14:textId="77777777" w:rsidR="00726D1E" w:rsidRPr="00614BC4" w:rsidRDefault="00726D1E" w:rsidP="00726D1E">
      <w:pPr>
        <w:jc w:val="both"/>
        <w:rPr>
          <w:lang w:eastAsia="en-IE"/>
        </w:rPr>
      </w:pPr>
      <w:r w:rsidRPr="48B2AFFE">
        <w:rPr>
          <w:rFonts w:ascii="Arial" w:hAnsi="Arial" w:cs="Arial"/>
          <w:sz w:val="20"/>
          <w:szCs w:val="20"/>
          <w:lang w:eastAsia="en-IE"/>
        </w:rPr>
        <w:t>Each section is broken down into sub-sections and within each sub-section are specific requirements. Each requirement is set out as follows:</w:t>
      </w:r>
    </w:p>
    <w:p w14:paraId="50798D8A" w14:textId="77777777" w:rsidR="00726D1E" w:rsidRPr="00614BC4" w:rsidRDefault="00726D1E" w:rsidP="00726D1E">
      <w:pPr>
        <w:jc w:val="both"/>
        <w:rPr>
          <w:lang w:eastAsia="en-IE"/>
        </w:rPr>
      </w:pPr>
    </w:p>
    <w:tbl>
      <w:tblPr>
        <w:tblW w:w="85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24"/>
        <w:gridCol w:w="3911"/>
      </w:tblGrid>
      <w:tr w:rsidR="00726D1E" w:rsidRPr="00614BC4" w14:paraId="3B26F98F" w14:textId="77777777" w:rsidTr="00146713">
        <w:trPr>
          <w:tblCellSpacing w:w="0" w:type="dxa"/>
        </w:trPr>
        <w:tc>
          <w:tcPr>
            <w:tcW w:w="4380"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237D9C5" w14:textId="77777777" w:rsidR="00726D1E" w:rsidRPr="00614BC4" w:rsidRDefault="00726D1E" w:rsidP="00146713">
            <w:pPr>
              <w:spacing w:before="100" w:beforeAutospacing="1"/>
              <w:jc w:val="both"/>
              <w:rPr>
                <w:lang w:eastAsia="en-IE"/>
              </w:rPr>
            </w:pPr>
            <w:r w:rsidRPr="00614BC4">
              <w:rPr>
                <w:rFonts w:ascii="Arial" w:hAnsi="Arial" w:cs="Arial"/>
                <w:b/>
                <w:bCs/>
                <w:sz w:val="20"/>
                <w:szCs w:val="20"/>
                <w:lang w:eastAsia="en-IE"/>
              </w:rPr>
              <w:t>Requirement</w:t>
            </w:r>
          </w:p>
          <w:p w14:paraId="13AA5753" w14:textId="77777777" w:rsidR="00726D1E" w:rsidRPr="00614BC4" w:rsidRDefault="00726D1E" w:rsidP="00146713">
            <w:pPr>
              <w:jc w:val="both"/>
              <w:rPr>
                <w:lang w:eastAsia="en-IE"/>
              </w:rPr>
            </w:pPr>
            <w:r w:rsidRPr="0FC6042E">
              <w:rPr>
                <w:rFonts w:ascii="Arial" w:hAnsi="Arial" w:cs="Arial"/>
                <w:sz w:val="20"/>
                <w:szCs w:val="20"/>
                <w:lang w:eastAsia="en-IE"/>
              </w:rPr>
              <w:t xml:space="preserve">A requirement is a compulsory element of the standard.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management must meet all relevant requirements and auditors will check that requirements are being met. Requirements are stated as “shall” implying that they are compulsory elements of the standard.</w:t>
            </w:r>
          </w:p>
        </w:tc>
        <w:tc>
          <w:tcPr>
            <w:tcW w:w="3705" w:type="dxa"/>
            <w:vMerge w:val="restar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8E4CF31" w14:textId="77777777" w:rsidR="00726D1E" w:rsidRPr="00614BC4" w:rsidRDefault="00726D1E" w:rsidP="00146713">
            <w:pPr>
              <w:spacing w:before="100" w:beforeAutospacing="1"/>
              <w:jc w:val="both"/>
              <w:rPr>
                <w:lang w:eastAsia="en-IE"/>
              </w:rPr>
            </w:pPr>
            <w:r w:rsidRPr="00614BC4">
              <w:rPr>
                <w:rFonts w:ascii="Arial" w:hAnsi="Arial" w:cs="Arial"/>
                <w:b/>
                <w:bCs/>
                <w:sz w:val="20"/>
                <w:szCs w:val="20"/>
                <w:lang w:eastAsia="en-IE"/>
              </w:rPr>
              <w:t>Guidance</w:t>
            </w:r>
          </w:p>
          <w:p w14:paraId="4CED3B94" w14:textId="77777777" w:rsidR="00726D1E" w:rsidRPr="00614BC4" w:rsidRDefault="00726D1E" w:rsidP="00146713">
            <w:pPr>
              <w:jc w:val="both"/>
              <w:rPr>
                <w:lang w:eastAsia="en-IE"/>
              </w:rPr>
            </w:pPr>
            <w:r w:rsidRPr="0FC6042E">
              <w:rPr>
                <w:rFonts w:ascii="Arial" w:hAnsi="Arial" w:cs="Arial"/>
                <w:sz w:val="20"/>
                <w:szCs w:val="20"/>
                <w:lang w:eastAsia="en-IE"/>
              </w:rPr>
              <w:t xml:space="preserve">Guidance is provided to assist both the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owner / manager and the certification body to understand how requirements should be applied in practice. Guidance may also suggest other sources of information which will help both parties understand a particular issue in more detail. Guidance may also elaborate on some requirements and explain the meaning of certain terms or phrases used in the requirements.</w:t>
            </w:r>
          </w:p>
          <w:p w14:paraId="4413801F" w14:textId="77777777" w:rsidR="00726D1E" w:rsidRPr="00614BC4" w:rsidRDefault="00726D1E" w:rsidP="00146713">
            <w:pPr>
              <w:spacing w:before="100" w:beforeAutospacing="1"/>
              <w:jc w:val="both"/>
              <w:rPr>
                <w:lang w:eastAsia="en-IE"/>
              </w:rPr>
            </w:pPr>
          </w:p>
        </w:tc>
      </w:tr>
      <w:tr w:rsidR="00726D1E" w:rsidRPr="00614BC4" w14:paraId="118FC79F" w14:textId="77777777" w:rsidTr="00146713">
        <w:trPr>
          <w:tblCellSpacing w:w="0" w:type="dxa"/>
        </w:trPr>
        <w:tc>
          <w:tcPr>
            <w:tcW w:w="4380"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140A3B0" w14:textId="77777777" w:rsidR="00726D1E" w:rsidRPr="00614BC4" w:rsidRDefault="00726D1E" w:rsidP="00146713">
            <w:pPr>
              <w:spacing w:before="100" w:beforeAutospacing="1"/>
              <w:jc w:val="both"/>
              <w:rPr>
                <w:lang w:eastAsia="en-IE"/>
              </w:rPr>
            </w:pPr>
            <w:r w:rsidRPr="00614BC4">
              <w:rPr>
                <w:rFonts w:ascii="Arial" w:hAnsi="Arial" w:cs="Arial"/>
                <w:b/>
                <w:bCs/>
                <w:sz w:val="20"/>
                <w:szCs w:val="20"/>
                <w:lang w:eastAsia="en-IE"/>
              </w:rPr>
              <w:t>Means of Verification</w:t>
            </w:r>
          </w:p>
          <w:p w14:paraId="07D46E62" w14:textId="77777777" w:rsidR="00726D1E" w:rsidRPr="00614BC4" w:rsidRDefault="00726D1E" w:rsidP="00146713">
            <w:pPr>
              <w:jc w:val="both"/>
              <w:rPr>
                <w:lang w:eastAsia="en-IE"/>
              </w:rPr>
            </w:pPr>
            <w:r w:rsidRPr="00614BC4">
              <w:rPr>
                <w:rFonts w:ascii="Arial" w:hAnsi="Arial" w:cs="Arial"/>
                <w:sz w:val="20"/>
                <w:szCs w:val="20"/>
                <w:lang w:eastAsia="en-IE"/>
              </w:rPr>
              <w:t xml:space="preserve">These suggest the type of objective evidence, in the form of documents, actions, site conditions or discussions, that certification bodies may consider </w:t>
            </w:r>
            <w:r w:rsidRPr="00614BC4">
              <w:rPr>
                <w:rFonts w:ascii="Arial" w:hAnsi="Arial" w:cs="Arial"/>
                <w:sz w:val="20"/>
                <w:szCs w:val="20"/>
                <w:lang w:eastAsia="en-IE"/>
              </w:rPr>
              <w:lastRenderedPageBreak/>
              <w:t>in order to verify that the requirement is being met. The verifiers suggested are not exclusive or exhaustive – certification bodies will not always use all the verifiers suggested, and may seek verification in other ways.</w:t>
            </w:r>
          </w:p>
        </w:tc>
        <w:tc>
          <w:tcPr>
            <w:tcW w:w="0" w:type="auto"/>
            <w:vMerge/>
            <w:vAlign w:val="center"/>
            <w:hideMark/>
          </w:tcPr>
          <w:p w14:paraId="7B9B581A" w14:textId="77777777" w:rsidR="00726D1E" w:rsidRPr="00614BC4" w:rsidRDefault="00726D1E" w:rsidP="00146713">
            <w:pPr>
              <w:rPr>
                <w:lang w:eastAsia="en-IE"/>
              </w:rPr>
            </w:pPr>
          </w:p>
        </w:tc>
      </w:tr>
    </w:tbl>
    <w:p w14:paraId="53E9E113" w14:textId="77777777" w:rsidR="00726D1E" w:rsidRPr="00614BC4" w:rsidRDefault="00726D1E" w:rsidP="00726D1E">
      <w:pPr>
        <w:jc w:val="both"/>
        <w:rPr>
          <w:lang w:eastAsia="en-IE"/>
        </w:rPr>
      </w:pPr>
    </w:p>
    <w:p w14:paraId="4E6C663A" w14:textId="77777777" w:rsidR="00726D1E" w:rsidRPr="00614BC4" w:rsidRDefault="00726D1E" w:rsidP="00726D1E">
      <w:pPr>
        <w:jc w:val="both"/>
        <w:rPr>
          <w:lang w:eastAsia="en-IE"/>
        </w:rPr>
      </w:pPr>
      <w:r w:rsidRPr="00614BC4">
        <w:rPr>
          <w:rFonts w:ascii="Arial" w:hAnsi="Arial" w:cs="Arial"/>
          <w:b/>
          <w:bCs/>
          <w:sz w:val="20"/>
          <w:szCs w:val="20"/>
          <w:lang w:eastAsia="en-IE"/>
        </w:rPr>
        <w:t>Procedures for Use of the Standard</w:t>
      </w:r>
    </w:p>
    <w:p w14:paraId="2F9A8E1F" w14:textId="77777777" w:rsidR="00726D1E" w:rsidRPr="00614BC4" w:rsidRDefault="00726D1E" w:rsidP="00726D1E">
      <w:pPr>
        <w:jc w:val="both"/>
        <w:rPr>
          <w:lang w:eastAsia="en-IE"/>
        </w:rPr>
      </w:pPr>
      <w:r w:rsidRPr="0FC6042E">
        <w:rPr>
          <w:rFonts w:ascii="Arial" w:hAnsi="Arial" w:cs="Arial"/>
          <w:sz w:val="20"/>
          <w:szCs w:val="20"/>
          <w:lang w:eastAsia="en-IE"/>
        </w:rPr>
        <w:t xml:space="preserve">The standard is used equally by both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owners / managers seeking certification and independent accredited auditors or certification bodies when assessing compliance. The following sections seek to provide clarity for all parties with regard to how the standard should be used and interpreted.</w:t>
      </w:r>
    </w:p>
    <w:p w14:paraId="574B06F0" w14:textId="77777777" w:rsidR="00726D1E" w:rsidRPr="00614BC4" w:rsidRDefault="00726D1E" w:rsidP="00726D1E">
      <w:pPr>
        <w:jc w:val="both"/>
        <w:rPr>
          <w:lang w:eastAsia="en-IE"/>
        </w:rPr>
      </w:pPr>
    </w:p>
    <w:p w14:paraId="7456108F" w14:textId="77777777" w:rsidR="00726D1E" w:rsidRPr="00614BC4" w:rsidRDefault="00726D1E" w:rsidP="00726D1E">
      <w:pPr>
        <w:ind w:left="720"/>
        <w:jc w:val="both"/>
        <w:rPr>
          <w:lang w:eastAsia="en-IE"/>
        </w:rPr>
      </w:pPr>
      <w:r w:rsidRPr="00614BC4">
        <w:rPr>
          <w:rFonts w:ascii="Arial" w:hAnsi="Arial" w:cs="Arial"/>
          <w:b/>
          <w:bCs/>
          <w:sz w:val="20"/>
          <w:szCs w:val="20"/>
          <w:lang w:eastAsia="en-IE"/>
        </w:rPr>
        <w:t>Accreditation</w:t>
      </w:r>
    </w:p>
    <w:p w14:paraId="24C622F4" w14:textId="77777777" w:rsidR="00726D1E" w:rsidRPr="00614BC4" w:rsidRDefault="00726D1E" w:rsidP="00726D1E">
      <w:pPr>
        <w:ind w:left="720"/>
        <w:jc w:val="both"/>
        <w:rPr>
          <w:lang w:eastAsia="en-IE"/>
        </w:rPr>
      </w:pPr>
      <w:r w:rsidRPr="0FC6042E">
        <w:rPr>
          <w:rFonts w:ascii="Arial" w:hAnsi="Arial" w:cs="Arial"/>
          <w:color w:val="000000" w:themeColor="text1"/>
          <w:sz w:val="20"/>
          <w:szCs w:val="20"/>
          <w:lang w:eastAsia="en-IE"/>
        </w:rPr>
        <w:t xml:space="preserve">Accreditation is the process used to ensure that those who undertake the certification audit are truly independent and professionally competent. </w:t>
      </w:r>
      <w:r w:rsidRPr="0FC6042E">
        <w:rPr>
          <w:rFonts w:ascii="Arial" w:hAnsi="Arial" w:cs="Arial"/>
          <w:sz w:val="20"/>
          <w:szCs w:val="20"/>
          <w:lang w:eastAsia="en-IE"/>
        </w:rPr>
        <w:t xml:space="preserve">Certification bodies conducting audits against the standard must be accredited to undertake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management certification by a national or international accreditation body. Accreditation bodies must be members of the International Accreditation Forum (IAF) or a member of IAF’s special recognition regional groups and implement procedures described in ISO/IEC 17011:2004 and other documents </w:t>
      </w:r>
      <w:proofErr w:type="spellStart"/>
      <w:r w:rsidRPr="0FC6042E">
        <w:rPr>
          <w:rFonts w:ascii="Arial" w:hAnsi="Arial" w:cs="Arial"/>
          <w:sz w:val="20"/>
          <w:szCs w:val="20"/>
          <w:lang w:eastAsia="en-IE"/>
        </w:rPr>
        <w:t>recognised</w:t>
      </w:r>
      <w:proofErr w:type="spellEnd"/>
      <w:r w:rsidRPr="0FC6042E">
        <w:rPr>
          <w:rFonts w:ascii="Arial" w:hAnsi="Arial" w:cs="Arial"/>
          <w:sz w:val="20"/>
          <w:szCs w:val="20"/>
          <w:lang w:eastAsia="en-IE"/>
        </w:rPr>
        <w:t xml:space="preserve"> by the above </w:t>
      </w:r>
      <w:proofErr w:type="spellStart"/>
      <w:r w:rsidRPr="0FC6042E">
        <w:rPr>
          <w:rFonts w:ascii="Arial" w:hAnsi="Arial" w:cs="Arial"/>
          <w:sz w:val="20"/>
          <w:szCs w:val="20"/>
          <w:lang w:eastAsia="en-IE"/>
        </w:rPr>
        <w:t>organisations</w:t>
      </w:r>
      <w:proofErr w:type="spellEnd"/>
      <w:r w:rsidRPr="0FC6042E">
        <w:rPr>
          <w:rFonts w:ascii="Arial" w:hAnsi="Arial" w:cs="Arial"/>
          <w:sz w:val="20"/>
          <w:szCs w:val="20"/>
          <w:lang w:eastAsia="en-IE"/>
        </w:rPr>
        <w:t xml:space="preserve">. </w:t>
      </w:r>
    </w:p>
    <w:p w14:paraId="6037BEC9" w14:textId="77777777" w:rsidR="00726D1E" w:rsidRPr="00614BC4" w:rsidRDefault="00726D1E" w:rsidP="00726D1E">
      <w:pPr>
        <w:ind w:left="720"/>
        <w:jc w:val="both"/>
        <w:rPr>
          <w:lang w:eastAsia="en-IE"/>
        </w:rPr>
      </w:pPr>
    </w:p>
    <w:p w14:paraId="559EFE2F" w14:textId="77777777" w:rsidR="00726D1E" w:rsidRPr="00614BC4" w:rsidRDefault="00726D1E" w:rsidP="00726D1E">
      <w:pPr>
        <w:ind w:left="720"/>
        <w:jc w:val="both"/>
        <w:rPr>
          <w:lang w:eastAsia="en-IE"/>
        </w:rPr>
      </w:pPr>
      <w:r w:rsidRPr="00614BC4">
        <w:rPr>
          <w:rFonts w:ascii="Arial" w:hAnsi="Arial" w:cs="Arial"/>
          <w:b/>
          <w:bCs/>
          <w:sz w:val="20"/>
          <w:szCs w:val="20"/>
          <w:lang w:eastAsia="en-IE"/>
        </w:rPr>
        <w:t>Area Specificity</w:t>
      </w:r>
    </w:p>
    <w:p w14:paraId="4F8A30C2" w14:textId="77777777" w:rsidR="00726D1E" w:rsidRDefault="00726D1E" w:rsidP="00726D1E">
      <w:pPr>
        <w:ind w:left="680"/>
        <w:jc w:val="both"/>
        <w:rPr>
          <w:rFonts w:ascii="Arial" w:hAnsi="Arial" w:cs="Arial"/>
          <w:sz w:val="20"/>
          <w:szCs w:val="20"/>
          <w:lang w:eastAsia="en-IE"/>
        </w:rPr>
      </w:pPr>
      <w:r w:rsidRPr="0FC6042E">
        <w:rPr>
          <w:rFonts w:ascii="Arial" w:hAnsi="Arial" w:cs="Arial"/>
          <w:sz w:val="20"/>
          <w:szCs w:val="20"/>
          <w:lang w:eastAsia="en-IE"/>
        </w:rPr>
        <w:t>The areas to be certified under the PEFC Irish Forest Certification</w:t>
      </w:r>
      <w:r w:rsidRPr="0FC6042E">
        <w:rPr>
          <w:rFonts w:ascii="Arial" w:hAnsi="Arial" w:cs="Arial"/>
          <w:color w:val="FF0000"/>
          <w:sz w:val="20"/>
          <w:szCs w:val="20"/>
          <w:lang w:eastAsia="en-IE"/>
        </w:rPr>
        <w:t xml:space="preserve"> </w:t>
      </w:r>
      <w:r w:rsidRPr="0FC6042E">
        <w:rPr>
          <w:rFonts w:ascii="Arial" w:hAnsi="Arial" w:cs="Arial"/>
          <w:sz w:val="20"/>
          <w:szCs w:val="20"/>
          <w:lang w:eastAsia="en-IE"/>
        </w:rPr>
        <w:t xml:space="preserve">Standard shall be individually identified and delineated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Management Units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MUs). A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is a forest property or properties covered under a single forest management plan and within a landscape unit¹. </w:t>
      </w:r>
      <w:proofErr w:type="gramStart"/>
      <w:r w:rsidRPr="0FC6042E">
        <w:rPr>
          <w:rFonts w:ascii="Arial" w:hAnsi="Arial" w:cs="Arial"/>
          <w:sz w:val="20"/>
          <w:szCs w:val="20"/>
          <w:lang w:eastAsia="en-IE"/>
        </w:rPr>
        <w:t>A</w:t>
      </w:r>
      <w:proofErr w:type="gramEnd"/>
      <w:r w:rsidRPr="0FC6042E">
        <w:rPr>
          <w:rFonts w:ascii="Arial" w:hAnsi="Arial" w:cs="Arial"/>
          <w:sz w:val="20"/>
          <w:szCs w:val="20"/>
          <w:lang w:eastAsia="en-IE"/>
        </w:rPr>
        <w:t xml:space="preserve"> </w:t>
      </w:r>
      <w:r w:rsidRPr="0FC6042E">
        <w:rPr>
          <w:rFonts w:ascii="Arial" w:hAnsi="Arial" w:cs="Arial"/>
          <w:color w:val="FF0000"/>
          <w:sz w:val="20"/>
          <w:szCs w:val="20"/>
          <w:lang w:eastAsia="en-IE"/>
        </w:rPr>
        <w:t>F</w:t>
      </w:r>
      <w:r w:rsidRPr="0FC6042E">
        <w:rPr>
          <w:rFonts w:ascii="Arial" w:hAnsi="Arial" w:cs="Arial"/>
          <w:sz w:val="20"/>
          <w:szCs w:val="20"/>
          <w:lang w:eastAsia="en-IE"/>
        </w:rPr>
        <w:t>MU may be owned</w:t>
      </w:r>
    </w:p>
    <w:p w14:paraId="037D5A99" w14:textId="77777777" w:rsidR="00726D1E" w:rsidRDefault="00726D1E" w:rsidP="00726D1E">
      <w:pPr>
        <w:ind w:left="680"/>
        <w:jc w:val="both"/>
        <w:rPr>
          <w:rFonts w:ascii="Arial" w:hAnsi="Arial" w:cs="Arial"/>
          <w:sz w:val="20"/>
          <w:szCs w:val="20"/>
          <w:lang w:eastAsia="en-IE"/>
        </w:rPr>
      </w:pPr>
    </w:p>
    <w:p w14:paraId="7B094412" w14:textId="77777777" w:rsidR="00726D1E" w:rsidRDefault="00726D1E" w:rsidP="00726D1E">
      <w:pPr>
        <w:ind w:left="680"/>
        <w:jc w:val="both"/>
        <w:rPr>
          <w:rFonts w:ascii="Arial" w:hAnsi="Arial" w:cs="Arial"/>
          <w:sz w:val="20"/>
          <w:szCs w:val="20"/>
          <w:lang w:eastAsia="en-IE"/>
        </w:rPr>
      </w:pPr>
      <w:r>
        <w:rPr>
          <w:rFonts w:ascii="Arial" w:hAnsi="Arial" w:cs="Arial"/>
          <w:sz w:val="20"/>
          <w:szCs w:val="20"/>
          <w:lang w:eastAsia="en-IE"/>
        </w:rPr>
        <w:t>______________________________</w:t>
      </w:r>
    </w:p>
    <w:p w14:paraId="2D8551FD" w14:textId="77777777" w:rsidR="00726D1E" w:rsidRDefault="00726D1E" w:rsidP="00726D1E">
      <w:pPr>
        <w:ind w:left="680"/>
        <w:jc w:val="both"/>
        <w:rPr>
          <w:rFonts w:ascii="Arial" w:hAnsi="Arial" w:cs="Arial"/>
          <w:bCs/>
          <w:sz w:val="16"/>
          <w:szCs w:val="16"/>
          <w:lang w:eastAsia="en-IE"/>
        </w:rPr>
      </w:pPr>
      <w:r>
        <w:rPr>
          <w:rFonts w:ascii="Arial" w:hAnsi="Arial" w:cs="Arial"/>
          <w:bCs/>
          <w:sz w:val="16"/>
          <w:szCs w:val="16"/>
          <w:lang w:eastAsia="en-IE"/>
        </w:rPr>
        <w:t>¹A Landscape Unit is an area of homogenous landscape character</w:t>
      </w:r>
    </w:p>
    <w:p w14:paraId="6EA71CAA" w14:textId="77777777" w:rsidR="00726D1E" w:rsidRDefault="00726D1E" w:rsidP="00726D1E">
      <w:pPr>
        <w:ind w:left="680"/>
        <w:jc w:val="both"/>
        <w:rPr>
          <w:rFonts w:ascii="Arial" w:hAnsi="Arial" w:cs="Arial"/>
          <w:sz w:val="20"/>
          <w:szCs w:val="20"/>
          <w:lang w:eastAsia="en-IE"/>
        </w:rPr>
      </w:pPr>
    </w:p>
    <w:p w14:paraId="1C03AA15" w14:textId="77777777" w:rsidR="00726D1E" w:rsidRDefault="00726D1E" w:rsidP="00726D1E">
      <w:pPr>
        <w:ind w:left="737"/>
        <w:jc w:val="both"/>
        <w:rPr>
          <w:rFonts w:ascii="Arial" w:hAnsi="Arial" w:cs="Arial"/>
          <w:sz w:val="20"/>
          <w:szCs w:val="20"/>
          <w:lang w:eastAsia="en-IE"/>
        </w:rPr>
      </w:pPr>
      <w:r w:rsidRPr="0FC6042E">
        <w:rPr>
          <w:rFonts w:ascii="Arial" w:hAnsi="Arial" w:cs="Arial"/>
          <w:sz w:val="20"/>
          <w:szCs w:val="20"/>
          <w:lang w:eastAsia="en-IE"/>
        </w:rPr>
        <w:t>by an individual, a group of individuals (sharing the one property), a company, a charity or any other</w:t>
      </w:r>
    </w:p>
    <w:p w14:paraId="53A0B913" w14:textId="77777777" w:rsidR="00726D1E" w:rsidRDefault="00726D1E" w:rsidP="00726D1E">
      <w:pPr>
        <w:ind w:left="720"/>
        <w:jc w:val="both"/>
        <w:rPr>
          <w:rFonts w:ascii="Arial" w:hAnsi="Arial" w:cs="Arial"/>
          <w:sz w:val="20"/>
          <w:szCs w:val="20"/>
          <w:lang w:eastAsia="en-IE"/>
        </w:rPr>
      </w:pPr>
      <w:r w:rsidRPr="0FC6042E">
        <w:rPr>
          <w:rFonts w:ascii="Arial" w:hAnsi="Arial" w:cs="Arial"/>
          <w:sz w:val="20"/>
          <w:szCs w:val="20"/>
          <w:lang w:eastAsia="en-IE"/>
        </w:rPr>
        <w:t xml:space="preserve">legal entity.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MUs may contain smaller units e.g. compartments and sub-compartments but they should not be split for certification purposes. There is no obligation for a forest owner seeking certification of a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in one landscape unit, who may own a separate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in a separate landscape unit to seek certification for such a separate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The owner / manager of each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shall have made a formal commitment to meet the requirements of this standard². </w:t>
      </w:r>
    </w:p>
    <w:p w14:paraId="57E8F8C0" w14:textId="77777777" w:rsidR="00726D1E" w:rsidRDefault="00726D1E" w:rsidP="00726D1E">
      <w:pPr>
        <w:ind w:left="720"/>
        <w:jc w:val="both"/>
        <w:rPr>
          <w:rFonts w:ascii="Arial" w:hAnsi="Arial" w:cs="Arial"/>
          <w:sz w:val="20"/>
          <w:szCs w:val="20"/>
          <w:lang w:eastAsia="en-IE"/>
        </w:rPr>
      </w:pPr>
    </w:p>
    <w:p w14:paraId="1F9BB857" w14:textId="77777777" w:rsidR="00726D1E" w:rsidRPr="00BC0F17" w:rsidRDefault="00726D1E" w:rsidP="00726D1E">
      <w:pPr>
        <w:ind w:left="720"/>
        <w:jc w:val="both"/>
        <w:rPr>
          <w:rFonts w:ascii="Arial" w:hAnsi="Arial" w:cs="Arial"/>
          <w:sz w:val="20"/>
          <w:szCs w:val="20"/>
          <w:lang w:eastAsia="en-IE"/>
        </w:rPr>
      </w:pPr>
    </w:p>
    <w:p w14:paraId="33FBAC3C" w14:textId="77777777" w:rsidR="00726D1E" w:rsidRPr="00614BC4" w:rsidRDefault="00726D1E" w:rsidP="00726D1E">
      <w:pPr>
        <w:jc w:val="both"/>
        <w:rPr>
          <w:lang w:eastAsia="en-IE"/>
        </w:rPr>
      </w:pPr>
      <w:r w:rsidRPr="00614BC4">
        <w:rPr>
          <w:rFonts w:ascii="Arial" w:hAnsi="Arial" w:cs="Arial"/>
          <w:b/>
          <w:bCs/>
          <w:sz w:val="20"/>
          <w:szCs w:val="20"/>
          <w:lang w:eastAsia="en-IE"/>
        </w:rPr>
        <w:t>Scale of Application of the Requirements</w:t>
      </w:r>
    </w:p>
    <w:p w14:paraId="590B5056" w14:textId="77777777" w:rsidR="00726D1E" w:rsidRPr="00614BC4" w:rsidRDefault="00726D1E" w:rsidP="00726D1E">
      <w:pPr>
        <w:jc w:val="both"/>
        <w:rPr>
          <w:lang w:eastAsia="en-IE"/>
        </w:rPr>
      </w:pPr>
      <w:r w:rsidRPr="0FC6042E">
        <w:rPr>
          <w:rFonts w:ascii="Arial" w:hAnsi="Arial" w:cs="Arial"/>
          <w:sz w:val="20"/>
          <w:szCs w:val="20"/>
          <w:lang w:eastAsia="en-IE"/>
        </w:rPr>
        <w:t xml:space="preserve">All requirements of this standard must be satisfied at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Management Unit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level. This means that where, for example, there is a requirement for a percentage of the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area to be managed with biodiversity as a priority, this must be the case within each individual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w:t>
      </w:r>
      <w:proofErr w:type="gramStart"/>
      <w:r w:rsidRPr="0FC6042E">
        <w:rPr>
          <w:rFonts w:ascii="Arial" w:hAnsi="Arial" w:cs="Arial"/>
          <w:sz w:val="20"/>
          <w:szCs w:val="20"/>
          <w:lang w:eastAsia="en-IE"/>
        </w:rPr>
        <w:t>A</w:t>
      </w:r>
      <w:proofErr w:type="gramEnd"/>
      <w:r w:rsidRPr="0FC6042E">
        <w:rPr>
          <w:rFonts w:ascii="Arial" w:hAnsi="Arial" w:cs="Arial"/>
          <w:sz w:val="20"/>
          <w:szCs w:val="20"/>
          <w:lang w:eastAsia="en-IE"/>
        </w:rPr>
        <w:t xml:space="preserve">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may be made up of a series of fragmented </w:t>
      </w:r>
      <w:r w:rsidRPr="0FC6042E">
        <w:rPr>
          <w:rFonts w:ascii="Arial" w:hAnsi="Arial" w:cs="Arial"/>
          <w:color w:val="FF0000"/>
          <w:sz w:val="20"/>
          <w:szCs w:val="20"/>
          <w:lang w:eastAsia="en-IE"/>
        </w:rPr>
        <w:t>forests</w:t>
      </w:r>
      <w:r w:rsidRPr="0FC6042E">
        <w:rPr>
          <w:rFonts w:ascii="Arial" w:hAnsi="Arial" w:cs="Arial"/>
          <w:sz w:val="20"/>
          <w:szCs w:val="20"/>
          <w:lang w:eastAsia="en-IE"/>
        </w:rPr>
        <w:t xml:space="preserve"> (e.g. on a farm or an estate) and in such cases requirements must be satisfied at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level and not necessarily within each fragmented parcel of </w:t>
      </w:r>
      <w:r w:rsidRPr="0FC6042E">
        <w:rPr>
          <w:rFonts w:ascii="Arial" w:hAnsi="Arial" w:cs="Arial"/>
          <w:color w:val="FF0000"/>
          <w:sz w:val="20"/>
          <w:szCs w:val="20"/>
          <w:lang w:eastAsia="en-IE"/>
        </w:rPr>
        <w:t>forest</w:t>
      </w:r>
      <w:r w:rsidRPr="0FC6042E">
        <w:rPr>
          <w:rFonts w:ascii="Arial" w:hAnsi="Arial" w:cs="Arial"/>
          <w:sz w:val="20"/>
          <w:szCs w:val="20"/>
          <w:lang w:eastAsia="en-IE"/>
        </w:rPr>
        <w:t>. However, in such cases:</w:t>
      </w:r>
    </w:p>
    <w:p w14:paraId="2215EB94" w14:textId="77777777" w:rsidR="00726D1E" w:rsidRPr="00614BC4" w:rsidRDefault="00726D1E" w:rsidP="00726D1E">
      <w:pPr>
        <w:numPr>
          <w:ilvl w:val="0"/>
          <w:numId w:val="1"/>
        </w:numPr>
        <w:ind w:left="360"/>
        <w:jc w:val="both"/>
        <w:rPr>
          <w:lang w:eastAsia="en-IE"/>
        </w:rPr>
      </w:pPr>
      <w:r w:rsidRPr="00614BC4">
        <w:rPr>
          <w:rFonts w:ascii="Arial" w:hAnsi="Arial" w:cs="Arial"/>
          <w:sz w:val="20"/>
          <w:szCs w:val="20"/>
          <w:lang w:eastAsia="en-IE"/>
        </w:rPr>
        <w:t>Plans for implementing a requirement unevenly in different parcels are based on good practice which aims to meet the purpose of the requirement.</w:t>
      </w:r>
    </w:p>
    <w:p w14:paraId="3DFB5BAA" w14:textId="77777777" w:rsidR="00726D1E" w:rsidRPr="00614BC4" w:rsidRDefault="00726D1E" w:rsidP="00726D1E">
      <w:pPr>
        <w:numPr>
          <w:ilvl w:val="0"/>
          <w:numId w:val="1"/>
        </w:numPr>
        <w:ind w:left="360"/>
        <w:jc w:val="both"/>
        <w:rPr>
          <w:lang w:eastAsia="en-IE"/>
        </w:rPr>
      </w:pPr>
      <w:r w:rsidRPr="00614BC4">
        <w:rPr>
          <w:rFonts w:ascii="Arial" w:hAnsi="Arial" w:cs="Arial"/>
          <w:sz w:val="20"/>
          <w:szCs w:val="20"/>
          <w:lang w:eastAsia="en-IE"/>
        </w:rPr>
        <w:t>Wherever appropriate, management is based on a design plan</w:t>
      </w:r>
    </w:p>
    <w:p w14:paraId="6EF86CDC" w14:textId="77777777" w:rsidR="00726D1E" w:rsidRPr="00614BC4" w:rsidRDefault="00726D1E" w:rsidP="00726D1E">
      <w:pPr>
        <w:ind w:left="720"/>
        <w:jc w:val="both"/>
        <w:rPr>
          <w:lang w:eastAsia="en-IE"/>
        </w:rPr>
      </w:pPr>
    </w:p>
    <w:p w14:paraId="4B752789" w14:textId="77777777" w:rsidR="00726D1E" w:rsidRPr="00614BC4" w:rsidRDefault="00726D1E" w:rsidP="00726D1E">
      <w:pPr>
        <w:jc w:val="both"/>
        <w:rPr>
          <w:rFonts w:ascii="Arial" w:hAnsi="Arial" w:cs="Arial"/>
          <w:b/>
          <w:bCs/>
          <w:sz w:val="20"/>
          <w:szCs w:val="20"/>
          <w:lang w:eastAsia="en-IE"/>
        </w:rPr>
      </w:pPr>
      <w:r w:rsidRPr="0FC6042E">
        <w:rPr>
          <w:rFonts w:ascii="Arial" w:hAnsi="Arial" w:cs="Arial"/>
          <w:b/>
          <w:bCs/>
          <w:sz w:val="20"/>
          <w:szCs w:val="20"/>
          <w:lang w:eastAsia="en-IE"/>
        </w:rPr>
        <w:t xml:space="preserve">Application to Different Scales of </w:t>
      </w:r>
      <w:r w:rsidRPr="0FC6042E">
        <w:rPr>
          <w:rFonts w:ascii="Arial" w:hAnsi="Arial" w:cs="Arial"/>
          <w:b/>
          <w:bCs/>
          <w:color w:val="FF0000"/>
          <w:sz w:val="20"/>
          <w:szCs w:val="20"/>
          <w:lang w:eastAsia="en-IE"/>
        </w:rPr>
        <w:t>Forest</w:t>
      </w:r>
    </w:p>
    <w:p w14:paraId="687A9719" w14:textId="77777777" w:rsidR="00726D1E" w:rsidRPr="00614BC4" w:rsidRDefault="00726D1E" w:rsidP="00726D1E">
      <w:pPr>
        <w:jc w:val="both"/>
        <w:rPr>
          <w:lang w:eastAsia="en-IE"/>
        </w:rPr>
      </w:pPr>
      <w:r w:rsidRPr="6A1FA113">
        <w:rPr>
          <w:rFonts w:ascii="Arial" w:hAnsi="Arial" w:cs="Arial"/>
          <w:sz w:val="20"/>
          <w:szCs w:val="20"/>
          <w:lang w:eastAsia="en-IE"/>
        </w:rPr>
        <w:t xml:space="preserve">All </w:t>
      </w:r>
      <w:r w:rsidRPr="6A1FA113">
        <w:rPr>
          <w:rFonts w:ascii="Arial" w:hAnsi="Arial" w:cs="Arial"/>
          <w:color w:val="FF0000"/>
          <w:sz w:val="20"/>
          <w:szCs w:val="20"/>
          <w:lang w:eastAsia="en-IE"/>
        </w:rPr>
        <w:t>forest owners</w:t>
      </w:r>
      <w:r w:rsidRPr="6A1FA113">
        <w:rPr>
          <w:rFonts w:ascii="Arial" w:hAnsi="Arial" w:cs="Arial"/>
          <w:sz w:val="20"/>
          <w:szCs w:val="20"/>
          <w:lang w:eastAsia="en-IE"/>
        </w:rPr>
        <w:t xml:space="preserve"> seeking to obtain certification, regardless of size </w:t>
      </w:r>
      <w:r w:rsidRPr="6A1FA113">
        <w:rPr>
          <w:rFonts w:ascii="Arial" w:hAnsi="Arial" w:cs="Arial"/>
          <w:color w:val="FF0000"/>
          <w:sz w:val="20"/>
          <w:szCs w:val="20"/>
          <w:lang w:eastAsia="en-IE"/>
        </w:rPr>
        <w:t>of holding</w:t>
      </w:r>
      <w:r w:rsidRPr="6A1FA113">
        <w:rPr>
          <w:rFonts w:ascii="Arial" w:hAnsi="Arial" w:cs="Arial"/>
          <w:sz w:val="20"/>
          <w:szCs w:val="20"/>
          <w:lang w:eastAsia="en-IE"/>
        </w:rPr>
        <w:t>, must comply with the requirements of this standard. However, in some instances, specific thresholds for specific requirements are stated (e.g. Requirement 3.2.3 and 5.1.2).</w:t>
      </w:r>
    </w:p>
    <w:p w14:paraId="42037C3D" w14:textId="77777777" w:rsidR="00726D1E" w:rsidRPr="00614BC4" w:rsidRDefault="00726D1E" w:rsidP="00726D1E">
      <w:pPr>
        <w:jc w:val="both"/>
        <w:rPr>
          <w:lang w:eastAsia="en-IE"/>
        </w:rPr>
      </w:pPr>
    </w:p>
    <w:p w14:paraId="1AC2080E" w14:textId="77777777" w:rsidR="00726D1E" w:rsidRPr="00614BC4" w:rsidRDefault="00726D1E" w:rsidP="00726D1E">
      <w:pPr>
        <w:jc w:val="both"/>
        <w:rPr>
          <w:lang w:eastAsia="en-IE"/>
        </w:rPr>
      </w:pPr>
      <w:r w:rsidRPr="00614BC4">
        <w:rPr>
          <w:rFonts w:ascii="Arial" w:hAnsi="Arial" w:cs="Arial"/>
          <w:b/>
          <w:bCs/>
          <w:sz w:val="20"/>
          <w:szCs w:val="20"/>
          <w:lang w:eastAsia="en-IE"/>
        </w:rPr>
        <w:t>Flexibility in Meeting Requirements</w:t>
      </w:r>
    </w:p>
    <w:p w14:paraId="20BBB709" w14:textId="77777777" w:rsidR="00726D1E" w:rsidRPr="00614BC4" w:rsidRDefault="00726D1E" w:rsidP="00726D1E">
      <w:pPr>
        <w:jc w:val="both"/>
        <w:rPr>
          <w:lang w:eastAsia="en-IE"/>
        </w:rPr>
      </w:pPr>
      <w:r w:rsidRPr="0FC6042E">
        <w:rPr>
          <w:rFonts w:ascii="Arial" w:hAnsi="Arial" w:cs="Arial"/>
          <w:sz w:val="20"/>
          <w:szCs w:val="20"/>
          <w:lang w:eastAsia="en-IE"/>
        </w:rPr>
        <w:t xml:space="preserve">It is </w:t>
      </w:r>
      <w:proofErr w:type="spellStart"/>
      <w:r w:rsidRPr="0FC6042E">
        <w:rPr>
          <w:rFonts w:ascii="Arial" w:hAnsi="Arial" w:cs="Arial"/>
          <w:sz w:val="20"/>
          <w:szCs w:val="20"/>
          <w:lang w:eastAsia="en-IE"/>
        </w:rPr>
        <w:t>recognised</w:t>
      </w:r>
      <w:proofErr w:type="spellEnd"/>
      <w:r w:rsidRPr="0FC6042E">
        <w:rPr>
          <w:rFonts w:ascii="Arial" w:hAnsi="Arial" w:cs="Arial"/>
          <w:sz w:val="20"/>
          <w:szCs w:val="20"/>
          <w:lang w:eastAsia="en-IE"/>
        </w:rPr>
        <w:t xml:space="preserve"> that a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owner or manager may feel that certain requirements of this standard are either inappropriate for or irrelevant to a particular </w:t>
      </w:r>
      <w:r w:rsidRPr="0FC6042E">
        <w:rPr>
          <w:rFonts w:ascii="Arial" w:hAnsi="Arial" w:cs="Arial"/>
          <w:color w:val="FF0000"/>
          <w:sz w:val="20"/>
          <w:szCs w:val="20"/>
          <w:lang w:eastAsia="en-IE"/>
        </w:rPr>
        <w:t>forest</w:t>
      </w:r>
      <w:r w:rsidRPr="0FC6042E">
        <w:rPr>
          <w:rFonts w:ascii="Arial" w:hAnsi="Arial" w:cs="Arial"/>
          <w:sz w:val="20"/>
          <w:szCs w:val="20"/>
          <w:lang w:eastAsia="en-IE"/>
        </w:rPr>
        <w:t>. In such circumstances, the professional judgement of the independent certification body will be called upon to assess whether flexibility should be shown in this regard. In making this assessment, the independent certification body may seek the opinion of an appropriate specialist and in all cases shall ensure that there is compliance with the spirit of the standard.</w:t>
      </w:r>
    </w:p>
    <w:p w14:paraId="5C69A5B7" w14:textId="77777777" w:rsidR="00726D1E" w:rsidRPr="00614BC4" w:rsidRDefault="00726D1E" w:rsidP="00726D1E">
      <w:pPr>
        <w:jc w:val="both"/>
        <w:rPr>
          <w:lang w:eastAsia="en-IE"/>
        </w:rPr>
      </w:pPr>
    </w:p>
    <w:p w14:paraId="5C074854" w14:textId="77777777" w:rsidR="00726D1E" w:rsidRPr="00614BC4" w:rsidRDefault="00726D1E" w:rsidP="00726D1E">
      <w:pPr>
        <w:jc w:val="both"/>
        <w:rPr>
          <w:lang w:eastAsia="en-IE"/>
        </w:rPr>
      </w:pPr>
      <w:r w:rsidRPr="0FC6042E">
        <w:rPr>
          <w:rFonts w:ascii="Arial" w:hAnsi="Arial" w:cs="Arial"/>
          <w:b/>
          <w:bCs/>
          <w:sz w:val="20"/>
          <w:szCs w:val="20"/>
          <w:lang w:eastAsia="en-IE"/>
        </w:rPr>
        <w:t xml:space="preserve">Timing for Full Implementation of the Requirements Relating to </w:t>
      </w:r>
      <w:r w:rsidRPr="0FC6042E">
        <w:rPr>
          <w:rFonts w:ascii="Arial" w:hAnsi="Arial" w:cs="Arial"/>
          <w:b/>
          <w:bCs/>
          <w:color w:val="FF0000"/>
          <w:sz w:val="20"/>
          <w:szCs w:val="20"/>
          <w:lang w:eastAsia="en-IE"/>
        </w:rPr>
        <w:t>Forest</w:t>
      </w:r>
      <w:r w:rsidRPr="0FC6042E">
        <w:rPr>
          <w:rFonts w:ascii="Arial" w:hAnsi="Arial" w:cs="Arial"/>
          <w:b/>
          <w:bCs/>
          <w:sz w:val="20"/>
          <w:szCs w:val="20"/>
          <w:lang w:eastAsia="en-IE"/>
        </w:rPr>
        <w:t xml:space="preserve"> Structure &amp; Layout</w:t>
      </w:r>
    </w:p>
    <w:p w14:paraId="1E6E991B" w14:textId="77777777" w:rsidR="00726D1E" w:rsidRPr="00614BC4" w:rsidRDefault="00726D1E" w:rsidP="00726D1E">
      <w:pPr>
        <w:jc w:val="both"/>
        <w:rPr>
          <w:lang w:eastAsia="en-IE"/>
        </w:rPr>
      </w:pPr>
      <w:r w:rsidRPr="0FC6042E">
        <w:rPr>
          <w:rFonts w:ascii="Arial" w:hAnsi="Arial" w:cs="Arial"/>
          <w:sz w:val="20"/>
          <w:szCs w:val="20"/>
          <w:lang w:eastAsia="en-IE"/>
        </w:rPr>
        <w:t xml:space="preserve">A special feature of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management is its </w:t>
      </w:r>
      <w:proofErr w:type="gramStart"/>
      <w:r w:rsidRPr="0FC6042E">
        <w:rPr>
          <w:rFonts w:ascii="Arial" w:hAnsi="Arial" w:cs="Arial"/>
          <w:sz w:val="20"/>
          <w:szCs w:val="20"/>
          <w:lang w:eastAsia="en-IE"/>
        </w:rPr>
        <w:t>long term</w:t>
      </w:r>
      <w:proofErr w:type="gramEnd"/>
      <w:r w:rsidRPr="0FC6042E">
        <w:rPr>
          <w:rFonts w:ascii="Arial" w:hAnsi="Arial" w:cs="Arial"/>
          <w:sz w:val="20"/>
          <w:szCs w:val="20"/>
          <w:lang w:eastAsia="en-IE"/>
        </w:rPr>
        <w:t xml:space="preserve"> nature. Decisions made in the past have a strong influence on the </w:t>
      </w:r>
      <w:r w:rsidRPr="0FC6042E">
        <w:rPr>
          <w:rFonts w:ascii="Arial" w:hAnsi="Arial" w:cs="Arial"/>
          <w:color w:val="FF0000"/>
          <w:sz w:val="20"/>
          <w:szCs w:val="20"/>
          <w:lang w:eastAsia="en-IE"/>
        </w:rPr>
        <w:t>forests</w:t>
      </w:r>
      <w:r w:rsidRPr="0FC6042E">
        <w:rPr>
          <w:rFonts w:ascii="Arial" w:hAnsi="Arial" w:cs="Arial"/>
          <w:sz w:val="20"/>
          <w:szCs w:val="20"/>
          <w:lang w:eastAsia="en-IE"/>
        </w:rPr>
        <w:t xml:space="preserve"> of today. Therefore, when assessing conformance with the certification standard, independent certification bodies will not evaluate </w:t>
      </w:r>
      <w:r w:rsidRPr="0FC6042E">
        <w:rPr>
          <w:rFonts w:ascii="Arial" w:hAnsi="Arial" w:cs="Arial"/>
          <w:color w:val="FF0000"/>
          <w:sz w:val="20"/>
          <w:szCs w:val="20"/>
          <w:lang w:eastAsia="en-IE"/>
        </w:rPr>
        <w:t>forests</w:t>
      </w:r>
      <w:r w:rsidRPr="0FC6042E">
        <w:rPr>
          <w:rFonts w:ascii="Arial" w:hAnsi="Arial" w:cs="Arial"/>
          <w:sz w:val="20"/>
          <w:szCs w:val="20"/>
          <w:lang w:eastAsia="en-IE"/>
        </w:rPr>
        <w:t xml:space="preserve"> solely on the present structure and layout, but will consider the plans for management in the short, medium and long term.</w:t>
      </w:r>
    </w:p>
    <w:p w14:paraId="13F46B71" w14:textId="77777777" w:rsidR="00726D1E" w:rsidRPr="00614BC4" w:rsidRDefault="00726D1E" w:rsidP="00726D1E">
      <w:pPr>
        <w:jc w:val="both"/>
        <w:rPr>
          <w:lang w:eastAsia="en-IE"/>
        </w:rPr>
      </w:pPr>
    </w:p>
    <w:p w14:paraId="22CA7E3B" w14:textId="77777777" w:rsidR="00726D1E" w:rsidRPr="00614BC4" w:rsidRDefault="00726D1E" w:rsidP="00726D1E">
      <w:pPr>
        <w:jc w:val="both"/>
        <w:rPr>
          <w:lang w:eastAsia="en-IE"/>
        </w:rPr>
      </w:pPr>
      <w:r w:rsidRPr="0FC6042E">
        <w:rPr>
          <w:rFonts w:ascii="Arial" w:hAnsi="Arial" w:cs="Arial"/>
          <w:sz w:val="20"/>
          <w:szCs w:val="20"/>
          <w:lang w:eastAsia="en-IE"/>
        </w:rPr>
        <w:t xml:space="preserve">Where present structure and layout fail to meet the requirements, due to historic reasons,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owners / managers will need to demonstrate through management planning documentation, design plans and on-going activities in the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that they are taking active measures to achieve conformance with the requirements. They will also need to demonstrate that there is a time frame for achieving full conformance based on sound management principles.</w:t>
      </w:r>
    </w:p>
    <w:p w14:paraId="4D596F68" w14:textId="77777777" w:rsidR="00726D1E" w:rsidRPr="00614BC4" w:rsidRDefault="00726D1E" w:rsidP="00726D1E">
      <w:pPr>
        <w:jc w:val="both"/>
        <w:rPr>
          <w:lang w:eastAsia="en-IE"/>
        </w:rPr>
      </w:pPr>
    </w:p>
    <w:p w14:paraId="7B13B7AD" w14:textId="77777777" w:rsidR="00726D1E" w:rsidRPr="00614BC4" w:rsidRDefault="00726D1E" w:rsidP="00726D1E">
      <w:pPr>
        <w:jc w:val="both"/>
        <w:rPr>
          <w:lang w:eastAsia="en-IE"/>
        </w:rPr>
      </w:pPr>
      <w:r w:rsidRPr="00614BC4">
        <w:rPr>
          <w:rFonts w:ascii="Arial" w:hAnsi="Arial" w:cs="Arial"/>
          <w:b/>
          <w:bCs/>
          <w:sz w:val="20"/>
          <w:szCs w:val="20"/>
          <w:lang w:eastAsia="en-IE"/>
        </w:rPr>
        <w:t>Stakeholder Consultation</w:t>
      </w:r>
    </w:p>
    <w:p w14:paraId="3E7A7251" w14:textId="77777777" w:rsidR="00726D1E" w:rsidRDefault="00726D1E" w:rsidP="00726D1E">
      <w:pPr>
        <w:jc w:val="both"/>
        <w:rPr>
          <w:rFonts w:ascii="Arial" w:hAnsi="Arial" w:cs="Arial"/>
          <w:sz w:val="20"/>
          <w:szCs w:val="20"/>
          <w:lang w:eastAsia="en-IE"/>
        </w:rPr>
      </w:pPr>
      <w:r w:rsidRPr="00614BC4">
        <w:rPr>
          <w:rFonts w:ascii="Arial" w:hAnsi="Arial" w:cs="Arial"/>
          <w:sz w:val="20"/>
          <w:szCs w:val="20"/>
          <w:lang w:eastAsia="en-IE"/>
        </w:rPr>
        <w:t>Certification to the PEFC Irish Standard shall provide an opportunity for, and take account of, inputs from stakeholders. Responsibility for undertaking consultation lies with the applicant in accordance with the requirements of this standard</w:t>
      </w:r>
      <w:r>
        <w:rPr>
          <w:rFonts w:ascii="Arial" w:hAnsi="Arial" w:cs="Arial"/>
          <w:sz w:val="20"/>
          <w:szCs w:val="20"/>
          <w:lang w:eastAsia="en-IE"/>
        </w:rPr>
        <w:t xml:space="preserve">³.  </w:t>
      </w:r>
      <w:r w:rsidRPr="00614BC4">
        <w:rPr>
          <w:rFonts w:ascii="Arial" w:hAnsi="Arial" w:cs="Arial"/>
          <w:sz w:val="20"/>
          <w:szCs w:val="20"/>
          <w:lang w:eastAsia="en-IE"/>
        </w:rPr>
        <w:t>The applicant shall invite consultees, through direct communication and public notification, to copy their responses direct to the certification body. Where this is undertaken as an integral part of a wider consultation, such as by a government department, there should be no requirement to present a copy to the certification authority, provided that the information is available to the public. As part of the evaluation process, each time a certificate is issued or renewed, it shall be the responsibility of certification bodies to assess and verify stakeholder comments using appropriate sampling, independent of the applicant’s own procedure. Feedback shall be provided by the certification body, on request, to respondents on how their comments have been addressed</w:t>
      </w:r>
      <w:r>
        <w:rPr>
          <w:rFonts w:ascii="Arial" w:hAnsi="Arial" w:cs="Arial"/>
          <w:sz w:val="20"/>
          <w:szCs w:val="20"/>
          <w:lang w:eastAsia="en-IE"/>
        </w:rPr>
        <w:t>.</w:t>
      </w:r>
    </w:p>
    <w:p w14:paraId="7A805AAC" w14:textId="77777777" w:rsidR="00726D1E" w:rsidRDefault="00726D1E" w:rsidP="00726D1E">
      <w:pPr>
        <w:jc w:val="both"/>
        <w:rPr>
          <w:rFonts w:ascii="Arial" w:hAnsi="Arial" w:cs="Arial"/>
          <w:sz w:val="20"/>
          <w:szCs w:val="20"/>
          <w:lang w:eastAsia="en-IE"/>
        </w:rPr>
      </w:pPr>
      <w:r>
        <w:rPr>
          <w:rFonts w:ascii="Arial" w:hAnsi="Arial" w:cs="Arial"/>
          <w:sz w:val="20"/>
          <w:szCs w:val="20"/>
          <w:lang w:eastAsia="en-IE"/>
        </w:rPr>
        <w:t>____________________________________</w:t>
      </w:r>
    </w:p>
    <w:p w14:paraId="2923831A" w14:textId="77777777" w:rsidR="00726D1E" w:rsidRDefault="00726D1E" w:rsidP="00726D1E">
      <w:pPr>
        <w:jc w:val="both"/>
        <w:rPr>
          <w:lang w:eastAsia="en-IE"/>
        </w:rPr>
      </w:pPr>
      <w:r>
        <w:rPr>
          <w:rFonts w:ascii="Arial" w:hAnsi="Arial" w:cs="Arial"/>
          <w:bCs/>
          <w:sz w:val="16"/>
          <w:szCs w:val="16"/>
          <w:lang w:eastAsia="en-IE"/>
        </w:rPr>
        <w:t>²This is detailed in requirement 1.1.4 of the standard</w:t>
      </w:r>
    </w:p>
    <w:p w14:paraId="526957C8" w14:textId="77777777" w:rsidR="00726D1E" w:rsidRPr="00367C9D" w:rsidRDefault="00726D1E" w:rsidP="00726D1E">
      <w:pPr>
        <w:jc w:val="both"/>
        <w:rPr>
          <w:rFonts w:ascii="Arial" w:hAnsi="Arial" w:cs="Arial"/>
          <w:sz w:val="16"/>
          <w:szCs w:val="16"/>
          <w:lang w:eastAsia="en-IE"/>
        </w:rPr>
      </w:pPr>
      <w:r>
        <w:rPr>
          <w:lang w:eastAsia="en-IE"/>
        </w:rPr>
        <w:t>³</w:t>
      </w:r>
      <w:r>
        <w:rPr>
          <w:rFonts w:ascii="Arial" w:hAnsi="Arial" w:cs="Arial"/>
          <w:sz w:val="16"/>
          <w:szCs w:val="16"/>
          <w:lang w:eastAsia="en-IE"/>
        </w:rPr>
        <w:t>Requirements with regard to consultation are detailed in Section 7.1 of the standard</w:t>
      </w:r>
    </w:p>
    <w:p w14:paraId="2E597D9B" w14:textId="77777777" w:rsidR="00726D1E" w:rsidRPr="00323B9D" w:rsidRDefault="00726D1E" w:rsidP="00726D1E">
      <w:pPr>
        <w:jc w:val="both"/>
        <w:rPr>
          <w:rFonts w:ascii="Arial" w:hAnsi="Arial" w:cs="Arial"/>
          <w:sz w:val="20"/>
          <w:szCs w:val="20"/>
          <w:lang w:eastAsia="en-IE"/>
        </w:rPr>
      </w:pPr>
      <w:r w:rsidRPr="00323B9D">
        <w:rPr>
          <w:rFonts w:ascii="Arial" w:hAnsi="Arial" w:cs="Arial"/>
          <w:b/>
          <w:bCs/>
          <w:sz w:val="20"/>
          <w:szCs w:val="20"/>
          <w:lang w:eastAsia="en-IE"/>
        </w:rPr>
        <w:t>Peer Review</w:t>
      </w:r>
    </w:p>
    <w:p w14:paraId="3A347701" w14:textId="77777777" w:rsidR="00726D1E" w:rsidRPr="00323B9D" w:rsidRDefault="00726D1E" w:rsidP="00726D1E">
      <w:pPr>
        <w:jc w:val="both"/>
        <w:rPr>
          <w:rFonts w:ascii="Arial" w:hAnsi="Arial" w:cs="Arial"/>
          <w:sz w:val="20"/>
          <w:szCs w:val="20"/>
          <w:lang w:eastAsia="en-IE"/>
        </w:rPr>
      </w:pPr>
      <w:r w:rsidRPr="00323B9D">
        <w:rPr>
          <w:rFonts w:ascii="Arial" w:hAnsi="Arial" w:cs="Arial"/>
          <w:color w:val="000000"/>
          <w:sz w:val="20"/>
          <w:szCs w:val="20"/>
          <w:lang w:eastAsia="en-IE"/>
        </w:rPr>
        <w:t>The certification body carrying out forest certification shall have technical competence in forest management, on its economic, environmental and social impacts, and on the forest certification criteria. Audit reports shall be subject to a separate independent review by competent experts. Peer reviewers shall have access to all comments from the stakeholder consultations, the applicant and the certification body, together with an assessment of how they have been addressed.</w:t>
      </w:r>
    </w:p>
    <w:p w14:paraId="09C63716" w14:textId="77777777" w:rsidR="00726D1E" w:rsidRPr="00323B9D" w:rsidRDefault="00726D1E" w:rsidP="00726D1E">
      <w:pPr>
        <w:jc w:val="both"/>
        <w:rPr>
          <w:rFonts w:ascii="Arial" w:hAnsi="Arial" w:cs="Arial"/>
          <w:sz w:val="20"/>
          <w:szCs w:val="20"/>
          <w:lang w:eastAsia="en-IE"/>
        </w:rPr>
      </w:pPr>
    </w:p>
    <w:p w14:paraId="143BF2AE" w14:textId="77777777" w:rsidR="00726D1E" w:rsidRPr="00323B9D" w:rsidRDefault="00726D1E" w:rsidP="00726D1E">
      <w:pPr>
        <w:jc w:val="both"/>
        <w:rPr>
          <w:rFonts w:ascii="Arial" w:hAnsi="Arial" w:cs="Arial"/>
          <w:sz w:val="20"/>
          <w:szCs w:val="20"/>
          <w:lang w:eastAsia="en-IE"/>
        </w:rPr>
      </w:pPr>
      <w:r w:rsidRPr="00323B9D">
        <w:rPr>
          <w:rFonts w:ascii="Arial" w:hAnsi="Arial" w:cs="Arial"/>
          <w:b/>
          <w:bCs/>
          <w:sz w:val="20"/>
          <w:szCs w:val="20"/>
          <w:lang w:eastAsia="en-IE"/>
        </w:rPr>
        <w:t>Transparency</w:t>
      </w:r>
    </w:p>
    <w:p w14:paraId="5AD9ACB7" w14:textId="77777777" w:rsidR="00726D1E" w:rsidRPr="00323B9D" w:rsidRDefault="00726D1E" w:rsidP="00726D1E">
      <w:pPr>
        <w:jc w:val="both"/>
        <w:rPr>
          <w:rFonts w:ascii="Arial" w:hAnsi="Arial" w:cs="Arial"/>
          <w:sz w:val="20"/>
          <w:szCs w:val="20"/>
          <w:lang w:eastAsia="en-IE"/>
        </w:rPr>
      </w:pPr>
      <w:r w:rsidRPr="00323B9D">
        <w:rPr>
          <w:rFonts w:ascii="Arial" w:hAnsi="Arial" w:cs="Arial"/>
          <w:sz w:val="20"/>
          <w:szCs w:val="20"/>
          <w:lang w:eastAsia="en-IE"/>
        </w:rPr>
        <w:lastRenderedPageBreak/>
        <w:t>The process of certification to the PEFC Irish Forest Certification Standard is transparent and includes the production of an informative, publicly available summary for each certificate. The summary shall provide information on how and why the certification decision was made, to allow stakeholders to see for themselves what happened. This should include an explanation of how any areas of non-conformity with the requirements of the standard have been addressed to the satisfaction of the certification body, and a clear statement of any outstanding conditions which need to be addressed.</w:t>
      </w:r>
    </w:p>
    <w:p w14:paraId="6BC3C876" w14:textId="77777777" w:rsidR="00726D1E" w:rsidRPr="00323B9D" w:rsidRDefault="00726D1E" w:rsidP="00726D1E">
      <w:pPr>
        <w:ind w:left="720"/>
        <w:jc w:val="both"/>
        <w:rPr>
          <w:rFonts w:ascii="Arial" w:hAnsi="Arial" w:cs="Arial"/>
          <w:sz w:val="20"/>
          <w:szCs w:val="20"/>
          <w:lang w:eastAsia="en-IE"/>
        </w:rPr>
      </w:pPr>
    </w:p>
    <w:p w14:paraId="50EE4ADB" w14:textId="77777777" w:rsidR="00726D1E" w:rsidRPr="00323B9D" w:rsidRDefault="00726D1E" w:rsidP="00726D1E">
      <w:pPr>
        <w:jc w:val="both"/>
        <w:rPr>
          <w:rFonts w:ascii="Arial" w:hAnsi="Arial" w:cs="Arial"/>
          <w:b/>
          <w:bCs/>
          <w:sz w:val="20"/>
          <w:szCs w:val="20"/>
          <w:lang w:eastAsia="en-IE"/>
        </w:rPr>
      </w:pPr>
      <w:r w:rsidRPr="00323B9D">
        <w:rPr>
          <w:rFonts w:ascii="Arial" w:hAnsi="Arial" w:cs="Arial"/>
          <w:b/>
          <w:bCs/>
          <w:sz w:val="20"/>
          <w:szCs w:val="20"/>
          <w:lang w:eastAsia="en-IE"/>
        </w:rPr>
        <w:t>Dispute Procedures</w:t>
      </w:r>
    </w:p>
    <w:p w14:paraId="60BA944A" w14:textId="77777777" w:rsidR="00726D1E" w:rsidRPr="00323B9D" w:rsidRDefault="00726D1E" w:rsidP="00726D1E">
      <w:pPr>
        <w:jc w:val="both"/>
        <w:rPr>
          <w:rFonts w:ascii="Arial" w:hAnsi="Arial" w:cs="Arial"/>
          <w:sz w:val="20"/>
          <w:szCs w:val="20"/>
          <w:lang w:eastAsia="en-IE"/>
        </w:rPr>
      </w:pPr>
      <w:r w:rsidRPr="00323B9D">
        <w:rPr>
          <w:rFonts w:ascii="Arial" w:hAnsi="Arial" w:cs="Arial"/>
          <w:sz w:val="20"/>
          <w:szCs w:val="20"/>
          <w:lang w:eastAsia="en-IE"/>
        </w:rPr>
        <w:t xml:space="preserve">Certification bodies must have formal procedures for dealing with disputes. This must be open to all parties at any time to deal with non-conformance and challenges (ISO/IEC Guide 62:2.1.4; Guide 65:4.5 and the specific rules of the accreditation authority). This procedure shall be implemented when it has not been possible to resolve challenges regarding a decision made by the certification body in an assessment against this standard. Information on how a decision was made must be made available by the certification body on request in a way which does not breach commercial confidentiality, </w:t>
      </w:r>
    </w:p>
    <w:p w14:paraId="70D7C7D3" w14:textId="77777777" w:rsidR="00726D1E" w:rsidRPr="00323B9D" w:rsidRDefault="00726D1E" w:rsidP="00726D1E">
      <w:pPr>
        <w:jc w:val="both"/>
        <w:rPr>
          <w:rFonts w:ascii="Arial" w:hAnsi="Arial" w:cs="Arial"/>
          <w:sz w:val="20"/>
          <w:szCs w:val="20"/>
          <w:lang w:eastAsia="en-IE"/>
        </w:rPr>
      </w:pPr>
    </w:p>
    <w:p w14:paraId="2119EDE7" w14:textId="77777777" w:rsidR="00726D1E" w:rsidRPr="00323B9D" w:rsidRDefault="00726D1E" w:rsidP="00726D1E">
      <w:pPr>
        <w:jc w:val="both"/>
        <w:rPr>
          <w:rFonts w:ascii="Arial" w:hAnsi="Arial" w:cs="Arial"/>
          <w:sz w:val="20"/>
          <w:szCs w:val="20"/>
          <w:lang w:eastAsia="en-IE"/>
        </w:rPr>
      </w:pPr>
      <w:r w:rsidRPr="00323B9D">
        <w:rPr>
          <w:rFonts w:ascii="Arial" w:hAnsi="Arial" w:cs="Arial"/>
          <w:color w:val="000000"/>
          <w:sz w:val="20"/>
          <w:szCs w:val="20"/>
          <w:lang w:eastAsia="en-IE"/>
        </w:rPr>
        <w:t xml:space="preserve">PEFC Ireland </w:t>
      </w:r>
      <w:r w:rsidRPr="00323B9D">
        <w:rPr>
          <w:rFonts w:ascii="Arial" w:hAnsi="Arial" w:cs="Arial"/>
          <w:color w:val="FF0000"/>
          <w:sz w:val="20"/>
          <w:szCs w:val="20"/>
          <w:lang w:eastAsia="en-IE"/>
        </w:rPr>
        <w:t>has</w:t>
      </w:r>
      <w:r w:rsidRPr="00323B9D">
        <w:rPr>
          <w:rFonts w:ascii="Arial" w:hAnsi="Arial" w:cs="Arial"/>
          <w:color w:val="000000"/>
          <w:sz w:val="20"/>
          <w:szCs w:val="20"/>
          <w:lang w:eastAsia="en-IE"/>
        </w:rPr>
        <w:t xml:space="preserve"> document</w:t>
      </w:r>
      <w:r w:rsidRPr="00323B9D">
        <w:rPr>
          <w:rFonts w:ascii="Arial" w:hAnsi="Arial" w:cs="Arial"/>
          <w:color w:val="FF0000"/>
          <w:sz w:val="20"/>
          <w:szCs w:val="20"/>
          <w:lang w:eastAsia="en-IE"/>
        </w:rPr>
        <w:t>ed</w:t>
      </w:r>
      <w:r w:rsidRPr="00323B9D">
        <w:rPr>
          <w:rFonts w:ascii="Arial" w:hAnsi="Arial" w:cs="Arial"/>
          <w:color w:val="000000"/>
          <w:sz w:val="20"/>
          <w:szCs w:val="20"/>
          <w:lang w:eastAsia="en-IE"/>
        </w:rPr>
        <w:t xml:space="preserve"> procedures for the establishment of an independent body for the settlement of disputes that may arise over the interpretation or implementation of the standard and that cannot be addressed in the dispute settlement procedures of the certification body, or the accreditation authority. If PEFC Ireland is concerned with the way in which a certification body is using the standard it shall raise a dispute through the certification body’s own procedures. If this fails to resolve the matter then PEFC Ireland shall pursue it through the </w:t>
      </w:r>
      <w:proofErr w:type="gramStart"/>
      <w:r w:rsidRPr="00323B9D">
        <w:rPr>
          <w:rFonts w:ascii="Arial" w:hAnsi="Arial" w:cs="Arial"/>
          <w:color w:val="000000"/>
          <w:sz w:val="20"/>
          <w:szCs w:val="20"/>
          <w:lang w:eastAsia="en-IE"/>
        </w:rPr>
        <w:t>disputes</w:t>
      </w:r>
      <w:proofErr w:type="gramEnd"/>
      <w:r w:rsidRPr="00323B9D">
        <w:rPr>
          <w:rFonts w:ascii="Arial" w:hAnsi="Arial" w:cs="Arial"/>
          <w:color w:val="000000"/>
          <w:sz w:val="20"/>
          <w:szCs w:val="20"/>
          <w:lang w:eastAsia="en-IE"/>
        </w:rPr>
        <w:t xml:space="preserve"> procedure of the accreditation authority. If this fails to resolve the matter it shall be taken up through the </w:t>
      </w:r>
      <w:proofErr w:type="gramStart"/>
      <w:r w:rsidRPr="00323B9D">
        <w:rPr>
          <w:rFonts w:ascii="Arial" w:hAnsi="Arial" w:cs="Arial"/>
          <w:color w:val="000000"/>
          <w:sz w:val="20"/>
          <w:szCs w:val="20"/>
          <w:lang w:eastAsia="en-IE"/>
        </w:rPr>
        <w:t>disputes</w:t>
      </w:r>
      <w:proofErr w:type="gramEnd"/>
      <w:r w:rsidRPr="00323B9D">
        <w:rPr>
          <w:rFonts w:ascii="Arial" w:hAnsi="Arial" w:cs="Arial"/>
          <w:color w:val="000000"/>
          <w:sz w:val="20"/>
          <w:szCs w:val="20"/>
          <w:lang w:eastAsia="en-IE"/>
        </w:rPr>
        <w:t xml:space="preserve"> procedure of the International Accreditation Forum. </w:t>
      </w:r>
    </w:p>
    <w:p w14:paraId="7AC88152" w14:textId="77777777" w:rsidR="00726D1E" w:rsidRPr="00323B9D" w:rsidRDefault="00726D1E" w:rsidP="00726D1E">
      <w:pPr>
        <w:jc w:val="both"/>
        <w:rPr>
          <w:rFonts w:ascii="Arial" w:hAnsi="Arial" w:cs="Arial"/>
          <w:sz w:val="20"/>
          <w:szCs w:val="20"/>
          <w:lang w:eastAsia="en-IE"/>
        </w:rPr>
      </w:pPr>
    </w:p>
    <w:p w14:paraId="79160EC9" w14:textId="77777777" w:rsidR="00726D1E" w:rsidRPr="00323B9D" w:rsidRDefault="00726D1E" w:rsidP="00726D1E">
      <w:pPr>
        <w:jc w:val="both"/>
        <w:rPr>
          <w:rFonts w:ascii="Arial" w:hAnsi="Arial" w:cs="Arial"/>
          <w:sz w:val="20"/>
          <w:szCs w:val="20"/>
          <w:lang w:eastAsia="en-IE"/>
        </w:rPr>
      </w:pPr>
      <w:r w:rsidRPr="00323B9D">
        <w:rPr>
          <w:rFonts w:ascii="Arial" w:hAnsi="Arial" w:cs="Arial"/>
          <w:b/>
          <w:bCs/>
          <w:sz w:val="20"/>
          <w:szCs w:val="20"/>
          <w:lang w:eastAsia="en-IE"/>
        </w:rPr>
        <w:t>Periodic Monitoring</w:t>
      </w:r>
    </w:p>
    <w:p w14:paraId="5E4239B7" w14:textId="77777777" w:rsidR="00726D1E" w:rsidRPr="00323B9D" w:rsidRDefault="00726D1E" w:rsidP="00726D1E">
      <w:pPr>
        <w:jc w:val="both"/>
        <w:rPr>
          <w:rFonts w:ascii="Arial" w:hAnsi="Arial" w:cs="Arial"/>
          <w:sz w:val="20"/>
          <w:szCs w:val="20"/>
          <w:lang w:eastAsia="en-IE"/>
        </w:rPr>
      </w:pPr>
      <w:r w:rsidRPr="00323B9D">
        <w:rPr>
          <w:rFonts w:ascii="Arial" w:hAnsi="Arial" w:cs="Arial"/>
          <w:sz w:val="20"/>
          <w:szCs w:val="20"/>
          <w:lang w:eastAsia="en-IE"/>
        </w:rPr>
        <w:t xml:space="preserve">The standard and its implementation shall be periodically monitored and reviewed in the light of new scientific knowledge and practical experience. A full review of the standard will be undertaken at least every five years and the revision procedures shall be in accordance with the PEFC Council </w:t>
      </w:r>
      <w:r w:rsidRPr="00323B9D">
        <w:rPr>
          <w:rFonts w:ascii="Arial" w:hAnsi="Arial" w:cs="Arial"/>
          <w:i/>
          <w:iCs/>
          <w:sz w:val="20"/>
          <w:szCs w:val="20"/>
          <w:lang w:eastAsia="en-IE"/>
        </w:rPr>
        <w:t xml:space="preserve">Rules for Standard Setting. </w:t>
      </w:r>
    </w:p>
    <w:p w14:paraId="2DAD15B2" w14:textId="77777777" w:rsidR="00726D1E" w:rsidRPr="00323B9D" w:rsidRDefault="00726D1E" w:rsidP="00726D1E">
      <w:pPr>
        <w:jc w:val="both"/>
        <w:rPr>
          <w:rFonts w:ascii="Arial" w:hAnsi="Arial" w:cs="Arial"/>
          <w:sz w:val="20"/>
          <w:szCs w:val="20"/>
          <w:lang w:eastAsia="en-IE"/>
        </w:rPr>
      </w:pPr>
    </w:p>
    <w:p w14:paraId="64261CF0" w14:textId="77777777" w:rsidR="00726D1E" w:rsidRPr="00323B9D" w:rsidRDefault="00726D1E" w:rsidP="00726D1E">
      <w:pPr>
        <w:outlineLvl w:val="1"/>
        <w:rPr>
          <w:rFonts w:ascii="Arial" w:hAnsi="Arial" w:cs="Arial"/>
          <w:b/>
          <w:bCs/>
          <w:sz w:val="20"/>
          <w:szCs w:val="20"/>
          <w:lang w:eastAsia="en-IE"/>
        </w:rPr>
      </w:pPr>
      <w:r w:rsidRPr="00323B9D">
        <w:rPr>
          <w:rFonts w:ascii="Arial" w:hAnsi="Arial" w:cs="Arial"/>
          <w:b/>
          <w:bCs/>
          <w:sz w:val="20"/>
          <w:szCs w:val="20"/>
          <w:lang w:eastAsia="en-IE"/>
        </w:rPr>
        <w:t>Interpretation and Revision of the Standard</w:t>
      </w:r>
    </w:p>
    <w:p w14:paraId="253103C6" w14:textId="77777777" w:rsidR="00726D1E" w:rsidRPr="00323B9D" w:rsidRDefault="00726D1E" w:rsidP="00726D1E">
      <w:pPr>
        <w:jc w:val="both"/>
        <w:rPr>
          <w:rFonts w:ascii="Arial" w:hAnsi="Arial" w:cs="Arial"/>
          <w:sz w:val="20"/>
          <w:szCs w:val="20"/>
          <w:lang w:eastAsia="en-IE"/>
        </w:rPr>
      </w:pPr>
      <w:r w:rsidRPr="00323B9D">
        <w:rPr>
          <w:rFonts w:ascii="Arial" w:hAnsi="Arial" w:cs="Arial"/>
          <w:sz w:val="20"/>
          <w:szCs w:val="20"/>
          <w:lang w:eastAsia="en-IE"/>
        </w:rPr>
        <w:t xml:space="preserve">As the National Governing Body, PEFC Ireland coordinated the development </w:t>
      </w:r>
      <w:r w:rsidRPr="00323B9D">
        <w:rPr>
          <w:rFonts w:ascii="Arial" w:hAnsi="Arial" w:cs="Arial"/>
          <w:color w:val="FF0000"/>
          <w:sz w:val="20"/>
          <w:szCs w:val="20"/>
          <w:lang w:eastAsia="en-IE"/>
        </w:rPr>
        <w:t>and revision</w:t>
      </w:r>
      <w:r w:rsidRPr="00323B9D">
        <w:rPr>
          <w:rFonts w:ascii="Arial" w:hAnsi="Arial" w:cs="Arial"/>
          <w:sz w:val="20"/>
          <w:szCs w:val="20"/>
          <w:lang w:eastAsia="en-IE"/>
        </w:rPr>
        <w:t xml:space="preserve"> of this standard. PEFC Ireland is a company limited by guarantee (Company Registration Number 461250) and is managed by a Board of Directors appointed by its members. Its objectives are “</w:t>
      </w:r>
      <w:r w:rsidRPr="00323B9D">
        <w:rPr>
          <w:rFonts w:ascii="Arial" w:hAnsi="Arial" w:cs="Arial"/>
          <w:i/>
          <w:iCs/>
          <w:sz w:val="20"/>
          <w:szCs w:val="20"/>
          <w:lang w:eastAsia="en-IE"/>
        </w:rPr>
        <w:t>to establish mechanisms for the recognition of schemes in Ireland for forest certification</w:t>
      </w:r>
      <w:r w:rsidRPr="00323B9D">
        <w:rPr>
          <w:rFonts w:ascii="Arial" w:hAnsi="Arial" w:cs="Arial"/>
          <w:sz w:val="20"/>
          <w:szCs w:val="20"/>
          <w:lang w:eastAsia="en-IE"/>
        </w:rPr>
        <w:t xml:space="preserve">, </w:t>
      </w:r>
      <w:r w:rsidRPr="00323B9D">
        <w:rPr>
          <w:rFonts w:ascii="Arial" w:hAnsi="Arial" w:cs="Arial"/>
          <w:i/>
          <w:iCs/>
          <w:sz w:val="20"/>
          <w:szCs w:val="20"/>
          <w:lang w:eastAsia="en-IE"/>
        </w:rPr>
        <w:t>for the certification of wood processing, manufacturing and associated activities, and for the certification of custody of materials used in the wood chain, which meet the criteria laid down by the Council of the PEFC”</w:t>
      </w:r>
    </w:p>
    <w:p w14:paraId="646A7B93" w14:textId="77777777" w:rsidR="00726D1E" w:rsidRPr="00323B9D" w:rsidRDefault="00726D1E" w:rsidP="00726D1E">
      <w:pPr>
        <w:jc w:val="both"/>
        <w:rPr>
          <w:rFonts w:ascii="Arial" w:hAnsi="Arial" w:cs="Arial"/>
          <w:sz w:val="20"/>
          <w:szCs w:val="20"/>
          <w:lang w:eastAsia="en-IE"/>
        </w:rPr>
      </w:pPr>
    </w:p>
    <w:p w14:paraId="64139C87" w14:textId="77777777" w:rsidR="00726D1E" w:rsidRPr="00323B9D" w:rsidRDefault="00726D1E" w:rsidP="00726D1E">
      <w:pPr>
        <w:jc w:val="both"/>
        <w:rPr>
          <w:rFonts w:ascii="Arial" w:hAnsi="Arial" w:cs="Arial"/>
          <w:sz w:val="20"/>
          <w:szCs w:val="20"/>
          <w:lang w:eastAsia="en-IE"/>
        </w:rPr>
      </w:pPr>
      <w:r w:rsidRPr="00323B9D">
        <w:rPr>
          <w:rFonts w:ascii="Arial" w:hAnsi="Arial" w:cs="Arial"/>
          <w:sz w:val="20"/>
          <w:szCs w:val="20"/>
          <w:lang w:eastAsia="en-IE"/>
        </w:rPr>
        <w:t xml:space="preserve">When interpretation and revision of the standard is required, the members of PEFC Ireland will appoint a broadly based Working Group (WG) which will have responsibility for interpreting the standard and ensuring its periodic revision, taking account of experience from its application and new information that arises. </w:t>
      </w:r>
      <w:proofErr w:type="gramStart"/>
      <w:r w:rsidRPr="00323B9D">
        <w:rPr>
          <w:rFonts w:ascii="Arial" w:hAnsi="Arial" w:cs="Arial"/>
          <w:sz w:val="20"/>
          <w:szCs w:val="20"/>
          <w:lang w:eastAsia="en-IE"/>
        </w:rPr>
        <w:t>The  WG</w:t>
      </w:r>
      <w:proofErr w:type="gramEnd"/>
      <w:r w:rsidRPr="00323B9D">
        <w:rPr>
          <w:rFonts w:ascii="Arial" w:hAnsi="Arial" w:cs="Arial"/>
          <w:sz w:val="20"/>
          <w:szCs w:val="20"/>
          <w:lang w:eastAsia="en-IE"/>
        </w:rPr>
        <w:t xml:space="preserve"> will provide advice to users of the standard on its interpretation.</w:t>
      </w:r>
    </w:p>
    <w:p w14:paraId="5F68D6FC" w14:textId="77777777" w:rsidR="00726D1E" w:rsidRPr="00323B9D" w:rsidRDefault="00726D1E" w:rsidP="00726D1E">
      <w:pPr>
        <w:jc w:val="both"/>
        <w:rPr>
          <w:rFonts w:ascii="Arial" w:hAnsi="Arial" w:cs="Arial"/>
          <w:sz w:val="20"/>
          <w:szCs w:val="20"/>
          <w:lang w:eastAsia="en-IE"/>
        </w:rPr>
      </w:pPr>
    </w:p>
    <w:p w14:paraId="540C699F" w14:textId="77777777" w:rsidR="00726D1E" w:rsidRPr="00323B9D" w:rsidRDefault="00726D1E" w:rsidP="00726D1E">
      <w:pPr>
        <w:jc w:val="both"/>
        <w:rPr>
          <w:rFonts w:ascii="Arial" w:hAnsi="Arial" w:cs="Arial"/>
          <w:color w:val="FF0000"/>
          <w:sz w:val="20"/>
          <w:szCs w:val="20"/>
          <w:lang w:eastAsia="en-IE"/>
        </w:rPr>
      </w:pPr>
      <w:r w:rsidRPr="00323B9D">
        <w:rPr>
          <w:rFonts w:ascii="Arial" w:hAnsi="Arial" w:cs="Arial"/>
          <w:sz w:val="20"/>
          <w:szCs w:val="20"/>
          <w:lang w:eastAsia="en-IE"/>
        </w:rPr>
        <w:t xml:space="preserve">Periodic revisions of the standard will be communicated by PEFC Ireland to the PEFC Council and the revisions will be dealt with by the PEFC Council in accordance with the rules relating to the </w:t>
      </w:r>
      <w:r w:rsidRPr="00323B9D">
        <w:rPr>
          <w:rFonts w:ascii="Arial" w:hAnsi="Arial" w:cs="Arial"/>
          <w:i/>
          <w:iCs/>
          <w:sz w:val="20"/>
          <w:szCs w:val="20"/>
          <w:lang w:eastAsia="en-IE"/>
        </w:rPr>
        <w:t xml:space="preserve">Endorsement and Mutual Recognition of National Schemes and their Revision” </w:t>
      </w:r>
      <w:r w:rsidRPr="00323B9D">
        <w:rPr>
          <w:rFonts w:ascii="Arial" w:hAnsi="Arial" w:cs="Arial"/>
          <w:sz w:val="20"/>
          <w:szCs w:val="20"/>
          <w:lang w:eastAsia="en-IE"/>
        </w:rPr>
        <w:t>(</w:t>
      </w:r>
      <w:r w:rsidRPr="00323B9D">
        <w:rPr>
          <w:rFonts w:ascii="Arial" w:hAnsi="Arial" w:cs="Arial"/>
          <w:color w:val="FF0000"/>
          <w:sz w:val="20"/>
          <w:szCs w:val="20"/>
          <w:lang w:eastAsia="en-IE"/>
        </w:rPr>
        <w:t>PEFC International Guide 1007).</w:t>
      </w:r>
    </w:p>
    <w:p w14:paraId="7B3CDE10" w14:textId="77777777" w:rsidR="00726D1E" w:rsidRPr="00323B9D" w:rsidRDefault="00726D1E" w:rsidP="00726D1E">
      <w:pPr>
        <w:spacing w:before="100" w:beforeAutospacing="1"/>
        <w:jc w:val="both"/>
        <w:rPr>
          <w:rFonts w:ascii="Arial" w:hAnsi="Arial" w:cs="Arial"/>
          <w:sz w:val="20"/>
          <w:szCs w:val="20"/>
          <w:lang w:eastAsia="en-IE"/>
        </w:rPr>
      </w:pPr>
    </w:p>
    <w:p w14:paraId="691FFBD4" w14:textId="77777777" w:rsidR="00726D1E" w:rsidRDefault="00726D1E" w:rsidP="00726D1E">
      <w:pPr>
        <w:spacing w:before="100" w:beforeAutospacing="1"/>
        <w:jc w:val="both"/>
        <w:rPr>
          <w:rFonts w:ascii="Arial" w:hAnsi="Arial" w:cs="Arial"/>
          <w:b/>
          <w:bCs/>
          <w:sz w:val="20"/>
          <w:szCs w:val="20"/>
          <w:lang w:eastAsia="en-IE"/>
        </w:rPr>
      </w:pPr>
    </w:p>
    <w:p w14:paraId="0B0CE323" w14:textId="77777777" w:rsidR="00726D1E" w:rsidRPr="00323B9D" w:rsidRDefault="00726D1E" w:rsidP="00726D1E">
      <w:pPr>
        <w:spacing w:before="100" w:beforeAutospacing="1"/>
        <w:jc w:val="both"/>
        <w:rPr>
          <w:rFonts w:ascii="Arial" w:hAnsi="Arial" w:cs="Arial"/>
          <w:sz w:val="20"/>
          <w:szCs w:val="20"/>
          <w:lang w:eastAsia="en-IE"/>
        </w:rPr>
      </w:pPr>
      <w:r w:rsidRPr="00323B9D">
        <w:rPr>
          <w:rFonts w:ascii="Arial" w:hAnsi="Arial" w:cs="Arial"/>
          <w:b/>
          <w:bCs/>
          <w:sz w:val="20"/>
          <w:szCs w:val="20"/>
          <w:lang w:eastAsia="en-IE"/>
        </w:rPr>
        <w:lastRenderedPageBreak/>
        <w:t>Supporting Templates</w:t>
      </w:r>
    </w:p>
    <w:p w14:paraId="08727781" w14:textId="77777777" w:rsidR="00726D1E" w:rsidRPr="00323B9D" w:rsidRDefault="00726D1E" w:rsidP="00726D1E">
      <w:pPr>
        <w:jc w:val="both"/>
        <w:rPr>
          <w:rFonts w:ascii="Arial" w:hAnsi="Arial" w:cs="Arial"/>
          <w:sz w:val="20"/>
          <w:szCs w:val="20"/>
          <w:lang w:eastAsia="en-IE"/>
        </w:rPr>
      </w:pPr>
      <w:r w:rsidRPr="00323B9D">
        <w:rPr>
          <w:rFonts w:ascii="Arial" w:hAnsi="Arial" w:cs="Arial"/>
          <w:sz w:val="20"/>
          <w:szCs w:val="20"/>
          <w:lang w:eastAsia="en-IE"/>
        </w:rPr>
        <w:t xml:space="preserve">Over time, PEFC Ireland may provide, by way of the website </w:t>
      </w:r>
      <w:hyperlink r:id="rId10" w:history="1">
        <w:r w:rsidRPr="00323B9D">
          <w:rPr>
            <w:rFonts w:ascii="Arial" w:hAnsi="Arial" w:cs="Arial"/>
            <w:color w:val="5B6F3A"/>
            <w:sz w:val="20"/>
            <w:szCs w:val="20"/>
            <w:u w:val="single"/>
            <w:lang w:eastAsia="en-IE"/>
          </w:rPr>
          <w:t>www.pefc.ie</w:t>
        </w:r>
      </w:hyperlink>
      <w:r w:rsidRPr="00323B9D">
        <w:rPr>
          <w:rFonts w:ascii="Arial" w:hAnsi="Arial" w:cs="Arial"/>
          <w:sz w:val="20"/>
          <w:szCs w:val="20"/>
          <w:lang w:eastAsia="en-IE"/>
        </w:rPr>
        <w:t xml:space="preserve">, sample templates of documentation that may assist forest owners / managers in preparing for certification. Such templates may include management plans, site monitoring forms, hazard identification and risk assessment forms, and any other relevant documents. It may also assist other stakeholders in understanding the nature of information required and procedures followed by forest owners / managers in preparing for certification. </w:t>
      </w:r>
    </w:p>
    <w:p w14:paraId="6E84D97E" w14:textId="5BD04D66" w:rsidR="00726D1E" w:rsidRDefault="00783F27">
      <w:r>
        <w:rPr>
          <w:noProof/>
        </w:rPr>
        <mc:AlternateContent>
          <mc:Choice Requires="wps">
            <w:drawing>
              <wp:anchor distT="45720" distB="45720" distL="114300" distR="114300" simplePos="0" relativeHeight="251661312" behindDoc="0" locked="0" layoutInCell="1" allowOverlap="1" wp14:anchorId="618FBD2A" wp14:editId="6890F9F3">
                <wp:simplePos x="0" y="0"/>
                <wp:positionH relativeFrom="column">
                  <wp:posOffset>7620</wp:posOffset>
                </wp:positionH>
                <wp:positionV relativeFrom="paragraph">
                  <wp:posOffset>359410</wp:posOffset>
                </wp:positionV>
                <wp:extent cx="8823960" cy="27584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2758440"/>
                        </a:xfrm>
                        <a:prstGeom prst="rect">
                          <a:avLst/>
                        </a:prstGeom>
                        <a:solidFill>
                          <a:schemeClr val="accent6">
                            <a:lumMod val="20000"/>
                            <a:lumOff val="80000"/>
                          </a:schemeClr>
                        </a:solidFill>
                        <a:ln w="9525">
                          <a:solidFill>
                            <a:srgbClr val="000000"/>
                          </a:solidFill>
                          <a:miter lim="800000"/>
                          <a:headEnd/>
                          <a:tailEnd/>
                        </a:ln>
                      </wps:spPr>
                      <wps:txbx>
                        <w:txbxContent>
                          <w:p w14:paraId="4951F3C0" w14:textId="0C709FC0" w:rsidR="00783F27" w:rsidRPr="00783F27" w:rsidRDefault="00783F27">
                            <w:pPr>
                              <w:rPr>
                                <w:rFonts w:ascii="Arial" w:hAnsi="Arial" w:cs="Arial"/>
                                <w:b/>
                                <w:bCs/>
                                <w:color w:val="FF0000"/>
                                <w:sz w:val="18"/>
                                <w:szCs w:val="18"/>
                                <w:lang w:val="en-IE"/>
                              </w:rPr>
                            </w:pPr>
                            <w:r w:rsidRPr="00783F27">
                              <w:rPr>
                                <w:rFonts w:ascii="Arial" w:hAnsi="Arial" w:cs="Arial"/>
                                <w:b/>
                                <w:bCs/>
                                <w:color w:val="FF0000"/>
                                <w:sz w:val="18"/>
                                <w:szCs w:val="18"/>
                                <w:lang w:val="en-IE"/>
                              </w:rPr>
                              <w:t>MAKE COMMENTS / NOTES ON THE INTRODUCTION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FBD2A" id="_x0000_s1028" type="#_x0000_t202" style="position:absolute;margin-left:.6pt;margin-top:28.3pt;width:694.8pt;height:21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" fillcolor="#e2efd9 [665]">
                <v:textbox>
                  <w:txbxContent>
                    <w:p w14:paraId="4951F3C0" w14:textId="0C709FC0" w:rsidR="00783F27" w:rsidRPr="00783F27" w:rsidRDefault="00783F27">
                      <w:pPr>
                        <w:rPr>
                          <w:rFonts w:ascii="Arial" w:hAnsi="Arial" w:cs="Arial"/>
                          <w:b/>
                          <w:bCs/>
                          <w:color w:val="FF0000"/>
                          <w:sz w:val="18"/>
                          <w:szCs w:val="18"/>
                          <w:lang w:val="en-IE"/>
                        </w:rPr>
                      </w:pPr>
                      <w:r w:rsidRPr="00783F27">
                        <w:rPr>
                          <w:rFonts w:ascii="Arial" w:hAnsi="Arial" w:cs="Arial"/>
                          <w:b/>
                          <w:bCs/>
                          <w:color w:val="FF0000"/>
                          <w:sz w:val="18"/>
                          <w:szCs w:val="18"/>
                          <w:lang w:val="en-IE"/>
                        </w:rPr>
                        <w:t>MAKE COMMENTS / NOTES ON THE INTRODUCTION HERE</w:t>
                      </w:r>
                    </w:p>
                  </w:txbxContent>
                </v:textbox>
                <w10:wrap type="square"/>
              </v:shape>
            </w:pict>
          </mc:Fallback>
        </mc:AlternateContent>
      </w:r>
    </w:p>
    <w:p w14:paraId="679A7742" w14:textId="2BDE0914" w:rsidR="00726D1E" w:rsidRDefault="00726D1E"/>
    <w:p w14:paraId="042CA870" w14:textId="404675ED" w:rsidR="00726D1E" w:rsidRDefault="00726D1E"/>
    <w:p w14:paraId="6A26E980" w14:textId="71D8BC9F" w:rsidR="00726D1E" w:rsidRDefault="00726D1E"/>
    <w:p w14:paraId="22C919E6" w14:textId="17F34308" w:rsidR="00726D1E" w:rsidRDefault="00726D1E"/>
    <w:p w14:paraId="6A5F3F67" w14:textId="631046C8" w:rsidR="00726D1E" w:rsidRDefault="00726D1E"/>
    <w:p w14:paraId="027843DF" w14:textId="5AD073FD" w:rsidR="00726D1E" w:rsidRDefault="00726D1E"/>
    <w:p w14:paraId="09FE90AD" w14:textId="0600E636" w:rsidR="00726D1E" w:rsidRDefault="00726D1E"/>
    <w:p w14:paraId="6B8C6348" w14:textId="03C9ADCE" w:rsidR="00726D1E" w:rsidRDefault="00726D1E"/>
    <w:p w14:paraId="6B1D79FF" w14:textId="64DE1462" w:rsidR="00726D1E" w:rsidRDefault="00726D1E"/>
    <w:tbl>
      <w:tblPr>
        <w:tblStyle w:val="TableGrid"/>
        <w:tblW w:w="14464"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678"/>
      </w:tblGrid>
      <w:tr w:rsidR="00726D1E" w:rsidRPr="000B6875" w14:paraId="660B21C3" w14:textId="77777777" w:rsidTr="00146713">
        <w:tc>
          <w:tcPr>
            <w:tcW w:w="9786" w:type="dxa"/>
            <w:gridSpan w:val="4"/>
            <w:tcBorders>
              <w:left w:val="nil"/>
              <w:right w:val="nil"/>
            </w:tcBorders>
            <w:shd w:val="clear" w:color="auto" w:fill="auto"/>
          </w:tcPr>
          <w:p w14:paraId="57AAE822" w14:textId="77777777" w:rsidR="00726D1E" w:rsidRPr="00BB5EE4" w:rsidRDefault="00726D1E" w:rsidP="00146713">
            <w:pPr>
              <w:rPr>
                <w:b/>
                <w:sz w:val="22"/>
                <w:szCs w:val="22"/>
              </w:rPr>
            </w:pPr>
          </w:p>
          <w:p w14:paraId="415707BF" w14:textId="3508D71A" w:rsidR="00726D1E" w:rsidRPr="00BB5EE4" w:rsidRDefault="00726D1E" w:rsidP="00726D1E">
            <w:pPr>
              <w:jc w:val="both"/>
              <w:rPr>
                <w:sz w:val="22"/>
                <w:szCs w:val="22"/>
                <w:lang w:eastAsia="en-IE"/>
              </w:rPr>
            </w:pPr>
            <w:r w:rsidRPr="00BB5EE4">
              <w:rPr>
                <w:rFonts w:ascii="Arial" w:hAnsi="Arial" w:cs="Arial"/>
                <w:b/>
                <w:bCs/>
                <w:sz w:val="22"/>
                <w:szCs w:val="22"/>
                <w:lang w:eastAsia="en-IE"/>
              </w:rPr>
              <w:t>Section 1</w:t>
            </w:r>
          </w:p>
          <w:p w14:paraId="384495B6" w14:textId="42FE768D" w:rsidR="00726D1E" w:rsidRPr="00BB5EE4" w:rsidRDefault="00726D1E" w:rsidP="00BB5EE4">
            <w:pPr>
              <w:jc w:val="both"/>
              <w:rPr>
                <w:b/>
                <w:sz w:val="22"/>
                <w:szCs w:val="22"/>
              </w:rPr>
            </w:pPr>
            <w:r w:rsidRPr="00BB5EE4">
              <w:rPr>
                <w:rFonts w:ascii="Arial" w:hAnsi="Arial" w:cs="Arial"/>
                <w:b/>
                <w:bCs/>
                <w:sz w:val="22"/>
                <w:szCs w:val="22"/>
                <w:lang w:eastAsia="en-IE"/>
              </w:rPr>
              <w:t>Compliance with the law and conformance with the requirements of the certification standard</w:t>
            </w:r>
          </w:p>
        </w:tc>
        <w:tc>
          <w:tcPr>
            <w:tcW w:w="4678" w:type="dxa"/>
            <w:tcBorders>
              <w:left w:val="nil"/>
              <w:right w:val="nil"/>
            </w:tcBorders>
          </w:tcPr>
          <w:p w14:paraId="3A30326C" w14:textId="77777777" w:rsidR="00726D1E" w:rsidRPr="000B6875" w:rsidRDefault="00726D1E" w:rsidP="00146713">
            <w:pPr>
              <w:rPr>
                <w:b/>
                <w:sz w:val="16"/>
                <w:szCs w:val="18"/>
              </w:rPr>
            </w:pPr>
          </w:p>
        </w:tc>
      </w:tr>
      <w:tr w:rsidR="00726D1E" w:rsidRPr="000B6875" w14:paraId="1718B423" w14:textId="77777777" w:rsidTr="00146713">
        <w:tc>
          <w:tcPr>
            <w:tcW w:w="9786" w:type="dxa"/>
            <w:gridSpan w:val="4"/>
            <w:tcBorders>
              <w:left w:val="nil"/>
              <w:right w:val="nil"/>
            </w:tcBorders>
            <w:shd w:val="clear" w:color="auto" w:fill="auto"/>
          </w:tcPr>
          <w:p w14:paraId="541B2F73" w14:textId="77777777" w:rsidR="00726D1E" w:rsidRPr="000B6875" w:rsidRDefault="00726D1E" w:rsidP="00146713">
            <w:pPr>
              <w:rPr>
                <w:b/>
                <w:sz w:val="16"/>
                <w:szCs w:val="18"/>
              </w:rPr>
            </w:pPr>
          </w:p>
        </w:tc>
        <w:tc>
          <w:tcPr>
            <w:tcW w:w="4678" w:type="dxa"/>
            <w:tcBorders>
              <w:left w:val="nil"/>
              <w:right w:val="nil"/>
            </w:tcBorders>
          </w:tcPr>
          <w:p w14:paraId="31F8210D" w14:textId="77777777" w:rsidR="00726D1E" w:rsidRPr="000B6875" w:rsidRDefault="00726D1E" w:rsidP="00146713">
            <w:pPr>
              <w:rPr>
                <w:b/>
                <w:sz w:val="16"/>
                <w:szCs w:val="18"/>
              </w:rPr>
            </w:pPr>
          </w:p>
        </w:tc>
      </w:tr>
      <w:tr w:rsidR="00726D1E" w:rsidRPr="000B6875" w14:paraId="07A50B23" w14:textId="77777777" w:rsidTr="00146713">
        <w:tc>
          <w:tcPr>
            <w:tcW w:w="714" w:type="dxa"/>
            <w:shd w:val="clear" w:color="auto" w:fill="A6A6A6" w:themeFill="background1" w:themeFillShade="A6"/>
          </w:tcPr>
          <w:p w14:paraId="29C34FF9" w14:textId="77777777" w:rsidR="00726D1E" w:rsidRPr="00BB5EE4" w:rsidRDefault="00726D1E" w:rsidP="00146713">
            <w:pPr>
              <w:rPr>
                <w:rFonts w:ascii="Arial" w:hAnsi="Arial" w:cs="Arial"/>
                <w:b/>
                <w:sz w:val="18"/>
                <w:szCs w:val="18"/>
              </w:rPr>
            </w:pPr>
          </w:p>
        </w:tc>
        <w:tc>
          <w:tcPr>
            <w:tcW w:w="2410" w:type="dxa"/>
            <w:shd w:val="clear" w:color="auto" w:fill="A6A6A6" w:themeFill="background1" w:themeFillShade="A6"/>
          </w:tcPr>
          <w:p w14:paraId="44DFD235" w14:textId="77777777" w:rsidR="00726D1E" w:rsidRPr="00BB5EE4" w:rsidRDefault="00726D1E" w:rsidP="00146713">
            <w:pPr>
              <w:rPr>
                <w:rFonts w:ascii="Arial" w:hAnsi="Arial" w:cs="Arial"/>
                <w:b/>
                <w:sz w:val="18"/>
                <w:szCs w:val="18"/>
              </w:rPr>
            </w:pPr>
            <w:r w:rsidRPr="00BB5EE4">
              <w:rPr>
                <w:rFonts w:ascii="Arial" w:hAnsi="Arial" w:cs="Arial"/>
                <w:b/>
                <w:sz w:val="18"/>
                <w:szCs w:val="18"/>
              </w:rPr>
              <w:t>REQUIREMENT</w:t>
            </w:r>
          </w:p>
        </w:tc>
        <w:tc>
          <w:tcPr>
            <w:tcW w:w="2551" w:type="dxa"/>
            <w:shd w:val="clear" w:color="auto" w:fill="A6A6A6" w:themeFill="background1" w:themeFillShade="A6"/>
          </w:tcPr>
          <w:p w14:paraId="5990116C" w14:textId="5C3C8FB0" w:rsidR="00726D1E" w:rsidRPr="00BB5EE4" w:rsidRDefault="00726D1E" w:rsidP="00146713">
            <w:pPr>
              <w:rPr>
                <w:rFonts w:ascii="Arial" w:hAnsi="Arial" w:cs="Arial"/>
                <w:b/>
                <w:sz w:val="18"/>
                <w:szCs w:val="18"/>
              </w:rPr>
            </w:pPr>
            <w:r w:rsidRPr="00BB5EE4">
              <w:rPr>
                <w:rFonts w:ascii="Arial" w:hAnsi="Arial" w:cs="Arial"/>
                <w:b/>
                <w:sz w:val="18"/>
                <w:szCs w:val="18"/>
              </w:rPr>
              <w:t>MEANS OF VERIFICATION</w:t>
            </w:r>
          </w:p>
        </w:tc>
        <w:tc>
          <w:tcPr>
            <w:tcW w:w="4111" w:type="dxa"/>
            <w:shd w:val="clear" w:color="auto" w:fill="A6A6A6" w:themeFill="background1" w:themeFillShade="A6"/>
          </w:tcPr>
          <w:p w14:paraId="06F931BB" w14:textId="77777777" w:rsidR="00726D1E" w:rsidRPr="00BB5EE4" w:rsidRDefault="00726D1E" w:rsidP="00146713">
            <w:pPr>
              <w:rPr>
                <w:rFonts w:ascii="Arial" w:hAnsi="Arial" w:cs="Arial"/>
                <w:b/>
                <w:sz w:val="18"/>
                <w:szCs w:val="18"/>
              </w:rPr>
            </w:pPr>
            <w:r w:rsidRPr="00BB5EE4">
              <w:rPr>
                <w:rFonts w:ascii="Arial" w:hAnsi="Arial" w:cs="Arial"/>
                <w:b/>
                <w:sz w:val="18"/>
                <w:szCs w:val="18"/>
              </w:rPr>
              <w:t>GUIDANCE</w:t>
            </w:r>
          </w:p>
        </w:tc>
        <w:tc>
          <w:tcPr>
            <w:tcW w:w="4678" w:type="dxa"/>
            <w:shd w:val="clear" w:color="auto" w:fill="A6A6A6" w:themeFill="background1" w:themeFillShade="A6"/>
          </w:tcPr>
          <w:p w14:paraId="20F59014" w14:textId="77777777" w:rsidR="00726D1E" w:rsidRPr="00BB5EE4" w:rsidRDefault="00726D1E" w:rsidP="00146713">
            <w:pPr>
              <w:rPr>
                <w:rFonts w:ascii="Arial" w:hAnsi="Arial" w:cs="Arial"/>
                <w:b/>
                <w:sz w:val="18"/>
                <w:szCs w:val="18"/>
              </w:rPr>
            </w:pPr>
          </w:p>
        </w:tc>
      </w:tr>
      <w:tr w:rsidR="00726D1E" w:rsidRPr="000B6875" w14:paraId="2F443725" w14:textId="77777777" w:rsidTr="00146713">
        <w:tc>
          <w:tcPr>
            <w:tcW w:w="714" w:type="dxa"/>
            <w:shd w:val="clear" w:color="auto" w:fill="D9D9D9" w:themeFill="background1" w:themeFillShade="D9"/>
          </w:tcPr>
          <w:p w14:paraId="61A8F636" w14:textId="77777777" w:rsidR="00726D1E" w:rsidRPr="00BB5EE4" w:rsidRDefault="00726D1E" w:rsidP="00146713">
            <w:pPr>
              <w:rPr>
                <w:rFonts w:ascii="Arial" w:hAnsi="Arial" w:cs="Arial"/>
                <w:sz w:val="18"/>
                <w:szCs w:val="18"/>
              </w:rPr>
            </w:pPr>
            <w:r w:rsidRPr="00BB5EE4">
              <w:rPr>
                <w:rFonts w:ascii="Arial" w:hAnsi="Arial" w:cs="Arial"/>
                <w:sz w:val="18"/>
                <w:szCs w:val="18"/>
              </w:rPr>
              <w:t>1.1</w:t>
            </w:r>
          </w:p>
        </w:tc>
        <w:tc>
          <w:tcPr>
            <w:tcW w:w="9072" w:type="dxa"/>
            <w:gridSpan w:val="3"/>
            <w:shd w:val="clear" w:color="auto" w:fill="D9D9D9" w:themeFill="background1" w:themeFillShade="D9"/>
          </w:tcPr>
          <w:p w14:paraId="29FA4DCF" w14:textId="77777777" w:rsidR="00726D1E" w:rsidRPr="00E768E8" w:rsidRDefault="00726D1E" w:rsidP="00146713">
            <w:pPr>
              <w:rPr>
                <w:rFonts w:ascii="Arial" w:hAnsi="Arial" w:cs="Arial"/>
                <w:b/>
                <w:bCs/>
                <w:sz w:val="20"/>
                <w:szCs w:val="20"/>
              </w:rPr>
            </w:pPr>
            <w:r w:rsidRPr="00E768E8">
              <w:rPr>
                <w:rFonts w:ascii="Arial" w:hAnsi="Arial" w:cs="Arial"/>
                <w:b/>
                <w:bCs/>
                <w:sz w:val="20"/>
                <w:szCs w:val="20"/>
              </w:rPr>
              <w:t>Compliance and conformance</w:t>
            </w:r>
          </w:p>
        </w:tc>
        <w:tc>
          <w:tcPr>
            <w:tcW w:w="4678" w:type="dxa"/>
            <w:shd w:val="clear" w:color="auto" w:fill="D9D9D9" w:themeFill="background1" w:themeFillShade="D9"/>
          </w:tcPr>
          <w:p w14:paraId="0287D006" w14:textId="77777777" w:rsidR="00726D1E" w:rsidRPr="00BB5EE4" w:rsidRDefault="00726D1E" w:rsidP="00146713">
            <w:pPr>
              <w:rPr>
                <w:rFonts w:ascii="Arial" w:hAnsi="Arial" w:cs="Arial"/>
                <w:sz w:val="18"/>
                <w:szCs w:val="18"/>
              </w:rPr>
            </w:pPr>
            <w:r w:rsidRPr="00BB5EE4">
              <w:rPr>
                <w:rFonts w:ascii="Arial" w:hAnsi="Arial" w:cs="Arial"/>
                <w:b/>
                <w:bCs/>
                <w:color w:val="FF0000"/>
                <w:sz w:val="18"/>
                <w:szCs w:val="18"/>
              </w:rPr>
              <w:t>MAKE CONSULTATION COMMENTS / NOTES HERE</w:t>
            </w:r>
          </w:p>
        </w:tc>
      </w:tr>
      <w:tr w:rsidR="00726D1E" w:rsidRPr="000B6875" w14:paraId="74BC1A3F" w14:textId="77777777" w:rsidTr="00146713">
        <w:tc>
          <w:tcPr>
            <w:tcW w:w="714" w:type="dxa"/>
          </w:tcPr>
          <w:p w14:paraId="67044C6D" w14:textId="77777777" w:rsidR="00726D1E" w:rsidRPr="00BB5EE4" w:rsidRDefault="00726D1E" w:rsidP="00146713">
            <w:pPr>
              <w:rPr>
                <w:rFonts w:ascii="Arial" w:hAnsi="Arial" w:cs="Arial"/>
                <w:sz w:val="18"/>
                <w:szCs w:val="18"/>
              </w:rPr>
            </w:pPr>
            <w:r w:rsidRPr="00BB5EE4">
              <w:rPr>
                <w:rFonts w:ascii="Arial" w:hAnsi="Arial" w:cs="Arial"/>
                <w:sz w:val="18"/>
                <w:szCs w:val="18"/>
              </w:rPr>
              <w:t>1.1.1</w:t>
            </w:r>
          </w:p>
        </w:tc>
        <w:tc>
          <w:tcPr>
            <w:tcW w:w="2410" w:type="dxa"/>
          </w:tcPr>
          <w:p w14:paraId="6DCE9E27" w14:textId="77777777" w:rsidR="00726D1E" w:rsidRPr="00BB5EE4" w:rsidRDefault="00726D1E" w:rsidP="00726D1E">
            <w:pPr>
              <w:spacing w:before="100" w:beforeAutospacing="1"/>
              <w:jc w:val="both"/>
              <w:rPr>
                <w:rFonts w:ascii="Arial" w:hAnsi="Arial" w:cs="Arial"/>
                <w:sz w:val="18"/>
                <w:szCs w:val="18"/>
                <w:lang w:eastAsia="en-IE"/>
              </w:rPr>
            </w:pPr>
            <w:r w:rsidRPr="00BB5EE4">
              <w:rPr>
                <w:rFonts w:ascii="Arial" w:hAnsi="Arial" w:cs="Arial"/>
                <w:sz w:val="18"/>
                <w:szCs w:val="18"/>
                <w:lang w:eastAsia="en-IE"/>
              </w:rPr>
              <w:t xml:space="preserve">There shall be compliance with the law. There shall be no substantiated outstanding claims of legal non-compliance related to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management.</w:t>
            </w:r>
          </w:p>
          <w:p w14:paraId="2AF4D51B" w14:textId="2D429158" w:rsidR="00726D1E" w:rsidRPr="00BB5EE4" w:rsidRDefault="00726D1E" w:rsidP="00146713">
            <w:pPr>
              <w:rPr>
                <w:rFonts w:ascii="Arial" w:hAnsi="Arial" w:cs="Arial"/>
                <w:sz w:val="18"/>
                <w:szCs w:val="18"/>
              </w:rPr>
            </w:pPr>
          </w:p>
        </w:tc>
        <w:tc>
          <w:tcPr>
            <w:tcW w:w="2551" w:type="dxa"/>
          </w:tcPr>
          <w:p w14:paraId="4663A6E1" w14:textId="77777777" w:rsidR="00726D1E" w:rsidRPr="00BB5EE4" w:rsidRDefault="00726D1E" w:rsidP="00947197">
            <w:pPr>
              <w:numPr>
                <w:ilvl w:val="0"/>
                <w:numId w:val="2"/>
              </w:numPr>
              <w:ind w:left="360"/>
              <w:jc w:val="both"/>
              <w:rPr>
                <w:rFonts w:ascii="Arial" w:hAnsi="Arial" w:cs="Arial"/>
                <w:sz w:val="18"/>
                <w:szCs w:val="18"/>
                <w:lang w:eastAsia="en-IE"/>
              </w:rPr>
            </w:pPr>
            <w:r w:rsidRPr="00BB5EE4">
              <w:rPr>
                <w:rFonts w:ascii="Arial" w:hAnsi="Arial" w:cs="Arial"/>
                <w:sz w:val="18"/>
                <w:szCs w:val="18"/>
                <w:lang w:eastAsia="en-IE"/>
              </w:rPr>
              <w:t>No evidence of non-compliance from audit.</w:t>
            </w:r>
          </w:p>
          <w:p w14:paraId="02A91EF3" w14:textId="17E4FA51" w:rsidR="00726D1E" w:rsidRPr="00BB5EE4" w:rsidRDefault="00726D1E" w:rsidP="00726D1E">
            <w:pPr>
              <w:pStyle w:val="ListParagraph"/>
              <w:spacing w:after="0" w:line="240" w:lineRule="auto"/>
              <w:rPr>
                <w:rFonts w:cs="Arial"/>
                <w:sz w:val="18"/>
                <w:szCs w:val="18"/>
              </w:rPr>
            </w:pPr>
            <w:r w:rsidRPr="00BB5EE4">
              <w:rPr>
                <w:rFonts w:cs="Arial"/>
                <w:sz w:val="18"/>
                <w:szCs w:val="18"/>
              </w:rPr>
              <w:t>.</w:t>
            </w:r>
          </w:p>
        </w:tc>
        <w:tc>
          <w:tcPr>
            <w:tcW w:w="4111" w:type="dxa"/>
          </w:tcPr>
          <w:p w14:paraId="6F473AFF" w14:textId="77777777" w:rsidR="00726D1E" w:rsidRPr="00BB5EE4" w:rsidRDefault="00726D1E" w:rsidP="00726D1E">
            <w:pPr>
              <w:jc w:val="both"/>
              <w:rPr>
                <w:rFonts w:ascii="Arial" w:hAnsi="Arial" w:cs="Arial"/>
                <w:sz w:val="18"/>
                <w:szCs w:val="18"/>
                <w:lang w:eastAsia="en-IE"/>
              </w:rPr>
            </w:pPr>
            <w:r w:rsidRPr="00BB5EE4">
              <w:rPr>
                <w:rFonts w:ascii="Arial" w:hAnsi="Arial" w:cs="Arial"/>
                <w:sz w:val="18"/>
                <w:szCs w:val="18"/>
                <w:lang w:eastAsia="en-IE"/>
              </w:rPr>
              <w:t>Certification is not a legal compliance audit. Certification authorities will be checking that there is no evidence of non-compliance with relevant legal requirements including:</w:t>
            </w:r>
          </w:p>
          <w:p w14:paraId="1AAF3D9A" w14:textId="77777777" w:rsidR="00726D1E" w:rsidRPr="00BB5EE4" w:rsidRDefault="00726D1E" w:rsidP="00947197">
            <w:pPr>
              <w:numPr>
                <w:ilvl w:val="0"/>
                <w:numId w:val="38"/>
              </w:numPr>
              <w:ind w:left="360"/>
              <w:jc w:val="both"/>
              <w:rPr>
                <w:rFonts w:ascii="Arial" w:hAnsi="Arial" w:cs="Arial"/>
                <w:sz w:val="18"/>
                <w:szCs w:val="18"/>
                <w:lang w:eastAsia="en-IE"/>
              </w:rPr>
            </w:pPr>
            <w:r w:rsidRPr="00BB5EE4">
              <w:rPr>
                <w:rFonts w:ascii="Arial" w:hAnsi="Arial" w:cs="Arial"/>
                <w:sz w:val="18"/>
                <w:szCs w:val="18"/>
                <w:lang w:eastAsia="en-IE"/>
              </w:rPr>
              <w:t>Management and employees understand and comply with all legal requirements relevant to their responsibilities.</w:t>
            </w:r>
          </w:p>
          <w:p w14:paraId="4FDB0540" w14:textId="77777777" w:rsidR="00726D1E" w:rsidRPr="00BB5EE4" w:rsidRDefault="00726D1E" w:rsidP="00947197">
            <w:pPr>
              <w:numPr>
                <w:ilvl w:val="0"/>
                <w:numId w:val="38"/>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All documentation including procedures, work instructions and contracts meet legal requirements.</w:t>
            </w:r>
          </w:p>
          <w:p w14:paraId="2594AA71" w14:textId="20654CF5" w:rsidR="00726D1E" w:rsidRPr="00BB5EE4" w:rsidRDefault="00726D1E" w:rsidP="00726D1E">
            <w:pPr>
              <w:rPr>
                <w:rFonts w:ascii="Arial" w:hAnsi="Arial" w:cs="Arial"/>
                <w:sz w:val="18"/>
                <w:szCs w:val="18"/>
              </w:rPr>
            </w:pPr>
            <w:r w:rsidRPr="00BB5EE4">
              <w:rPr>
                <w:rFonts w:ascii="Arial" w:hAnsi="Arial" w:cs="Arial"/>
                <w:sz w:val="18"/>
                <w:szCs w:val="18"/>
                <w:lang w:eastAsia="en-IE"/>
              </w:rPr>
              <w:t>No issues of legal non-compliance are raised by regulatory authorities or other interested parties.</w:t>
            </w:r>
          </w:p>
        </w:tc>
        <w:tc>
          <w:tcPr>
            <w:tcW w:w="4678" w:type="dxa"/>
            <w:shd w:val="clear" w:color="auto" w:fill="E2EFD9" w:themeFill="accent6" w:themeFillTint="33"/>
          </w:tcPr>
          <w:p w14:paraId="535B6846" w14:textId="77777777" w:rsidR="00726D1E" w:rsidRPr="00BB5EE4" w:rsidRDefault="00726D1E" w:rsidP="00146713">
            <w:pPr>
              <w:ind w:left="-101"/>
              <w:rPr>
                <w:rFonts w:ascii="Arial" w:hAnsi="Arial" w:cs="Arial"/>
                <w:sz w:val="18"/>
                <w:szCs w:val="18"/>
              </w:rPr>
            </w:pPr>
          </w:p>
        </w:tc>
      </w:tr>
      <w:tr w:rsidR="00726D1E" w:rsidRPr="000B6875" w14:paraId="75F0CA58" w14:textId="77777777" w:rsidTr="00146713">
        <w:tc>
          <w:tcPr>
            <w:tcW w:w="714" w:type="dxa"/>
          </w:tcPr>
          <w:p w14:paraId="6F47D467" w14:textId="77777777" w:rsidR="00726D1E" w:rsidRPr="00BB5EE4" w:rsidRDefault="00726D1E" w:rsidP="00146713">
            <w:pPr>
              <w:rPr>
                <w:rFonts w:ascii="Arial" w:hAnsi="Arial" w:cs="Arial"/>
                <w:sz w:val="18"/>
                <w:szCs w:val="18"/>
              </w:rPr>
            </w:pPr>
            <w:r w:rsidRPr="00BB5EE4">
              <w:rPr>
                <w:rFonts w:ascii="Arial" w:hAnsi="Arial" w:cs="Arial"/>
                <w:sz w:val="18"/>
                <w:szCs w:val="18"/>
              </w:rPr>
              <w:t>1.1.2</w:t>
            </w:r>
          </w:p>
        </w:tc>
        <w:tc>
          <w:tcPr>
            <w:tcW w:w="2410" w:type="dxa"/>
          </w:tcPr>
          <w:p w14:paraId="401720D4" w14:textId="77777777" w:rsidR="00726D1E" w:rsidRPr="00BB5EE4" w:rsidRDefault="00726D1E" w:rsidP="00726D1E">
            <w:pPr>
              <w:jc w:val="both"/>
              <w:rPr>
                <w:rFonts w:ascii="Arial" w:hAnsi="Arial" w:cs="Arial"/>
                <w:sz w:val="18"/>
                <w:szCs w:val="18"/>
                <w:lang w:eastAsia="en-IE"/>
              </w:rPr>
            </w:pPr>
            <w:r w:rsidRPr="00BB5EE4">
              <w:rPr>
                <w:rFonts w:ascii="Arial" w:hAnsi="Arial" w:cs="Arial"/>
                <w:sz w:val="18"/>
                <w:szCs w:val="18"/>
                <w:lang w:eastAsia="en-IE"/>
              </w:rPr>
              <w:t xml:space="preserve">There shall be compliance with </w:t>
            </w:r>
            <w:r w:rsidRPr="00BB5EE4">
              <w:rPr>
                <w:rFonts w:ascii="Arial" w:hAnsi="Arial" w:cs="Arial"/>
                <w:color w:val="FF0000"/>
                <w:sz w:val="18"/>
                <w:szCs w:val="18"/>
                <w:lang w:eastAsia="en-IE"/>
              </w:rPr>
              <w:t>all</w:t>
            </w:r>
            <w:r w:rsidRPr="00BB5EE4">
              <w:rPr>
                <w:rFonts w:ascii="Arial" w:hAnsi="Arial" w:cs="Arial"/>
                <w:sz w:val="18"/>
                <w:szCs w:val="18"/>
                <w:lang w:eastAsia="en-IE"/>
              </w:rPr>
              <w:t xml:space="preserve"> relevant codes of practice, guidelines and</w:t>
            </w:r>
            <w:r w:rsidRPr="00BB5EE4">
              <w:rPr>
                <w:rFonts w:ascii="Arial" w:hAnsi="Arial" w:cs="Arial"/>
                <w:color w:val="FF0000"/>
                <w:sz w:val="18"/>
                <w:szCs w:val="18"/>
                <w:lang w:eastAsia="en-IE"/>
              </w:rPr>
              <w:t xml:space="preserve"> </w:t>
            </w:r>
            <w:r w:rsidRPr="00BB5EE4">
              <w:rPr>
                <w:rFonts w:ascii="Arial" w:hAnsi="Arial" w:cs="Arial"/>
                <w:sz w:val="18"/>
                <w:szCs w:val="18"/>
                <w:lang w:eastAsia="en-IE"/>
              </w:rPr>
              <w:t>agreements.</w:t>
            </w:r>
          </w:p>
          <w:p w14:paraId="31AC5474" w14:textId="7A2387A1" w:rsidR="00726D1E" w:rsidRPr="00BB5EE4" w:rsidRDefault="00726D1E" w:rsidP="00146713">
            <w:pPr>
              <w:rPr>
                <w:rFonts w:ascii="Arial" w:hAnsi="Arial" w:cs="Arial"/>
                <w:sz w:val="18"/>
                <w:szCs w:val="18"/>
              </w:rPr>
            </w:pPr>
            <w:r w:rsidRPr="00BB5EE4">
              <w:rPr>
                <w:rFonts w:ascii="Arial" w:hAnsi="Arial" w:cs="Arial"/>
                <w:sz w:val="18"/>
                <w:szCs w:val="18"/>
              </w:rPr>
              <w:t>.</w:t>
            </w:r>
          </w:p>
        </w:tc>
        <w:tc>
          <w:tcPr>
            <w:tcW w:w="2551" w:type="dxa"/>
          </w:tcPr>
          <w:p w14:paraId="71F1D51A" w14:textId="77777777" w:rsidR="00726D1E" w:rsidRPr="00BB5EE4" w:rsidRDefault="00726D1E" w:rsidP="00947197">
            <w:pPr>
              <w:numPr>
                <w:ilvl w:val="0"/>
                <w:numId w:val="39"/>
              </w:numPr>
              <w:ind w:left="360"/>
              <w:jc w:val="both"/>
              <w:rPr>
                <w:rFonts w:ascii="Arial" w:hAnsi="Arial" w:cs="Arial"/>
                <w:sz w:val="18"/>
                <w:szCs w:val="18"/>
                <w:lang w:eastAsia="en-IE"/>
              </w:rPr>
            </w:pPr>
            <w:r w:rsidRPr="00BB5EE4">
              <w:rPr>
                <w:rFonts w:ascii="Arial" w:hAnsi="Arial" w:cs="Arial"/>
                <w:sz w:val="18"/>
                <w:szCs w:val="18"/>
                <w:lang w:eastAsia="en-IE"/>
              </w:rPr>
              <w:t>No evidence of non-compliance from audit</w:t>
            </w:r>
          </w:p>
          <w:p w14:paraId="65892D2C" w14:textId="77777777" w:rsidR="00726D1E" w:rsidRPr="00BB5EE4" w:rsidRDefault="00726D1E" w:rsidP="00726D1E">
            <w:pPr>
              <w:spacing w:before="100" w:beforeAutospacing="1"/>
              <w:jc w:val="both"/>
              <w:rPr>
                <w:rFonts w:ascii="Arial" w:hAnsi="Arial" w:cs="Arial"/>
                <w:sz w:val="18"/>
                <w:szCs w:val="18"/>
                <w:lang w:eastAsia="en-IE"/>
              </w:rPr>
            </w:pPr>
          </w:p>
          <w:p w14:paraId="5B30CB3E" w14:textId="7DF9C46F" w:rsidR="00726D1E" w:rsidRPr="00BB5EE4" w:rsidRDefault="00726D1E" w:rsidP="00726D1E">
            <w:pPr>
              <w:pStyle w:val="ListParagraph"/>
              <w:spacing w:after="0" w:line="240" w:lineRule="auto"/>
              <w:ind w:left="351"/>
              <w:rPr>
                <w:rFonts w:cs="Arial"/>
                <w:sz w:val="18"/>
                <w:szCs w:val="18"/>
              </w:rPr>
            </w:pPr>
            <w:r w:rsidRPr="00BB5EE4">
              <w:rPr>
                <w:rFonts w:cs="Arial"/>
                <w:sz w:val="18"/>
                <w:szCs w:val="18"/>
              </w:rPr>
              <w:t>.</w:t>
            </w:r>
          </w:p>
        </w:tc>
        <w:tc>
          <w:tcPr>
            <w:tcW w:w="4111" w:type="dxa"/>
          </w:tcPr>
          <w:p w14:paraId="52FE85F6" w14:textId="77777777" w:rsidR="00726D1E" w:rsidRPr="00BB5EE4" w:rsidRDefault="00726D1E" w:rsidP="00726D1E">
            <w:pPr>
              <w:jc w:val="both"/>
              <w:rPr>
                <w:rFonts w:ascii="Arial" w:hAnsi="Arial" w:cs="Arial"/>
                <w:sz w:val="18"/>
                <w:szCs w:val="18"/>
                <w:lang w:eastAsia="en-IE"/>
              </w:rPr>
            </w:pPr>
            <w:r w:rsidRPr="00BB5EE4">
              <w:rPr>
                <w:rFonts w:ascii="Arial" w:hAnsi="Arial" w:cs="Arial"/>
                <w:sz w:val="18"/>
                <w:szCs w:val="18"/>
                <w:lang w:eastAsia="en-IE"/>
              </w:rPr>
              <w:t xml:space="preserve">Appendix A lists relevant current guidelines and codes of practice.  </w:t>
            </w:r>
            <w:r w:rsidRPr="00BB5EE4">
              <w:rPr>
                <w:rFonts w:ascii="Arial" w:hAnsi="Arial" w:cs="Arial"/>
                <w:color w:val="FF0000"/>
                <w:sz w:val="18"/>
                <w:szCs w:val="18"/>
                <w:lang w:eastAsia="en-IE"/>
              </w:rPr>
              <w:t xml:space="preserve">Appendix C lists Irish laws, international agreements and protocols.  </w:t>
            </w:r>
            <w:r w:rsidRPr="00BB5EE4">
              <w:rPr>
                <w:rFonts w:ascii="Arial" w:hAnsi="Arial" w:cs="Arial"/>
                <w:sz w:val="18"/>
                <w:szCs w:val="18"/>
                <w:lang w:eastAsia="en-IE"/>
              </w:rPr>
              <w:t>Certification authorities will be checking that there is no evidence of non-compliance with relevant codes of practice, guidelines or agreements and that:</w:t>
            </w:r>
          </w:p>
          <w:p w14:paraId="0965FDB8" w14:textId="77777777" w:rsidR="00726D1E" w:rsidRPr="00BB5EE4" w:rsidRDefault="00726D1E" w:rsidP="00947197">
            <w:pPr>
              <w:numPr>
                <w:ilvl w:val="0"/>
                <w:numId w:val="40"/>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Management and employees understand and comply with all requirements relevant to their responsibilities.</w:t>
            </w:r>
          </w:p>
          <w:p w14:paraId="28C33D08" w14:textId="77777777" w:rsidR="00726D1E" w:rsidRPr="00BB5EE4" w:rsidRDefault="00726D1E" w:rsidP="00947197">
            <w:pPr>
              <w:numPr>
                <w:ilvl w:val="0"/>
                <w:numId w:val="40"/>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All documentation including procedures, work instructions and contracts are in compliance.</w:t>
            </w:r>
          </w:p>
          <w:p w14:paraId="34958536" w14:textId="7AA27D86" w:rsidR="00726D1E" w:rsidRPr="00BB5EE4" w:rsidRDefault="00726D1E" w:rsidP="00726D1E">
            <w:pPr>
              <w:rPr>
                <w:rFonts w:ascii="Arial" w:hAnsi="Arial" w:cs="Arial"/>
                <w:sz w:val="18"/>
                <w:szCs w:val="18"/>
              </w:rPr>
            </w:pPr>
            <w:r w:rsidRPr="00BB5EE4">
              <w:rPr>
                <w:rFonts w:ascii="Arial" w:hAnsi="Arial" w:cs="Arial"/>
                <w:sz w:val="18"/>
                <w:szCs w:val="18"/>
                <w:lang w:eastAsia="en-IE"/>
              </w:rPr>
              <w:t>No issues of non-compliance are raised by regulatory authorities or other interested parties.</w:t>
            </w:r>
          </w:p>
        </w:tc>
        <w:tc>
          <w:tcPr>
            <w:tcW w:w="4678" w:type="dxa"/>
            <w:shd w:val="clear" w:color="auto" w:fill="E2EFD9" w:themeFill="accent6" w:themeFillTint="33"/>
          </w:tcPr>
          <w:p w14:paraId="67244826" w14:textId="77777777" w:rsidR="00726D1E" w:rsidRPr="00BB5EE4" w:rsidRDefault="00726D1E" w:rsidP="00146713">
            <w:pPr>
              <w:rPr>
                <w:rFonts w:ascii="Arial" w:hAnsi="Arial" w:cs="Arial"/>
                <w:sz w:val="18"/>
                <w:szCs w:val="18"/>
              </w:rPr>
            </w:pPr>
          </w:p>
        </w:tc>
      </w:tr>
      <w:tr w:rsidR="00726D1E" w:rsidRPr="000B6875" w14:paraId="44BFD6CF" w14:textId="77777777" w:rsidTr="00146713">
        <w:tc>
          <w:tcPr>
            <w:tcW w:w="714" w:type="dxa"/>
          </w:tcPr>
          <w:p w14:paraId="318F8B6E" w14:textId="77777777" w:rsidR="00726D1E" w:rsidRPr="00BB5EE4" w:rsidRDefault="00726D1E" w:rsidP="00146713">
            <w:pPr>
              <w:rPr>
                <w:rFonts w:ascii="Arial" w:hAnsi="Arial" w:cs="Arial"/>
                <w:sz w:val="18"/>
                <w:szCs w:val="18"/>
              </w:rPr>
            </w:pPr>
            <w:r w:rsidRPr="00BB5EE4">
              <w:rPr>
                <w:rFonts w:ascii="Arial" w:hAnsi="Arial" w:cs="Arial"/>
                <w:sz w:val="18"/>
                <w:szCs w:val="18"/>
              </w:rPr>
              <w:t>1.1.3</w:t>
            </w:r>
          </w:p>
        </w:tc>
        <w:tc>
          <w:tcPr>
            <w:tcW w:w="2410" w:type="dxa"/>
          </w:tcPr>
          <w:p w14:paraId="6C8ED727" w14:textId="77777777" w:rsidR="00676E01" w:rsidRPr="00BB5EE4" w:rsidRDefault="00676E01" w:rsidP="00676E01">
            <w:pPr>
              <w:jc w:val="both"/>
              <w:rPr>
                <w:rFonts w:ascii="Arial" w:hAnsi="Arial" w:cs="Arial"/>
                <w:sz w:val="18"/>
                <w:szCs w:val="18"/>
                <w:lang w:eastAsia="en-IE"/>
              </w:rPr>
            </w:pPr>
            <w:r w:rsidRPr="00BB5EE4">
              <w:rPr>
                <w:rFonts w:ascii="Arial" w:hAnsi="Arial" w:cs="Arial"/>
                <w:sz w:val="18"/>
                <w:szCs w:val="18"/>
                <w:lang w:eastAsia="en-IE"/>
              </w:rPr>
              <w:t xml:space="preserve">Property rights and land tenure arrangements shall </w:t>
            </w:r>
            <w:r w:rsidRPr="00BB5EE4">
              <w:rPr>
                <w:rFonts w:ascii="Arial" w:hAnsi="Arial" w:cs="Arial"/>
                <w:sz w:val="18"/>
                <w:szCs w:val="18"/>
                <w:lang w:eastAsia="en-IE"/>
              </w:rPr>
              <w:lastRenderedPageBreak/>
              <w:t>be clearly defined, documented and established for the relevant forest</w:t>
            </w:r>
            <w:r w:rsidRPr="00BB5EE4">
              <w:rPr>
                <w:rFonts w:ascii="Arial" w:hAnsi="Arial" w:cs="Arial"/>
                <w:color w:val="00FF00"/>
                <w:sz w:val="18"/>
                <w:szCs w:val="18"/>
                <w:lang w:eastAsia="en-IE"/>
              </w:rPr>
              <w:t xml:space="preserve"> </w:t>
            </w:r>
            <w:r w:rsidRPr="00BB5EE4">
              <w:rPr>
                <w:rFonts w:ascii="Arial" w:hAnsi="Arial" w:cs="Arial"/>
                <w:sz w:val="18"/>
                <w:szCs w:val="18"/>
                <w:lang w:eastAsia="en-IE"/>
              </w:rPr>
              <w:t>area.</w:t>
            </w:r>
          </w:p>
          <w:p w14:paraId="51FDD752" w14:textId="705E4BCC" w:rsidR="00726D1E" w:rsidRPr="00BB5EE4" w:rsidRDefault="00726D1E" w:rsidP="00146713">
            <w:pPr>
              <w:rPr>
                <w:rFonts w:ascii="Arial" w:hAnsi="Arial" w:cs="Arial"/>
                <w:sz w:val="18"/>
                <w:szCs w:val="18"/>
              </w:rPr>
            </w:pPr>
          </w:p>
        </w:tc>
        <w:tc>
          <w:tcPr>
            <w:tcW w:w="2551" w:type="dxa"/>
          </w:tcPr>
          <w:p w14:paraId="7FB8B9E2" w14:textId="77777777" w:rsidR="00676E01" w:rsidRPr="00BB5EE4" w:rsidRDefault="00676E01" w:rsidP="00947197">
            <w:pPr>
              <w:numPr>
                <w:ilvl w:val="0"/>
                <w:numId w:val="4"/>
              </w:numPr>
              <w:ind w:left="360"/>
              <w:jc w:val="both"/>
              <w:rPr>
                <w:rFonts w:ascii="Arial" w:hAnsi="Arial" w:cs="Arial"/>
                <w:sz w:val="18"/>
                <w:szCs w:val="18"/>
                <w:lang w:eastAsia="en-IE"/>
              </w:rPr>
            </w:pPr>
            <w:r w:rsidRPr="00BB5EE4">
              <w:rPr>
                <w:rFonts w:ascii="Arial" w:hAnsi="Arial" w:cs="Arial"/>
                <w:sz w:val="18"/>
                <w:szCs w:val="18"/>
                <w:lang w:eastAsia="en-IE"/>
              </w:rPr>
              <w:lastRenderedPageBreak/>
              <w:t xml:space="preserve">Copy of folio documents or other legally accepted </w:t>
            </w:r>
            <w:r w:rsidRPr="00BB5EE4">
              <w:rPr>
                <w:rFonts w:ascii="Arial" w:hAnsi="Arial" w:cs="Arial"/>
                <w:sz w:val="18"/>
                <w:szCs w:val="18"/>
                <w:lang w:eastAsia="en-IE"/>
              </w:rPr>
              <w:lastRenderedPageBreak/>
              <w:t xml:space="preserve">proof of ownership or tenure </w:t>
            </w:r>
            <w:r w:rsidRPr="00BB5EE4">
              <w:rPr>
                <w:rFonts w:ascii="Arial" w:hAnsi="Arial" w:cs="Arial"/>
                <w:b/>
                <w:bCs/>
                <w:sz w:val="18"/>
                <w:szCs w:val="18"/>
                <w:lang w:eastAsia="en-IE"/>
              </w:rPr>
              <w:t>OR</w:t>
            </w:r>
          </w:p>
          <w:p w14:paraId="6CC00657" w14:textId="77777777" w:rsidR="00676E01" w:rsidRPr="00BB5EE4" w:rsidRDefault="00676E01" w:rsidP="00947197">
            <w:pPr>
              <w:numPr>
                <w:ilvl w:val="0"/>
                <w:numId w:val="4"/>
              </w:numPr>
              <w:ind w:left="360"/>
              <w:jc w:val="both"/>
              <w:rPr>
                <w:rFonts w:ascii="Arial" w:hAnsi="Arial" w:cs="Arial"/>
                <w:sz w:val="18"/>
                <w:szCs w:val="18"/>
                <w:lang w:eastAsia="en-IE"/>
              </w:rPr>
            </w:pPr>
            <w:r w:rsidRPr="00BB5EE4">
              <w:rPr>
                <w:rFonts w:ascii="Arial" w:hAnsi="Arial" w:cs="Arial"/>
                <w:sz w:val="18"/>
                <w:szCs w:val="18"/>
                <w:lang w:eastAsia="en-IE"/>
              </w:rPr>
              <w:t>A signed declaration from a solicitor detailing nature and status of tenure documentation.</w:t>
            </w:r>
          </w:p>
          <w:p w14:paraId="3D3D9AD9" w14:textId="3CF78BBE" w:rsidR="00726D1E" w:rsidRPr="00BB5EE4" w:rsidRDefault="00726D1E" w:rsidP="00676E01">
            <w:pPr>
              <w:pStyle w:val="ListParagraph"/>
              <w:spacing w:after="0" w:line="240" w:lineRule="auto"/>
              <w:rPr>
                <w:rFonts w:cs="Arial"/>
                <w:sz w:val="18"/>
                <w:szCs w:val="18"/>
              </w:rPr>
            </w:pPr>
          </w:p>
        </w:tc>
        <w:tc>
          <w:tcPr>
            <w:tcW w:w="4111" w:type="dxa"/>
          </w:tcPr>
          <w:p w14:paraId="574F02E1" w14:textId="0B4BFE38" w:rsidR="00726D1E" w:rsidRPr="00BB5EE4" w:rsidRDefault="00676E01" w:rsidP="00146713">
            <w:pPr>
              <w:rPr>
                <w:rFonts w:ascii="Arial" w:hAnsi="Arial" w:cs="Arial"/>
                <w:sz w:val="18"/>
                <w:szCs w:val="18"/>
              </w:rPr>
            </w:pPr>
            <w:r w:rsidRPr="00BB5EE4">
              <w:rPr>
                <w:rFonts w:ascii="Arial" w:hAnsi="Arial" w:cs="Arial"/>
                <w:sz w:val="18"/>
                <w:szCs w:val="18"/>
                <w:lang w:eastAsia="en-IE"/>
              </w:rPr>
              <w:lastRenderedPageBreak/>
              <w:t xml:space="preserve">The forest owner must be able to prove legal ownership or tenure of the land for which </w:t>
            </w:r>
            <w:r w:rsidRPr="00BB5EE4">
              <w:rPr>
                <w:rFonts w:ascii="Arial" w:hAnsi="Arial" w:cs="Arial"/>
                <w:sz w:val="18"/>
                <w:szCs w:val="18"/>
                <w:lang w:eastAsia="en-IE"/>
              </w:rPr>
              <w:lastRenderedPageBreak/>
              <w:t>certification is sought, if required. (See also Section 7.2)</w:t>
            </w:r>
          </w:p>
        </w:tc>
        <w:tc>
          <w:tcPr>
            <w:tcW w:w="4678" w:type="dxa"/>
            <w:shd w:val="clear" w:color="auto" w:fill="E2EFD9" w:themeFill="accent6" w:themeFillTint="33"/>
          </w:tcPr>
          <w:p w14:paraId="0D2E5000" w14:textId="77777777" w:rsidR="00726D1E" w:rsidRPr="00BB5EE4" w:rsidRDefault="00726D1E" w:rsidP="00146713">
            <w:pPr>
              <w:rPr>
                <w:rFonts w:ascii="Arial" w:hAnsi="Arial" w:cs="Arial"/>
                <w:sz w:val="18"/>
                <w:szCs w:val="18"/>
              </w:rPr>
            </w:pPr>
          </w:p>
        </w:tc>
      </w:tr>
      <w:tr w:rsidR="00726D1E" w:rsidRPr="000B6875" w14:paraId="12908F88" w14:textId="77777777" w:rsidTr="00146713">
        <w:tc>
          <w:tcPr>
            <w:tcW w:w="714" w:type="dxa"/>
          </w:tcPr>
          <w:p w14:paraId="0EA08FA1" w14:textId="77777777" w:rsidR="00726D1E" w:rsidRPr="00BB5EE4" w:rsidRDefault="00726D1E" w:rsidP="00146713">
            <w:pPr>
              <w:rPr>
                <w:rFonts w:ascii="Arial" w:hAnsi="Arial" w:cs="Arial"/>
                <w:sz w:val="18"/>
                <w:szCs w:val="18"/>
              </w:rPr>
            </w:pPr>
            <w:r w:rsidRPr="00BB5EE4">
              <w:rPr>
                <w:rFonts w:ascii="Arial" w:hAnsi="Arial" w:cs="Arial"/>
                <w:sz w:val="18"/>
                <w:szCs w:val="18"/>
              </w:rPr>
              <w:t>1.1.4</w:t>
            </w:r>
          </w:p>
        </w:tc>
        <w:tc>
          <w:tcPr>
            <w:tcW w:w="2410" w:type="dxa"/>
          </w:tcPr>
          <w:p w14:paraId="5B3BB05E" w14:textId="77777777" w:rsidR="00676E01" w:rsidRPr="00BB5EE4" w:rsidRDefault="00676E01" w:rsidP="00676E01">
            <w:pPr>
              <w:jc w:val="both"/>
              <w:rPr>
                <w:rFonts w:ascii="Arial" w:hAnsi="Arial" w:cs="Arial"/>
                <w:sz w:val="18"/>
                <w:szCs w:val="18"/>
                <w:lang w:eastAsia="en-IE"/>
              </w:rPr>
            </w:pPr>
            <w:r w:rsidRPr="00BB5EE4">
              <w:rPr>
                <w:rFonts w:ascii="Arial" w:hAnsi="Arial" w:cs="Arial"/>
                <w:sz w:val="18"/>
                <w:szCs w:val="18"/>
                <w:lang w:eastAsia="en-IE"/>
              </w:rPr>
              <w:t xml:space="preserve">The forest owner, manager or occupier shall be committed to conformance to this certification standard and has declared an intention to protect and maintain the ecological integrity of the </w:t>
            </w:r>
            <w:r w:rsidRPr="00BB5EE4">
              <w:rPr>
                <w:rFonts w:ascii="Arial" w:hAnsi="Arial" w:cs="Arial"/>
                <w:color w:val="FF0000"/>
                <w:sz w:val="18"/>
                <w:szCs w:val="18"/>
                <w:lang w:eastAsia="en-IE"/>
              </w:rPr>
              <w:t>forest</w:t>
            </w:r>
            <w:r w:rsidRPr="00BB5EE4">
              <w:rPr>
                <w:rFonts w:ascii="Arial" w:hAnsi="Arial" w:cs="Arial"/>
                <w:color w:val="00FF00"/>
                <w:sz w:val="18"/>
                <w:szCs w:val="18"/>
                <w:lang w:eastAsia="en-IE"/>
              </w:rPr>
              <w:t xml:space="preserve"> </w:t>
            </w:r>
            <w:r w:rsidRPr="00BB5EE4">
              <w:rPr>
                <w:rFonts w:ascii="Arial" w:hAnsi="Arial" w:cs="Arial"/>
                <w:sz w:val="18"/>
                <w:szCs w:val="18"/>
                <w:lang w:eastAsia="en-IE"/>
              </w:rPr>
              <w:t>in the long term.</w:t>
            </w:r>
          </w:p>
          <w:p w14:paraId="32E20880" w14:textId="1BE9F7AB" w:rsidR="00726D1E" w:rsidRPr="00BB5EE4" w:rsidRDefault="00726D1E" w:rsidP="00146713">
            <w:pPr>
              <w:rPr>
                <w:rFonts w:ascii="Arial" w:hAnsi="Arial" w:cs="Arial"/>
                <w:sz w:val="18"/>
                <w:szCs w:val="18"/>
              </w:rPr>
            </w:pPr>
          </w:p>
        </w:tc>
        <w:tc>
          <w:tcPr>
            <w:tcW w:w="2551" w:type="dxa"/>
          </w:tcPr>
          <w:p w14:paraId="680FAFB8" w14:textId="77777777" w:rsidR="00676E01" w:rsidRPr="00BB5EE4" w:rsidRDefault="00676E01" w:rsidP="00947197">
            <w:pPr>
              <w:numPr>
                <w:ilvl w:val="0"/>
                <w:numId w:val="5"/>
              </w:numPr>
              <w:ind w:left="360"/>
              <w:jc w:val="both"/>
              <w:rPr>
                <w:rFonts w:ascii="Arial" w:hAnsi="Arial" w:cs="Arial"/>
                <w:sz w:val="18"/>
                <w:szCs w:val="18"/>
                <w:lang w:eastAsia="en-IE"/>
              </w:rPr>
            </w:pPr>
            <w:r w:rsidRPr="00BB5EE4">
              <w:rPr>
                <w:rFonts w:ascii="Arial" w:hAnsi="Arial" w:cs="Arial"/>
                <w:sz w:val="18"/>
                <w:szCs w:val="18"/>
                <w:lang w:eastAsia="en-IE"/>
              </w:rPr>
              <w:t>Signed declaration of commitment.</w:t>
            </w:r>
          </w:p>
          <w:p w14:paraId="3CD51E8E" w14:textId="77777777" w:rsidR="00676E01" w:rsidRPr="00BB5EE4" w:rsidRDefault="00676E01" w:rsidP="00947197">
            <w:pPr>
              <w:numPr>
                <w:ilvl w:val="0"/>
                <w:numId w:val="5"/>
              </w:numPr>
              <w:ind w:left="360"/>
              <w:jc w:val="both"/>
              <w:rPr>
                <w:rFonts w:ascii="Arial" w:hAnsi="Arial" w:cs="Arial"/>
                <w:sz w:val="18"/>
                <w:szCs w:val="18"/>
                <w:lang w:eastAsia="en-IE"/>
              </w:rPr>
            </w:pPr>
            <w:r w:rsidRPr="00BB5EE4">
              <w:rPr>
                <w:rFonts w:ascii="Arial" w:hAnsi="Arial" w:cs="Arial"/>
                <w:sz w:val="18"/>
                <w:szCs w:val="18"/>
                <w:lang w:eastAsia="en-IE"/>
              </w:rPr>
              <w:t>Evidence of authority to act on behalf of the owner (where the commitment is signed by the manager / agent)</w:t>
            </w:r>
          </w:p>
          <w:p w14:paraId="246CF2D0" w14:textId="247643B1" w:rsidR="00726D1E" w:rsidRPr="00BB5EE4" w:rsidRDefault="00726D1E" w:rsidP="00676E01">
            <w:pPr>
              <w:pStyle w:val="ListParagraph"/>
              <w:spacing w:after="0" w:line="240" w:lineRule="auto"/>
              <w:rPr>
                <w:rFonts w:cs="Arial"/>
                <w:sz w:val="18"/>
                <w:szCs w:val="18"/>
              </w:rPr>
            </w:pPr>
          </w:p>
        </w:tc>
        <w:tc>
          <w:tcPr>
            <w:tcW w:w="4111" w:type="dxa"/>
          </w:tcPr>
          <w:p w14:paraId="3119F5FF" w14:textId="7FB30867" w:rsidR="00726D1E" w:rsidRPr="00BB5EE4" w:rsidRDefault="00676E01" w:rsidP="00676E01">
            <w:pPr>
              <w:pStyle w:val="ListParagraph"/>
              <w:spacing w:after="0" w:line="240" w:lineRule="auto"/>
              <w:ind w:left="396"/>
              <w:rPr>
                <w:rFonts w:cs="Arial"/>
                <w:sz w:val="18"/>
                <w:szCs w:val="18"/>
              </w:rPr>
            </w:pPr>
            <w:r w:rsidRPr="00BB5EE4">
              <w:rPr>
                <w:rFonts w:cs="Arial"/>
                <w:sz w:val="18"/>
                <w:szCs w:val="18"/>
                <w:lang w:eastAsia="en-IE"/>
              </w:rPr>
              <w:t xml:space="preserve">In cases where there has been a previous substantial failure of compliance with this standard, resulting in the withdrawal of forest certification, then changes in ownership, control and management regime shall have been implemented, or a </w:t>
            </w:r>
            <w:proofErr w:type="gramStart"/>
            <w:r w:rsidRPr="00BB5EE4">
              <w:rPr>
                <w:rFonts w:cs="Arial"/>
                <w:sz w:val="18"/>
                <w:szCs w:val="18"/>
                <w:lang w:eastAsia="en-IE"/>
              </w:rPr>
              <w:t>two year</w:t>
            </w:r>
            <w:proofErr w:type="gramEnd"/>
            <w:r w:rsidRPr="00BB5EE4">
              <w:rPr>
                <w:rFonts w:cs="Arial"/>
                <w:sz w:val="18"/>
                <w:szCs w:val="18"/>
                <w:lang w:eastAsia="en-IE"/>
              </w:rPr>
              <w:t xml:space="preserve"> track record of conformance established before certification can be re-considered.</w:t>
            </w:r>
          </w:p>
        </w:tc>
        <w:tc>
          <w:tcPr>
            <w:tcW w:w="4678" w:type="dxa"/>
            <w:shd w:val="clear" w:color="auto" w:fill="E2EFD9" w:themeFill="accent6" w:themeFillTint="33"/>
          </w:tcPr>
          <w:p w14:paraId="4BFF0C88" w14:textId="77777777" w:rsidR="00726D1E" w:rsidRPr="00BB5EE4" w:rsidRDefault="00726D1E" w:rsidP="00146713">
            <w:pPr>
              <w:rPr>
                <w:rFonts w:ascii="Arial" w:hAnsi="Arial" w:cs="Arial"/>
                <w:sz w:val="18"/>
                <w:szCs w:val="18"/>
              </w:rPr>
            </w:pPr>
          </w:p>
        </w:tc>
      </w:tr>
      <w:tr w:rsidR="00726D1E" w:rsidRPr="000B6875" w14:paraId="10431A27" w14:textId="77777777" w:rsidTr="00146713">
        <w:tc>
          <w:tcPr>
            <w:tcW w:w="714" w:type="dxa"/>
          </w:tcPr>
          <w:p w14:paraId="4EDF0AE1" w14:textId="77777777" w:rsidR="00726D1E" w:rsidRPr="00BB5EE4" w:rsidRDefault="00726D1E" w:rsidP="00146713">
            <w:pPr>
              <w:rPr>
                <w:rFonts w:ascii="Arial" w:hAnsi="Arial" w:cs="Arial"/>
                <w:sz w:val="18"/>
                <w:szCs w:val="18"/>
              </w:rPr>
            </w:pPr>
            <w:r w:rsidRPr="00BB5EE4">
              <w:rPr>
                <w:rFonts w:ascii="Arial" w:hAnsi="Arial" w:cs="Arial"/>
                <w:sz w:val="18"/>
                <w:szCs w:val="18"/>
              </w:rPr>
              <w:t>1.1.5</w:t>
            </w:r>
          </w:p>
        </w:tc>
        <w:tc>
          <w:tcPr>
            <w:tcW w:w="2410" w:type="dxa"/>
          </w:tcPr>
          <w:p w14:paraId="3936AD7D" w14:textId="1BBCE976" w:rsidR="00726D1E" w:rsidRPr="00BB5EE4" w:rsidRDefault="00676E01" w:rsidP="00146713">
            <w:pPr>
              <w:rPr>
                <w:rFonts w:ascii="Arial" w:hAnsi="Arial" w:cs="Arial"/>
                <w:sz w:val="18"/>
                <w:szCs w:val="18"/>
              </w:rPr>
            </w:pPr>
            <w:r w:rsidRPr="00BB5EE4">
              <w:rPr>
                <w:rFonts w:ascii="Arial" w:hAnsi="Arial" w:cs="Arial"/>
                <w:color w:val="FF0000"/>
                <w:sz w:val="18"/>
                <w:szCs w:val="18"/>
                <w:lang w:eastAsia="en-IE"/>
              </w:rPr>
              <w:t>The forest owner / manager shall ensure that forest practices and operations shall respect human rights as defined by the Universal Declaration on Human Rights</w:t>
            </w:r>
          </w:p>
        </w:tc>
        <w:tc>
          <w:tcPr>
            <w:tcW w:w="2551" w:type="dxa"/>
          </w:tcPr>
          <w:p w14:paraId="3E3DD1F8" w14:textId="77777777" w:rsidR="00676E01" w:rsidRPr="00BB5EE4" w:rsidRDefault="00676E01" w:rsidP="00947197">
            <w:pPr>
              <w:numPr>
                <w:ilvl w:val="0"/>
                <w:numId w:val="6"/>
              </w:numPr>
              <w:ind w:left="360"/>
              <w:jc w:val="both"/>
              <w:rPr>
                <w:rFonts w:ascii="Arial" w:hAnsi="Arial" w:cs="Arial"/>
                <w:color w:val="FF0000"/>
                <w:sz w:val="18"/>
                <w:szCs w:val="18"/>
                <w:lang w:eastAsia="en-IE"/>
              </w:rPr>
            </w:pPr>
            <w:r w:rsidRPr="00BB5EE4">
              <w:rPr>
                <w:rFonts w:ascii="Arial" w:hAnsi="Arial" w:cs="Arial"/>
                <w:color w:val="FF0000"/>
                <w:sz w:val="18"/>
                <w:szCs w:val="18"/>
                <w:lang w:eastAsia="en-IE"/>
              </w:rPr>
              <w:t>Discussion with forest owner / manager</w:t>
            </w:r>
          </w:p>
          <w:p w14:paraId="210B517A" w14:textId="64ACFD4B" w:rsidR="00726D1E" w:rsidRPr="00BB5EE4" w:rsidRDefault="00676E01" w:rsidP="00947197">
            <w:pPr>
              <w:pStyle w:val="ListParagraph"/>
              <w:numPr>
                <w:ilvl w:val="0"/>
                <w:numId w:val="6"/>
              </w:numPr>
              <w:spacing w:after="0" w:line="240" w:lineRule="auto"/>
              <w:ind w:left="360"/>
              <w:rPr>
                <w:rFonts w:cs="Arial"/>
                <w:sz w:val="18"/>
                <w:szCs w:val="18"/>
              </w:rPr>
            </w:pPr>
            <w:r w:rsidRPr="00BB5EE4">
              <w:rPr>
                <w:rFonts w:cs="Arial"/>
                <w:color w:val="FF0000"/>
                <w:sz w:val="18"/>
                <w:szCs w:val="18"/>
                <w:lang w:eastAsia="en-IE"/>
              </w:rPr>
              <w:t>Discussion with contractors and employees</w:t>
            </w:r>
          </w:p>
        </w:tc>
        <w:tc>
          <w:tcPr>
            <w:tcW w:w="4111" w:type="dxa"/>
          </w:tcPr>
          <w:p w14:paraId="00700CD0" w14:textId="77777777" w:rsidR="00676E01" w:rsidRPr="00BB5EE4" w:rsidRDefault="00676E01" w:rsidP="00676E01">
            <w:pPr>
              <w:jc w:val="both"/>
              <w:rPr>
                <w:rFonts w:ascii="Arial" w:hAnsi="Arial" w:cs="Arial"/>
                <w:color w:val="FF0000"/>
                <w:sz w:val="18"/>
                <w:szCs w:val="18"/>
                <w:lang w:eastAsia="en-IE"/>
              </w:rPr>
            </w:pPr>
            <w:r w:rsidRPr="00BB5EE4">
              <w:rPr>
                <w:rFonts w:ascii="Arial" w:hAnsi="Arial" w:cs="Arial"/>
                <w:color w:val="FF0000"/>
                <w:sz w:val="18"/>
                <w:szCs w:val="18"/>
                <w:lang w:eastAsia="en-IE"/>
              </w:rPr>
              <w:t>The Declaration was approved by the UN General Assembly in 1948 and is recognized as the common standard that protects all persons’ fundamental rights.</w:t>
            </w:r>
          </w:p>
          <w:p w14:paraId="65A8283B" w14:textId="77777777" w:rsidR="00676E01" w:rsidRPr="00BB5EE4" w:rsidRDefault="00676E01" w:rsidP="00676E01">
            <w:pPr>
              <w:jc w:val="both"/>
              <w:rPr>
                <w:rFonts w:ascii="Arial" w:hAnsi="Arial" w:cs="Arial"/>
                <w:color w:val="FF0000"/>
                <w:sz w:val="18"/>
                <w:szCs w:val="18"/>
                <w:lang w:eastAsia="en-IE"/>
              </w:rPr>
            </w:pPr>
          </w:p>
          <w:p w14:paraId="71C4A03C" w14:textId="5DA43AC9" w:rsidR="00726D1E" w:rsidRPr="00BB5EE4" w:rsidRDefault="00726D1E" w:rsidP="00146713">
            <w:pPr>
              <w:rPr>
                <w:rFonts w:ascii="Arial" w:hAnsi="Arial" w:cs="Arial"/>
                <w:sz w:val="18"/>
                <w:szCs w:val="18"/>
              </w:rPr>
            </w:pPr>
          </w:p>
        </w:tc>
        <w:tc>
          <w:tcPr>
            <w:tcW w:w="4678" w:type="dxa"/>
            <w:shd w:val="clear" w:color="auto" w:fill="E2EFD9" w:themeFill="accent6" w:themeFillTint="33"/>
          </w:tcPr>
          <w:p w14:paraId="1F440A12" w14:textId="77777777" w:rsidR="00726D1E" w:rsidRPr="00BB5EE4" w:rsidRDefault="00726D1E" w:rsidP="00146713">
            <w:pPr>
              <w:rPr>
                <w:rFonts w:ascii="Arial" w:hAnsi="Arial" w:cs="Arial"/>
                <w:sz w:val="18"/>
                <w:szCs w:val="18"/>
              </w:rPr>
            </w:pPr>
          </w:p>
        </w:tc>
      </w:tr>
      <w:tr w:rsidR="00676E01" w:rsidRPr="000B6875" w14:paraId="53DE2F1E" w14:textId="77777777" w:rsidTr="00146713">
        <w:tc>
          <w:tcPr>
            <w:tcW w:w="714" w:type="dxa"/>
            <w:shd w:val="clear" w:color="auto" w:fill="D9D9D9" w:themeFill="background1" w:themeFillShade="D9"/>
          </w:tcPr>
          <w:p w14:paraId="39726548" w14:textId="0EF94BAD" w:rsidR="00676E01" w:rsidRPr="00BB5EE4" w:rsidRDefault="00676E01" w:rsidP="00676E01">
            <w:pPr>
              <w:rPr>
                <w:rFonts w:ascii="Arial" w:hAnsi="Arial" w:cs="Arial"/>
                <w:sz w:val="18"/>
                <w:szCs w:val="18"/>
              </w:rPr>
            </w:pPr>
            <w:r w:rsidRPr="00BB5EE4">
              <w:rPr>
                <w:rFonts w:ascii="Arial" w:hAnsi="Arial" w:cs="Arial"/>
                <w:sz w:val="18"/>
                <w:szCs w:val="18"/>
              </w:rPr>
              <w:t>1.2</w:t>
            </w:r>
          </w:p>
        </w:tc>
        <w:tc>
          <w:tcPr>
            <w:tcW w:w="9072" w:type="dxa"/>
            <w:gridSpan w:val="3"/>
            <w:shd w:val="clear" w:color="auto" w:fill="D9D9D9" w:themeFill="background1" w:themeFillShade="D9"/>
          </w:tcPr>
          <w:p w14:paraId="19C277C2" w14:textId="77777777" w:rsidR="00676E01" w:rsidRPr="00BB5EE4" w:rsidRDefault="00676E01" w:rsidP="00676E01">
            <w:pPr>
              <w:jc w:val="both"/>
              <w:rPr>
                <w:rFonts w:ascii="Arial" w:hAnsi="Arial" w:cs="Arial"/>
                <w:sz w:val="20"/>
                <w:szCs w:val="20"/>
                <w:lang w:eastAsia="en-IE"/>
              </w:rPr>
            </w:pPr>
            <w:r w:rsidRPr="00BB5EE4">
              <w:rPr>
                <w:rFonts w:ascii="Arial" w:hAnsi="Arial" w:cs="Arial"/>
                <w:b/>
                <w:bCs/>
                <w:sz w:val="20"/>
                <w:szCs w:val="20"/>
                <w:lang w:eastAsia="en-IE"/>
              </w:rPr>
              <w:t>Protection from illegal activities</w:t>
            </w:r>
          </w:p>
          <w:p w14:paraId="74A45DFC" w14:textId="278936ED" w:rsidR="00676E01" w:rsidRPr="00BB5EE4" w:rsidRDefault="00676E01" w:rsidP="00676E01">
            <w:pPr>
              <w:rPr>
                <w:rFonts w:ascii="Arial" w:hAnsi="Arial" w:cs="Arial"/>
                <w:sz w:val="18"/>
                <w:szCs w:val="18"/>
              </w:rPr>
            </w:pPr>
          </w:p>
        </w:tc>
        <w:tc>
          <w:tcPr>
            <w:tcW w:w="4678" w:type="dxa"/>
            <w:shd w:val="clear" w:color="auto" w:fill="D9D9D9" w:themeFill="background1" w:themeFillShade="D9"/>
          </w:tcPr>
          <w:p w14:paraId="60B67CCA" w14:textId="2C1E74A2" w:rsidR="00676E01" w:rsidRPr="00BB5EE4" w:rsidRDefault="00676E01" w:rsidP="00676E01">
            <w:pPr>
              <w:rPr>
                <w:rFonts w:ascii="Arial" w:hAnsi="Arial" w:cs="Arial"/>
                <w:sz w:val="18"/>
                <w:szCs w:val="18"/>
              </w:rPr>
            </w:pPr>
          </w:p>
        </w:tc>
      </w:tr>
      <w:tr w:rsidR="00676E01" w:rsidRPr="000B6875" w14:paraId="2C5E7E5E" w14:textId="77777777" w:rsidTr="00146713">
        <w:tc>
          <w:tcPr>
            <w:tcW w:w="714" w:type="dxa"/>
          </w:tcPr>
          <w:p w14:paraId="0DC274A8" w14:textId="77777777" w:rsidR="00676E01" w:rsidRPr="00BB5EE4" w:rsidRDefault="00676E01" w:rsidP="00676E01">
            <w:pPr>
              <w:rPr>
                <w:rFonts w:ascii="Arial" w:hAnsi="Arial" w:cs="Arial"/>
                <w:sz w:val="18"/>
                <w:szCs w:val="18"/>
              </w:rPr>
            </w:pPr>
            <w:r w:rsidRPr="00BB5EE4">
              <w:rPr>
                <w:rFonts w:ascii="Arial" w:hAnsi="Arial" w:cs="Arial"/>
                <w:sz w:val="18"/>
                <w:szCs w:val="18"/>
              </w:rPr>
              <w:t>1.2.1</w:t>
            </w:r>
          </w:p>
        </w:tc>
        <w:tc>
          <w:tcPr>
            <w:tcW w:w="2410" w:type="dxa"/>
          </w:tcPr>
          <w:p w14:paraId="780213F0" w14:textId="252D5C3C" w:rsidR="00676E01" w:rsidRPr="00BB5EE4" w:rsidRDefault="00676E01" w:rsidP="00676E01">
            <w:pPr>
              <w:rPr>
                <w:rFonts w:ascii="Arial" w:hAnsi="Arial" w:cs="Arial"/>
                <w:sz w:val="18"/>
                <w:szCs w:val="18"/>
              </w:rPr>
            </w:pPr>
            <w:r w:rsidRPr="00BB5EE4">
              <w:rPr>
                <w:rFonts w:ascii="Arial" w:hAnsi="Arial" w:cs="Arial"/>
                <w:sz w:val="18"/>
                <w:szCs w:val="18"/>
                <w:lang w:eastAsia="en-IE"/>
              </w:rPr>
              <w:t xml:space="preserve">The forest owner / manager shall take all reasonable measures to stop illegal or </w:t>
            </w:r>
            <w:proofErr w:type="spellStart"/>
            <w:r w:rsidRPr="00BB5EE4">
              <w:rPr>
                <w:rFonts w:ascii="Arial" w:hAnsi="Arial" w:cs="Arial"/>
                <w:sz w:val="18"/>
                <w:szCs w:val="18"/>
                <w:lang w:eastAsia="en-IE"/>
              </w:rPr>
              <w:t>unauthorised</w:t>
            </w:r>
            <w:proofErr w:type="spellEnd"/>
            <w:r w:rsidRPr="00BB5EE4">
              <w:rPr>
                <w:rFonts w:ascii="Arial" w:hAnsi="Arial" w:cs="Arial"/>
                <w:sz w:val="18"/>
                <w:szCs w:val="18"/>
                <w:lang w:eastAsia="en-IE"/>
              </w:rPr>
              <w:t xml:space="preserve"> uses of the </w:t>
            </w:r>
            <w:r w:rsidRPr="00BB5EE4">
              <w:rPr>
                <w:rFonts w:ascii="Arial" w:hAnsi="Arial" w:cs="Arial"/>
                <w:color w:val="FF0000"/>
                <w:sz w:val="18"/>
                <w:szCs w:val="18"/>
                <w:lang w:eastAsia="en-IE"/>
              </w:rPr>
              <w:t>forest</w:t>
            </w:r>
            <w:r w:rsidRPr="00BB5EE4">
              <w:rPr>
                <w:rFonts w:ascii="Arial" w:hAnsi="Arial" w:cs="Arial"/>
                <w:color w:val="00FF00"/>
                <w:sz w:val="18"/>
                <w:szCs w:val="18"/>
                <w:lang w:eastAsia="en-IE"/>
              </w:rPr>
              <w:t xml:space="preserve"> </w:t>
            </w:r>
            <w:r w:rsidRPr="00BB5EE4">
              <w:rPr>
                <w:rFonts w:ascii="Arial" w:hAnsi="Arial" w:cs="Arial"/>
                <w:sz w:val="18"/>
                <w:szCs w:val="18"/>
                <w:lang w:eastAsia="en-IE"/>
              </w:rPr>
              <w:t xml:space="preserve">which could </w:t>
            </w:r>
            <w:proofErr w:type="spellStart"/>
            <w:r w:rsidRPr="00BB5EE4">
              <w:rPr>
                <w:rFonts w:ascii="Arial" w:hAnsi="Arial" w:cs="Arial"/>
                <w:sz w:val="18"/>
                <w:szCs w:val="18"/>
                <w:lang w:eastAsia="en-IE"/>
              </w:rPr>
              <w:t>jeopardise</w:t>
            </w:r>
            <w:proofErr w:type="spellEnd"/>
            <w:r w:rsidRPr="00BB5EE4">
              <w:rPr>
                <w:rFonts w:ascii="Arial" w:hAnsi="Arial" w:cs="Arial"/>
                <w:sz w:val="18"/>
                <w:szCs w:val="18"/>
                <w:lang w:eastAsia="en-IE"/>
              </w:rPr>
              <w:t xml:space="preserve"> fulfilment of the objectives of management.</w:t>
            </w:r>
          </w:p>
        </w:tc>
        <w:tc>
          <w:tcPr>
            <w:tcW w:w="2551" w:type="dxa"/>
          </w:tcPr>
          <w:p w14:paraId="4E4DECA1" w14:textId="77777777" w:rsidR="00EB6191" w:rsidRPr="00BB5EE4" w:rsidRDefault="00EB6191" w:rsidP="00947197">
            <w:pPr>
              <w:numPr>
                <w:ilvl w:val="0"/>
                <w:numId w:val="7"/>
              </w:numPr>
              <w:ind w:left="360"/>
              <w:jc w:val="both"/>
              <w:rPr>
                <w:rFonts w:ascii="Arial" w:hAnsi="Arial" w:cs="Arial"/>
                <w:sz w:val="18"/>
                <w:szCs w:val="18"/>
                <w:lang w:eastAsia="en-IE"/>
              </w:rPr>
            </w:pPr>
            <w:r w:rsidRPr="00BB5EE4">
              <w:rPr>
                <w:rFonts w:ascii="Arial" w:hAnsi="Arial" w:cs="Arial"/>
                <w:sz w:val="18"/>
                <w:szCs w:val="18"/>
                <w:lang w:eastAsia="en-IE"/>
              </w:rPr>
              <w:t>The forest owner / manager is aware of potential and actual problems</w:t>
            </w:r>
          </w:p>
          <w:p w14:paraId="4077AFD9" w14:textId="1E7BBF65" w:rsidR="00676E01" w:rsidRPr="00BB5EE4" w:rsidRDefault="00EB6191" w:rsidP="00947197">
            <w:pPr>
              <w:pStyle w:val="ListParagraph"/>
              <w:numPr>
                <w:ilvl w:val="0"/>
                <w:numId w:val="7"/>
              </w:numPr>
              <w:spacing w:after="0" w:line="240" w:lineRule="auto"/>
              <w:ind w:left="360"/>
              <w:rPr>
                <w:rFonts w:cs="Arial"/>
                <w:sz w:val="18"/>
                <w:szCs w:val="18"/>
              </w:rPr>
            </w:pPr>
            <w:r w:rsidRPr="00BB5EE4">
              <w:rPr>
                <w:rFonts w:cs="Arial"/>
                <w:sz w:val="18"/>
                <w:szCs w:val="18"/>
                <w:lang w:eastAsia="en-IE"/>
              </w:rPr>
              <w:t>Evidence of pro-active response to actual current problems</w:t>
            </w:r>
          </w:p>
        </w:tc>
        <w:tc>
          <w:tcPr>
            <w:tcW w:w="4111" w:type="dxa"/>
          </w:tcPr>
          <w:p w14:paraId="60A8A228" w14:textId="77777777" w:rsidR="00EB6191" w:rsidRPr="00BB5EE4" w:rsidRDefault="00EB6191" w:rsidP="00EB6191">
            <w:pPr>
              <w:jc w:val="both"/>
              <w:rPr>
                <w:rFonts w:ascii="Arial" w:hAnsi="Arial" w:cs="Arial"/>
                <w:sz w:val="18"/>
                <w:szCs w:val="18"/>
                <w:lang w:eastAsia="en-IE"/>
              </w:rPr>
            </w:pPr>
            <w:r w:rsidRPr="00BB5EE4">
              <w:rPr>
                <w:rFonts w:ascii="Arial" w:hAnsi="Arial" w:cs="Arial"/>
                <w:sz w:val="18"/>
                <w:szCs w:val="18"/>
                <w:lang w:eastAsia="en-IE"/>
              </w:rPr>
              <w:t xml:space="preserve">Illegal and </w:t>
            </w:r>
            <w:proofErr w:type="spellStart"/>
            <w:r w:rsidRPr="00BB5EE4">
              <w:rPr>
                <w:rFonts w:ascii="Arial" w:hAnsi="Arial" w:cs="Arial"/>
                <w:sz w:val="18"/>
                <w:szCs w:val="18"/>
                <w:lang w:eastAsia="en-IE"/>
              </w:rPr>
              <w:t>unauthorised</w:t>
            </w:r>
            <w:proofErr w:type="spellEnd"/>
            <w:r w:rsidRPr="00BB5EE4">
              <w:rPr>
                <w:rFonts w:ascii="Arial" w:hAnsi="Arial" w:cs="Arial"/>
                <w:sz w:val="18"/>
                <w:szCs w:val="18"/>
                <w:lang w:eastAsia="en-IE"/>
              </w:rPr>
              <w:t xml:space="preserve"> uses of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may include activities such as:</w:t>
            </w:r>
          </w:p>
          <w:p w14:paraId="4061BE5C" w14:textId="77777777" w:rsidR="00EB6191" w:rsidRPr="00BB5EE4" w:rsidRDefault="00EB6191" w:rsidP="00947197">
            <w:pPr>
              <w:numPr>
                <w:ilvl w:val="0"/>
                <w:numId w:val="42"/>
              </w:numPr>
              <w:ind w:left="360"/>
              <w:jc w:val="both"/>
              <w:rPr>
                <w:rFonts w:ascii="Arial" w:hAnsi="Arial" w:cs="Arial"/>
                <w:sz w:val="18"/>
                <w:szCs w:val="18"/>
                <w:lang w:eastAsia="en-IE"/>
              </w:rPr>
            </w:pPr>
            <w:r w:rsidRPr="00BB5EE4">
              <w:rPr>
                <w:rFonts w:ascii="Arial" w:hAnsi="Arial" w:cs="Arial"/>
                <w:sz w:val="18"/>
                <w:szCs w:val="18"/>
                <w:lang w:eastAsia="en-IE"/>
              </w:rPr>
              <w:t>Dumping</w:t>
            </w:r>
          </w:p>
          <w:p w14:paraId="00D0A37F" w14:textId="77777777" w:rsidR="00EB6191" w:rsidRPr="00BB5EE4" w:rsidRDefault="00EB6191" w:rsidP="00947197">
            <w:pPr>
              <w:numPr>
                <w:ilvl w:val="0"/>
                <w:numId w:val="42"/>
              </w:numPr>
              <w:ind w:left="360"/>
              <w:jc w:val="both"/>
              <w:rPr>
                <w:rFonts w:ascii="Arial" w:hAnsi="Arial" w:cs="Arial"/>
                <w:sz w:val="18"/>
                <w:szCs w:val="18"/>
                <w:lang w:eastAsia="en-IE"/>
              </w:rPr>
            </w:pPr>
            <w:r w:rsidRPr="00BB5EE4">
              <w:rPr>
                <w:rFonts w:ascii="Arial" w:hAnsi="Arial" w:cs="Arial"/>
                <w:sz w:val="18"/>
                <w:szCs w:val="18"/>
                <w:lang w:eastAsia="en-IE"/>
              </w:rPr>
              <w:t>Trespass of livestock</w:t>
            </w:r>
          </w:p>
          <w:p w14:paraId="3F9FFE7B" w14:textId="5F1CEAF8" w:rsidR="00676E01" w:rsidRPr="00C87D4B" w:rsidRDefault="00EB6191" w:rsidP="00C87D4B">
            <w:pPr>
              <w:pStyle w:val="ListParagraph"/>
              <w:numPr>
                <w:ilvl w:val="0"/>
                <w:numId w:val="42"/>
              </w:numPr>
              <w:ind w:left="360"/>
              <w:rPr>
                <w:rFonts w:cs="Arial"/>
                <w:sz w:val="18"/>
                <w:szCs w:val="18"/>
              </w:rPr>
            </w:pPr>
            <w:r w:rsidRPr="00C87D4B">
              <w:rPr>
                <w:rFonts w:cs="Arial"/>
                <w:sz w:val="18"/>
                <w:szCs w:val="18"/>
                <w:lang w:eastAsia="en-IE"/>
              </w:rPr>
              <w:t>Anti-social behaviour</w:t>
            </w:r>
          </w:p>
        </w:tc>
        <w:tc>
          <w:tcPr>
            <w:tcW w:w="4678" w:type="dxa"/>
            <w:shd w:val="clear" w:color="auto" w:fill="E2EFD9" w:themeFill="accent6" w:themeFillTint="33"/>
          </w:tcPr>
          <w:p w14:paraId="77F27AD0" w14:textId="77777777" w:rsidR="00676E01" w:rsidRPr="00BB5EE4" w:rsidRDefault="00676E01" w:rsidP="00676E01">
            <w:pPr>
              <w:rPr>
                <w:rFonts w:ascii="Arial" w:hAnsi="Arial" w:cs="Arial"/>
                <w:sz w:val="18"/>
                <w:szCs w:val="18"/>
              </w:rPr>
            </w:pPr>
          </w:p>
        </w:tc>
      </w:tr>
      <w:tr w:rsidR="00676E01" w:rsidRPr="000B6875" w14:paraId="720D02D3" w14:textId="77777777" w:rsidTr="00146713">
        <w:tc>
          <w:tcPr>
            <w:tcW w:w="9786" w:type="dxa"/>
            <w:gridSpan w:val="4"/>
            <w:tcBorders>
              <w:left w:val="nil"/>
              <w:right w:val="nil"/>
            </w:tcBorders>
            <w:shd w:val="clear" w:color="auto" w:fill="auto"/>
          </w:tcPr>
          <w:p w14:paraId="4B5BB030" w14:textId="77777777" w:rsidR="00676E01" w:rsidRPr="000B6875" w:rsidRDefault="00676E01" w:rsidP="00676E01">
            <w:pPr>
              <w:rPr>
                <w:b/>
                <w:sz w:val="16"/>
                <w:szCs w:val="18"/>
              </w:rPr>
            </w:pPr>
          </w:p>
          <w:p w14:paraId="1782EC12" w14:textId="77777777" w:rsidR="00676E01" w:rsidRPr="00BB5EE4" w:rsidRDefault="00676E01" w:rsidP="00676E01">
            <w:pPr>
              <w:rPr>
                <w:rFonts w:ascii="Arial" w:hAnsi="Arial" w:cs="Arial"/>
                <w:b/>
                <w:sz w:val="22"/>
                <w:szCs w:val="22"/>
              </w:rPr>
            </w:pPr>
            <w:r w:rsidRPr="00BB5EE4">
              <w:rPr>
                <w:rFonts w:ascii="Arial" w:hAnsi="Arial" w:cs="Arial"/>
                <w:b/>
                <w:sz w:val="22"/>
                <w:szCs w:val="22"/>
              </w:rPr>
              <w:t>2.   Management planning</w:t>
            </w:r>
          </w:p>
          <w:p w14:paraId="14A71EB9" w14:textId="77777777" w:rsidR="00676E01" w:rsidRPr="000B6875" w:rsidRDefault="00676E01" w:rsidP="00676E01">
            <w:pPr>
              <w:rPr>
                <w:b/>
                <w:sz w:val="16"/>
                <w:szCs w:val="18"/>
              </w:rPr>
            </w:pPr>
          </w:p>
        </w:tc>
        <w:tc>
          <w:tcPr>
            <w:tcW w:w="4678" w:type="dxa"/>
            <w:tcBorders>
              <w:left w:val="nil"/>
              <w:right w:val="nil"/>
            </w:tcBorders>
          </w:tcPr>
          <w:p w14:paraId="6A524AD0" w14:textId="77777777" w:rsidR="00676E01" w:rsidRPr="000B6875" w:rsidRDefault="00676E01" w:rsidP="00676E01">
            <w:pPr>
              <w:rPr>
                <w:b/>
                <w:sz w:val="16"/>
                <w:szCs w:val="18"/>
              </w:rPr>
            </w:pPr>
          </w:p>
        </w:tc>
      </w:tr>
      <w:tr w:rsidR="00676E01" w:rsidRPr="000B6875" w14:paraId="6A35E2E6" w14:textId="77777777" w:rsidTr="00146713">
        <w:tc>
          <w:tcPr>
            <w:tcW w:w="9786" w:type="dxa"/>
            <w:gridSpan w:val="4"/>
            <w:tcBorders>
              <w:left w:val="nil"/>
              <w:right w:val="nil"/>
            </w:tcBorders>
            <w:shd w:val="clear" w:color="auto" w:fill="auto"/>
          </w:tcPr>
          <w:p w14:paraId="368DE4A6" w14:textId="77777777" w:rsidR="00EB6191" w:rsidRPr="00BB5EE4" w:rsidRDefault="00EB6191" w:rsidP="00EB6191">
            <w:pPr>
              <w:jc w:val="both"/>
              <w:rPr>
                <w:rFonts w:ascii="Arial" w:hAnsi="Arial" w:cs="Arial"/>
                <w:sz w:val="18"/>
                <w:szCs w:val="18"/>
                <w:lang w:eastAsia="en-IE"/>
              </w:rPr>
            </w:pPr>
            <w:r w:rsidRPr="00BB5EE4">
              <w:rPr>
                <w:rFonts w:ascii="Arial" w:hAnsi="Arial" w:cs="Arial"/>
                <w:sz w:val="18"/>
                <w:szCs w:val="18"/>
                <w:lang w:eastAsia="en-IE"/>
              </w:rPr>
              <w:t xml:space="preserve">Forest management planning </w:t>
            </w:r>
            <w:r w:rsidRPr="00BB5EE4">
              <w:rPr>
                <w:rFonts w:ascii="Arial" w:hAnsi="Arial" w:cs="Arial"/>
                <w:color w:val="FF0000"/>
                <w:sz w:val="18"/>
                <w:szCs w:val="18"/>
                <w:lang w:eastAsia="en-IE"/>
              </w:rPr>
              <w:t>shall</w:t>
            </w:r>
            <w:r w:rsidRPr="00BB5EE4">
              <w:rPr>
                <w:rFonts w:ascii="Arial" w:hAnsi="Arial" w:cs="Arial"/>
                <w:sz w:val="18"/>
                <w:szCs w:val="18"/>
                <w:lang w:eastAsia="en-IE"/>
              </w:rPr>
              <w:t xml:space="preserve"> aim to maintain or increase the area of forest or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and enhance the quality of the economic, ecological, cultural and social values of forest resources, including soil and water. This </w:t>
            </w:r>
            <w:r w:rsidRPr="00BB5EE4">
              <w:rPr>
                <w:rFonts w:ascii="Arial" w:hAnsi="Arial" w:cs="Arial"/>
                <w:color w:val="FF0000"/>
                <w:sz w:val="18"/>
                <w:szCs w:val="18"/>
                <w:lang w:eastAsia="en-IE"/>
              </w:rPr>
              <w:t>shall</w:t>
            </w:r>
            <w:r w:rsidRPr="00BB5EE4">
              <w:rPr>
                <w:rFonts w:ascii="Arial" w:hAnsi="Arial" w:cs="Arial"/>
                <w:sz w:val="18"/>
                <w:szCs w:val="18"/>
                <w:lang w:eastAsia="en-IE"/>
              </w:rPr>
              <w:t xml:space="preserve"> be done by making </w:t>
            </w:r>
            <w:r w:rsidRPr="00BB5EE4">
              <w:rPr>
                <w:rFonts w:ascii="Arial" w:hAnsi="Arial" w:cs="Arial"/>
                <w:sz w:val="18"/>
                <w:szCs w:val="18"/>
                <w:lang w:eastAsia="en-IE"/>
              </w:rPr>
              <w:lastRenderedPageBreak/>
              <w:t>full use of available expertise in areas such as land-use planning and nature conservation. The forest management planning process shall incorporate:</w:t>
            </w:r>
          </w:p>
          <w:p w14:paraId="7C898633" w14:textId="77777777" w:rsidR="00EB6191" w:rsidRPr="00BB5EE4" w:rsidRDefault="00EB6191" w:rsidP="00947197">
            <w:pPr>
              <w:numPr>
                <w:ilvl w:val="0"/>
                <w:numId w:val="41"/>
              </w:numPr>
              <w:ind w:left="360"/>
              <w:jc w:val="both"/>
              <w:rPr>
                <w:rFonts w:ascii="Arial" w:hAnsi="Arial" w:cs="Arial"/>
                <w:sz w:val="18"/>
                <w:szCs w:val="18"/>
                <w:lang w:eastAsia="en-IE"/>
              </w:rPr>
            </w:pPr>
            <w:r w:rsidRPr="00BB5EE4">
              <w:rPr>
                <w:rFonts w:ascii="Arial" w:hAnsi="Arial" w:cs="Arial"/>
                <w:sz w:val="18"/>
                <w:szCs w:val="18"/>
                <w:lang w:eastAsia="en-IE"/>
              </w:rPr>
              <w:t>Inventory and mapping of the resource</w:t>
            </w:r>
          </w:p>
          <w:p w14:paraId="42EE40D2" w14:textId="77777777" w:rsidR="00EB6191" w:rsidRPr="00BB5EE4" w:rsidRDefault="00EB6191" w:rsidP="00947197">
            <w:pPr>
              <w:numPr>
                <w:ilvl w:val="0"/>
                <w:numId w:val="41"/>
              </w:numPr>
              <w:ind w:left="360"/>
              <w:jc w:val="both"/>
              <w:rPr>
                <w:rFonts w:ascii="Arial" w:hAnsi="Arial" w:cs="Arial"/>
                <w:sz w:val="18"/>
                <w:szCs w:val="18"/>
                <w:lang w:eastAsia="en-IE"/>
              </w:rPr>
            </w:pPr>
            <w:r w:rsidRPr="00BB5EE4">
              <w:rPr>
                <w:rFonts w:ascii="Arial" w:hAnsi="Arial" w:cs="Arial"/>
                <w:sz w:val="18"/>
                <w:szCs w:val="18"/>
                <w:lang w:eastAsia="en-IE"/>
              </w:rPr>
              <w:t>Setting of forest management objectives</w:t>
            </w:r>
          </w:p>
          <w:p w14:paraId="4939A084" w14:textId="77777777" w:rsidR="00EB6191" w:rsidRPr="00BB5EE4" w:rsidRDefault="00EB6191" w:rsidP="00947197">
            <w:pPr>
              <w:numPr>
                <w:ilvl w:val="0"/>
                <w:numId w:val="41"/>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Stakeholder consultation</w:t>
            </w:r>
          </w:p>
          <w:p w14:paraId="42CFB4D4" w14:textId="77777777" w:rsidR="00EB6191" w:rsidRPr="00BB5EE4" w:rsidRDefault="00EB6191" w:rsidP="00947197">
            <w:pPr>
              <w:numPr>
                <w:ilvl w:val="0"/>
                <w:numId w:val="41"/>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Operational planning (for a defined planning period)</w:t>
            </w:r>
          </w:p>
          <w:p w14:paraId="355910CB" w14:textId="77777777" w:rsidR="00EB6191" w:rsidRPr="00BB5EE4" w:rsidRDefault="00EB6191" w:rsidP="00947197">
            <w:pPr>
              <w:numPr>
                <w:ilvl w:val="0"/>
                <w:numId w:val="41"/>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Securing the productive potential of the forest</w:t>
            </w:r>
          </w:p>
          <w:p w14:paraId="34E6052D" w14:textId="77777777" w:rsidR="00EB6191" w:rsidRPr="00BB5EE4" w:rsidRDefault="00EB6191" w:rsidP="00947197">
            <w:pPr>
              <w:numPr>
                <w:ilvl w:val="0"/>
                <w:numId w:val="41"/>
              </w:numPr>
              <w:ind w:left="360"/>
              <w:jc w:val="both"/>
              <w:rPr>
                <w:rFonts w:ascii="Arial" w:hAnsi="Arial" w:cs="Arial"/>
                <w:sz w:val="18"/>
                <w:szCs w:val="18"/>
                <w:lang w:eastAsia="en-IE"/>
              </w:rPr>
            </w:pPr>
            <w:r w:rsidRPr="00BB5EE4">
              <w:rPr>
                <w:rFonts w:ascii="Arial" w:hAnsi="Arial" w:cs="Arial"/>
                <w:sz w:val="18"/>
                <w:szCs w:val="18"/>
                <w:lang w:eastAsia="en-IE"/>
              </w:rPr>
              <w:t>Provision for revision of the plan</w:t>
            </w:r>
          </w:p>
          <w:p w14:paraId="78323CC1" w14:textId="77777777" w:rsidR="00676E01" w:rsidRPr="00BB5EE4" w:rsidRDefault="00676E01" w:rsidP="00676E01">
            <w:pPr>
              <w:rPr>
                <w:rFonts w:ascii="Arial" w:hAnsi="Arial" w:cs="Arial"/>
                <w:b/>
                <w:sz w:val="18"/>
                <w:szCs w:val="18"/>
              </w:rPr>
            </w:pPr>
          </w:p>
        </w:tc>
        <w:tc>
          <w:tcPr>
            <w:tcW w:w="4678" w:type="dxa"/>
            <w:tcBorders>
              <w:left w:val="nil"/>
              <w:right w:val="nil"/>
            </w:tcBorders>
          </w:tcPr>
          <w:p w14:paraId="3A51ABBA" w14:textId="77777777" w:rsidR="00676E01" w:rsidRPr="00BB5EE4" w:rsidRDefault="00676E01" w:rsidP="00676E01">
            <w:pPr>
              <w:rPr>
                <w:rFonts w:ascii="Arial" w:hAnsi="Arial" w:cs="Arial"/>
                <w:b/>
                <w:sz w:val="18"/>
                <w:szCs w:val="18"/>
              </w:rPr>
            </w:pPr>
          </w:p>
        </w:tc>
      </w:tr>
      <w:tr w:rsidR="00676E01" w:rsidRPr="000B6875" w14:paraId="34D09020" w14:textId="77777777" w:rsidTr="00146713">
        <w:tc>
          <w:tcPr>
            <w:tcW w:w="714" w:type="dxa"/>
            <w:shd w:val="clear" w:color="auto" w:fill="A6A6A6" w:themeFill="background1" w:themeFillShade="A6"/>
          </w:tcPr>
          <w:p w14:paraId="304E73B6" w14:textId="77777777" w:rsidR="00676E01" w:rsidRPr="000B6875" w:rsidRDefault="00676E01" w:rsidP="00676E01">
            <w:pPr>
              <w:rPr>
                <w:b/>
                <w:sz w:val="16"/>
                <w:szCs w:val="18"/>
              </w:rPr>
            </w:pPr>
          </w:p>
        </w:tc>
        <w:tc>
          <w:tcPr>
            <w:tcW w:w="2410" w:type="dxa"/>
            <w:shd w:val="clear" w:color="auto" w:fill="A6A6A6" w:themeFill="background1" w:themeFillShade="A6"/>
          </w:tcPr>
          <w:p w14:paraId="4CB9E502" w14:textId="77777777" w:rsidR="00676E01" w:rsidRPr="00BB5EE4" w:rsidRDefault="00676E01" w:rsidP="00676E01">
            <w:pPr>
              <w:rPr>
                <w:rFonts w:ascii="Arial" w:hAnsi="Arial" w:cs="Arial"/>
                <w:b/>
                <w:sz w:val="18"/>
                <w:szCs w:val="18"/>
              </w:rPr>
            </w:pPr>
            <w:r w:rsidRPr="00BB5EE4">
              <w:rPr>
                <w:rFonts w:ascii="Arial" w:hAnsi="Arial" w:cs="Arial"/>
                <w:b/>
                <w:sz w:val="18"/>
                <w:szCs w:val="18"/>
              </w:rPr>
              <w:t>REQUIREMENT</w:t>
            </w:r>
          </w:p>
        </w:tc>
        <w:tc>
          <w:tcPr>
            <w:tcW w:w="2551" w:type="dxa"/>
            <w:shd w:val="clear" w:color="auto" w:fill="A6A6A6" w:themeFill="background1" w:themeFillShade="A6"/>
          </w:tcPr>
          <w:p w14:paraId="12935A0B" w14:textId="3DCDB50E" w:rsidR="00676E01" w:rsidRPr="00BB5EE4" w:rsidRDefault="00676E01" w:rsidP="00676E01">
            <w:pPr>
              <w:rPr>
                <w:rFonts w:ascii="Arial" w:hAnsi="Arial" w:cs="Arial"/>
                <w:b/>
                <w:sz w:val="18"/>
                <w:szCs w:val="18"/>
              </w:rPr>
            </w:pPr>
            <w:r w:rsidRPr="00BB5EE4">
              <w:rPr>
                <w:rFonts w:ascii="Arial" w:hAnsi="Arial" w:cs="Arial"/>
                <w:b/>
                <w:sz w:val="18"/>
                <w:szCs w:val="18"/>
              </w:rPr>
              <w:t>MEANS OF VERIFICATION</w:t>
            </w:r>
          </w:p>
        </w:tc>
        <w:tc>
          <w:tcPr>
            <w:tcW w:w="4111" w:type="dxa"/>
            <w:shd w:val="clear" w:color="auto" w:fill="A6A6A6" w:themeFill="background1" w:themeFillShade="A6"/>
          </w:tcPr>
          <w:p w14:paraId="39F20315" w14:textId="77777777" w:rsidR="00676E01" w:rsidRPr="00BB5EE4" w:rsidRDefault="00676E01" w:rsidP="00676E01">
            <w:pPr>
              <w:rPr>
                <w:rFonts w:ascii="Arial" w:hAnsi="Arial" w:cs="Arial"/>
                <w:b/>
                <w:sz w:val="18"/>
                <w:szCs w:val="18"/>
              </w:rPr>
            </w:pPr>
            <w:r w:rsidRPr="00BB5EE4">
              <w:rPr>
                <w:rFonts w:ascii="Arial" w:hAnsi="Arial" w:cs="Arial"/>
                <w:b/>
                <w:sz w:val="18"/>
                <w:szCs w:val="18"/>
              </w:rPr>
              <w:t>GUIDANCE</w:t>
            </w:r>
          </w:p>
        </w:tc>
        <w:tc>
          <w:tcPr>
            <w:tcW w:w="4678" w:type="dxa"/>
            <w:shd w:val="clear" w:color="auto" w:fill="A6A6A6" w:themeFill="background1" w:themeFillShade="A6"/>
          </w:tcPr>
          <w:p w14:paraId="146D011E" w14:textId="77777777" w:rsidR="00676E01" w:rsidRPr="00BB5EE4" w:rsidRDefault="00676E01" w:rsidP="00676E01">
            <w:pPr>
              <w:rPr>
                <w:rFonts w:ascii="Arial" w:hAnsi="Arial" w:cs="Arial"/>
                <w:b/>
                <w:sz w:val="18"/>
                <w:szCs w:val="18"/>
              </w:rPr>
            </w:pPr>
          </w:p>
        </w:tc>
      </w:tr>
      <w:tr w:rsidR="00676E01" w:rsidRPr="000B6875" w14:paraId="069165EB" w14:textId="77777777" w:rsidTr="00146713">
        <w:tc>
          <w:tcPr>
            <w:tcW w:w="714" w:type="dxa"/>
            <w:shd w:val="clear" w:color="auto" w:fill="D9D9D9" w:themeFill="background1" w:themeFillShade="D9"/>
          </w:tcPr>
          <w:p w14:paraId="4035E641" w14:textId="77777777" w:rsidR="00676E01" w:rsidRPr="000B6875" w:rsidRDefault="00676E01" w:rsidP="00676E01">
            <w:pPr>
              <w:rPr>
                <w:sz w:val="16"/>
                <w:szCs w:val="18"/>
              </w:rPr>
            </w:pPr>
            <w:r w:rsidRPr="000B6875">
              <w:rPr>
                <w:sz w:val="16"/>
                <w:szCs w:val="18"/>
              </w:rPr>
              <w:t>2.1</w:t>
            </w:r>
          </w:p>
        </w:tc>
        <w:tc>
          <w:tcPr>
            <w:tcW w:w="9072" w:type="dxa"/>
            <w:gridSpan w:val="3"/>
            <w:shd w:val="clear" w:color="auto" w:fill="D9D9D9" w:themeFill="background1" w:themeFillShade="D9"/>
          </w:tcPr>
          <w:p w14:paraId="6ECF2227" w14:textId="1D1256DC" w:rsidR="00676E01" w:rsidRPr="00BB5EE4" w:rsidRDefault="0008156A" w:rsidP="00676E01">
            <w:pPr>
              <w:rPr>
                <w:rFonts w:ascii="Arial" w:hAnsi="Arial" w:cs="Arial"/>
                <w:b/>
                <w:bCs/>
                <w:sz w:val="20"/>
                <w:szCs w:val="20"/>
              </w:rPr>
            </w:pPr>
            <w:r w:rsidRPr="00BB5EE4">
              <w:rPr>
                <w:rFonts w:ascii="Arial" w:hAnsi="Arial" w:cs="Arial"/>
                <w:b/>
                <w:bCs/>
                <w:sz w:val="20"/>
                <w:szCs w:val="20"/>
              </w:rPr>
              <w:t>Documentation</w:t>
            </w:r>
          </w:p>
        </w:tc>
        <w:tc>
          <w:tcPr>
            <w:tcW w:w="4678" w:type="dxa"/>
            <w:shd w:val="clear" w:color="auto" w:fill="D9D9D9" w:themeFill="background1" w:themeFillShade="D9"/>
          </w:tcPr>
          <w:p w14:paraId="1B5E2A81" w14:textId="458195F5" w:rsidR="00676E01" w:rsidRPr="00BB5EE4" w:rsidRDefault="0034074C" w:rsidP="00676E01">
            <w:pPr>
              <w:rPr>
                <w:rFonts w:ascii="Arial" w:hAnsi="Arial" w:cs="Arial"/>
                <w:b/>
                <w:bCs/>
                <w:color w:val="FF0000"/>
                <w:sz w:val="18"/>
                <w:szCs w:val="18"/>
              </w:rPr>
            </w:pPr>
            <w:r w:rsidRPr="00BB5EE4">
              <w:rPr>
                <w:rFonts w:ascii="Arial" w:hAnsi="Arial" w:cs="Arial"/>
                <w:b/>
                <w:bCs/>
                <w:color w:val="FF0000"/>
                <w:sz w:val="18"/>
                <w:szCs w:val="18"/>
              </w:rPr>
              <w:t>MAKE CONSULTATION COMMENTS / NOTES HERE</w:t>
            </w:r>
          </w:p>
        </w:tc>
      </w:tr>
      <w:tr w:rsidR="00676E01" w:rsidRPr="000B6875" w14:paraId="4503F304" w14:textId="77777777" w:rsidTr="00146713">
        <w:tc>
          <w:tcPr>
            <w:tcW w:w="714" w:type="dxa"/>
          </w:tcPr>
          <w:p w14:paraId="12FF8DB0" w14:textId="77777777" w:rsidR="00676E01" w:rsidRPr="000B6875" w:rsidRDefault="00676E01" w:rsidP="00676E01">
            <w:pPr>
              <w:rPr>
                <w:sz w:val="16"/>
                <w:szCs w:val="18"/>
              </w:rPr>
            </w:pPr>
            <w:r w:rsidRPr="000B6875">
              <w:rPr>
                <w:sz w:val="16"/>
                <w:szCs w:val="18"/>
              </w:rPr>
              <w:t>2.1.1</w:t>
            </w:r>
          </w:p>
        </w:tc>
        <w:tc>
          <w:tcPr>
            <w:tcW w:w="2410" w:type="dxa"/>
          </w:tcPr>
          <w:p w14:paraId="254E290E"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Identification, inventory and mapping of the forest resources shall be established and maintained. These shall include:</w:t>
            </w:r>
          </w:p>
          <w:p w14:paraId="4289CFC2" w14:textId="77777777" w:rsidR="0034074C" w:rsidRPr="00BB5EE4" w:rsidRDefault="0034074C" w:rsidP="00947197">
            <w:pPr>
              <w:numPr>
                <w:ilvl w:val="0"/>
                <w:numId w:val="43"/>
              </w:numPr>
              <w:ind w:left="360"/>
              <w:jc w:val="both"/>
              <w:rPr>
                <w:rFonts w:ascii="Arial" w:hAnsi="Arial" w:cs="Arial"/>
                <w:sz w:val="18"/>
                <w:szCs w:val="18"/>
                <w:lang w:eastAsia="en-IE"/>
              </w:rPr>
            </w:pPr>
            <w:r w:rsidRPr="00BB5EE4">
              <w:rPr>
                <w:rFonts w:ascii="Arial" w:hAnsi="Arial" w:cs="Arial"/>
                <w:sz w:val="18"/>
                <w:szCs w:val="18"/>
                <w:lang w:eastAsia="en-IE"/>
              </w:rPr>
              <w:t>An inventory of the timber and non-timber resources</w:t>
            </w:r>
          </w:p>
          <w:p w14:paraId="3BF41EDE" w14:textId="77777777" w:rsidR="0034074C" w:rsidRPr="00BB5EE4" w:rsidRDefault="0034074C" w:rsidP="00947197">
            <w:pPr>
              <w:numPr>
                <w:ilvl w:val="0"/>
                <w:numId w:val="43"/>
              </w:numPr>
              <w:ind w:left="360"/>
              <w:jc w:val="both"/>
              <w:rPr>
                <w:rFonts w:ascii="Arial" w:hAnsi="Arial" w:cs="Arial"/>
                <w:sz w:val="18"/>
                <w:szCs w:val="18"/>
                <w:lang w:eastAsia="en-IE"/>
              </w:rPr>
            </w:pPr>
            <w:r w:rsidRPr="00BB5EE4">
              <w:rPr>
                <w:rFonts w:ascii="Arial" w:hAnsi="Arial" w:cs="Arial"/>
                <w:sz w:val="18"/>
                <w:szCs w:val="18"/>
                <w:lang w:eastAsia="en-IE"/>
              </w:rPr>
              <w:t>Identification and mapping of</w:t>
            </w:r>
          </w:p>
          <w:p w14:paraId="1F50F8E0" w14:textId="77777777" w:rsidR="0034074C" w:rsidRPr="00BB5EE4" w:rsidRDefault="0034074C" w:rsidP="00947197">
            <w:pPr>
              <w:numPr>
                <w:ilvl w:val="1"/>
                <w:numId w:val="43"/>
              </w:numPr>
              <w:ind w:left="700"/>
              <w:jc w:val="both"/>
              <w:rPr>
                <w:rFonts w:ascii="Arial" w:hAnsi="Arial" w:cs="Arial"/>
                <w:sz w:val="18"/>
                <w:szCs w:val="18"/>
                <w:lang w:eastAsia="en-IE"/>
              </w:rPr>
            </w:pPr>
            <w:r w:rsidRPr="00BB5EE4">
              <w:rPr>
                <w:rFonts w:ascii="Arial" w:hAnsi="Arial" w:cs="Arial"/>
                <w:color w:val="000000"/>
                <w:sz w:val="18"/>
                <w:szCs w:val="18"/>
                <w:lang w:eastAsia="en-IE"/>
              </w:rPr>
              <w:t>designated areas (see also 3.1.1)</w:t>
            </w:r>
          </w:p>
          <w:p w14:paraId="00687522" w14:textId="77777777" w:rsidR="0034074C" w:rsidRPr="00BB5EE4" w:rsidRDefault="0034074C" w:rsidP="00947197">
            <w:pPr>
              <w:numPr>
                <w:ilvl w:val="1"/>
                <w:numId w:val="43"/>
              </w:numPr>
              <w:ind w:left="700"/>
              <w:jc w:val="both"/>
              <w:rPr>
                <w:rFonts w:ascii="Arial" w:hAnsi="Arial" w:cs="Arial"/>
                <w:sz w:val="18"/>
                <w:szCs w:val="18"/>
                <w:lang w:eastAsia="en-IE"/>
              </w:rPr>
            </w:pPr>
            <w:r w:rsidRPr="00BB5EE4">
              <w:rPr>
                <w:rFonts w:ascii="Arial" w:hAnsi="Arial" w:cs="Arial"/>
                <w:sz w:val="18"/>
                <w:szCs w:val="18"/>
                <w:lang w:eastAsia="en-IE"/>
              </w:rPr>
              <w:t>special areas, features, characteristics and sensitivities of the forest</w:t>
            </w:r>
          </w:p>
          <w:p w14:paraId="42623EF7" w14:textId="77777777" w:rsidR="0034074C" w:rsidRPr="00BB5EE4" w:rsidRDefault="0034074C" w:rsidP="00947197">
            <w:pPr>
              <w:numPr>
                <w:ilvl w:val="1"/>
                <w:numId w:val="43"/>
              </w:numPr>
              <w:ind w:left="700"/>
              <w:jc w:val="both"/>
              <w:rPr>
                <w:rFonts w:ascii="Arial" w:hAnsi="Arial" w:cs="Arial"/>
                <w:sz w:val="18"/>
                <w:szCs w:val="18"/>
                <w:lang w:eastAsia="en-IE"/>
              </w:rPr>
            </w:pPr>
            <w:r w:rsidRPr="00BB5EE4">
              <w:rPr>
                <w:rFonts w:ascii="Arial" w:hAnsi="Arial" w:cs="Arial"/>
                <w:sz w:val="18"/>
                <w:szCs w:val="18"/>
                <w:lang w:eastAsia="en-IE"/>
              </w:rPr>
              <w:t>management units</w:t>
            </w:r>
          </w:p>
          <w:p w14:paraId="17709885" w14:textId="263A4AA3" w:rsidR="00676E01" w:rsidRPr="00BB5EE4" w:rsidRDefault="00676E01" w:rsidP="00676E01">
            <w:pPr>
              <w:rPr>
                <w:rFonts w:ascii="Arial" w:hAnsi="Arial" w:cs="Arial"/>
                <w:sz w:val="18"/>
                <w:szCs w:val="18"/>
              </w:rPr>
            </w:pPr>
          </w:p>
        </w:tc>
        <w:tc>
          <w:tcPr>
            <w:tcW w:w="2551" w:type="dxa"/>
          </w:tcPr>
          <w:p w14:paraId="10E896C6" w14:textId="77777777" w:rsidR="0034074C" w:rsidRPr="00BB5EE4" w:rsidRDefault="0034074C" w:rsidP="00947197">
            <w:pPr>
              <w:numPr>
                <w:ilvl w:val="0"/>
                <w:numId w:val="2"/>
              </w:numPr>
              <w:ind w:left="360"/>
              <w:jc w:val="both"/>
              <w:rPr>
                <w:rFonts w:ascii="Arial" w:hAnsi="Arial" w:cs="Arial"/>
                <w:sz w:val="18"/>
                <w:szCs w:val="18"/>
                <w:lang w:eastAsia="en-IE"/>
              </w:rPr>
            </w:pPr>
            <w:r w:rsidRPr="00BB5EE4">
              <w:rPr>
                <w:rFonts w:ascii="Arial" w:hAnsi="Arial" w:cs="Arial"/>
                <w:sz w:val="18"/>
                <w:szCs w:val="18"/>
                <w:lang w:eastAsia="en-IE"/>
              </w:rPr>
              <w:t>Management plan</w:t>
            </w:r>
          </w:p>
          <w:p w14:paraId="45ECD70A" w14:textId="77777777" w:rsidR="0034074C" w:rsidRPr="00BB5EE4" w:rsidRDefault="0034074C" w:rsidP="00947197">
            <w:pPr>
              <w:numPr>
                <w:ilvl w:val="0"/>
                <w:numId w:val="2"/>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Maps and records</w:t>
            </w:r>
          </w:p>
          <w:p w14:paraId="2A0266F3" w14:textId="77777777" w:rsidR="0034074C" w:rsidRPr="00BB5EE4" w:rsidRDefault="0034074C" w:rsidP="00947197">
            <w:pPr>
              <w:numPr>
                <w:ilvl w:val="0"/>
                <w:numId w:val="2"/>
              </w:numPr>
              <w:spacing w:before="100" w:beforeAutospacing="1"/>
              <w:ind w:left="360"/>
              <w:jc w:val="both"/>
              <w:rPr>
                <w:rFonts w:ascii="Arial" w:hAnsi="Arial" w:cs="Arial"/>
                <w:sz w:val="18"/>
                <w:szCs w:val="18"/>
                <w:lang w:eastAsia="en-IE"/>
              </w:rPr>
            </w:pPr>
            <w:r w:rsidRPr="00BB5EE4">
              <w:rPr>
                <w:rFonts w:ascii="Arial" w:hAnsi="Arial" w:cs="Arial"/>
                <w:sz w:val="18"/>
                <w:szCs w:val="18"/>
                <w:lang w:eastAsia="en-IE"/>
              </w:rPr>
              <w:t>Field inspection</w:t>
            </w:r>
          </w:p>
          <w:p w14:paraId="3AD4B33F" w14:textId="0081DC2F" w:rsidR="00676E01" w:rsidRPr="00BB5EE4" w:rsidRDefault="00676E01" w:rsidP="0034074C">
            <w:pPr>
              <w:pStyle w:val="ListParagraph"/>
              <w:spacing w:after="0" w:line="240" w:lineRule="auto"/>
              <w:rPr>
                <w:rFonts w:cs="Arial"/>
                <w:sz w:val="18"/>
                <w:szCs w:val="18"/>
              </w:rPr>
            </w:pPr>
          </w:p>
        </w:tc>
        <w:tc>
          <w:tcPr>
            <w:tcW w:w="4111" w:type="dxa"/>
          </w:tcPr>
          <w:p w14:paraId="6AB46D02"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 xml:space="preserve">Inventory and mapping of the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resource </w:t>
            </w:r>
            <w:r w:rsidRPr="00BB5EE4">
              <w:rPr>
                <w:rFonts w:ascii="Arial" w:hAnsi="Arial" w:cs="Arial"/>
                <w:color w:val="FF0000"/>
                <w:sz w:val="18"/>
                <w:szCs w:val="18"/>
                <w:lang w:eastAsia="en-IE"/>
              </w:rPr>
              <w:t>should</w:t>
            </w:r>
            <w:r w:rsidRPr="00BB5EE4">
              <w:rPr>
                <w:rFonts w:ascii="Arial" w:hAnsi="Arial" w:cs="Arial"/>
                <w:sz w:val="18"/>
                <w:szCs w:val="18"/>
                <w:lang w:eastAsia="en-IE"/>
              </w:rPr>
              <w:t xml:space="preserve"> include appropriate aspects of physical, silvicultural, ecological, archaeological, social and landscape issues and any special characteristics or designations.</w:t>
            </w:r>
          </w:p>
          <w:p w14:paraId="26C6E8EE" w14:textId="77777777" w:rsidR="0034074C" w:rsidRPr="00BB5EE4" w:rsidRDefault="0034074C" w:rsidP="0034074C">
            <w:pPr>
              <w:jc w:val="both"/>
              <w:rPr>
                <w:rFonts w:ascii="Arial" w:hAnsi="Arial" w:cs="Arial"/>
                <w:sz w:val="18"/>
                <w:szCs w:val="18"/>
                <w:lang w:eastAsia="en-IE"/>
              </w:rPr>
            </w:pPr>
          </w:p>
          <w:p w14:paraId="37E2A7F6"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The documentation and level of detail associated with the forest management planning process should be appropriate to:</w:t>
            </w:r>
          </w:p>
          <w:p w14:paraId="0D52565F" w14:textId="77777777" w:rsidR="0034074C" w:rsidRPr="00BB5EE4" w:rsidRDefault="0034074C" w:rsidP="00947197">
            <w:pPr>
              <w:numPr>
                <w:ilvl w:val="0"/>
                <w:numId w:val="44"/>
              </w:numPr>
              <w:ind w:left="360"/>
              <w:jc w:val="both"/>
              <w:rPr>
                <w:rFonts w:ascii="Arial" w:hAnsi="Arial" w:cs="Arial"/>
                <w:sz w:val="18"/>
                <w:szCs w:val="18"/>
                <w:lang w:eastAsia="en-IE"/>
              </w:rPr>
            </w:pPr>
            <w:r w:rsidRPr="00BB5EE4">
              <w:rPr>
                <w:rFonts w:ascii="Arial" w:hAnsi="Arial" w:cs="Arial"/>
                <w:sz w:val="18"/>
                <w:szCs w:val="18"/>
                <w:lang w:eastAsia="en-IE"/>
              </w:rPr>
              <w:t xml:space="preserve">The size of the </w:t>
            </w:r>
            <w:r w:rsidRPr="00BB5EE4">
              <w:rPr>
                <w:rFonts w:ascii="Arial" w:hAnsi="Arial" w:cs="Arial"/>
                <w:color w:val="FF0000"/>
                <w:sz w:val="18"/>
                <w:szCs w:val="18"/>
                <w:lang w:eastAsia="en-IE"/>
              </w:rPr>
              <w:t>forest</w:t>
            </w:r>
          </w:p>
          <w:p w14:paraId="2AC8315C" w14:textId="77777777" w:rsidR="0034074C" w:rsidRPr="00BB5EE4" w:rsidRDefault="0034074C" w:rsidP="00947197">
            <w:pPr>
              <w:numPr>
                <w:ilvl w:val="0"/>
                <w:numId w:val="44"/>
              </w:numPr>
              <w:ind w:left="360"/>
              <w:jc w:val="both"/>
              <w:rPr>
                <w:rFonts w:ascii="Arial" w:hAnsi="Arial" w:cs="Arial"/>
                <w:sz w:val="18"/>
                <w:szCs w:val="18"/>
                <w:lang w:eastAsia="en-IE"/>
              </w:rPr>
            </w:pPr>
            <w:r w:rsidRPr="00BB5EE4">
              <w:rPr>
                <w:rFonts w:ascii="Arial" w:hAnsi="Arial" w:cs="Arial"/>
                <w:sz w:val="18"/>
                <w:szCs w:val="18"/>
                <w:lang w:eastAsia="en-IE"/>
              </w:rPr>
              <w:t>Its environmental and social sensitivity</w:t>
            </w:r>
          </w:p>
          <w:p w14:paraId="5D1A6EC3" w14:textId="77777777" w:rsidR="0034074C" w:rsidRPr="00BB5EE4" w:rsidRDefault="0034074C" w:rsidP="00947197">
            <w:pPr>
              <w:numPr>
                <w:ilvl w:val="0"/>
                <w:numId w:val="44"/>
              </w:numPr>
              <w:ind w:left="360"/>
              <w:jc w:val="both"/>
              <w:rPr>
                <w:rFonts w:ascii="Arial" w:hAnsi="Arial" w:cs="Arial"/>
                <w:sz w:val="18"/>
                <w:szCs w:val="18"/>
                <w:lang w:eastAsia="en-IE"/>
              </w:rPr>
            </w:pPr>
            <w:r w:rsidRPr="00BB5EE4">
              <w:rPr>
                <w:rFonts w:ascii="Arial" w:hAnsi="Arial" w:cs="Arial"/>
                <w:sz w:val="18"/>
                <w:szCs w:val="18"/>
                <w:lang w:eastAsia="en-IE"/>
              </w:rPr>
              <w:t>The intensity of management</w:t>
            </w:r>
          </w:p>
          <w:p w14:paraId="5A180E99" w14:textId="77777777" w:rsidR="0034074C" w:rsidRPr="00BB5EE4" w:rsidRDefault="0034074C" w:rsidP="00947197">
            <w:pPr>
              <w:numPr>
                <w:ilvl w:val="0"/>
                <w:numId w:val="44"/>
              </w:numPr>
              <w:ind w:left="360"/>
              <w:jc w:val="both"/>
              <w:rPr>
                <w:rFonts w:ascii="Arial" w:hAnsi="Arial" w:cs="Arial"/>
                <w:sz w:val="18"/>
                <w:szCs w:val="18"/>
                <w:lang w:eastAsia="en-IE"/>
              </w:rPr>
            </w:pPr>
            <w:r w:rsidRPr="00BB5EE4">
              <w:rPr>
                <w:rFonts w:ascii="Arial" w:hAnsi="Arial" w:cs="Arial"/>
                <w:sz w:val="18"/>
                <w:szCs w:val="18"/>
                <w:lang w:eastAsia="en-IE"/>
              </w:rPr>
              <w:t>The likely impact of the planned operations</w:t>
            </w:r>
          </w:p>
          <w:p w14:paraId="67F4E2AA" w14:textId="77777777" w:rsidR="0034074C" w:rsidRPr="00BB5EE4" w:rsidRDefault="0034074C" w:rsidP="00947197">
            <w:pPr>
              <w:numPr>
                <w:ilvl w:val="0"/>
                <w:numId w:val="44"/>
              </w:numPr>
              <w:ind w:left="360"/>
              <w:jc w:val="both"/>
              <w:rPr>
                <w:rFonts w:ascii="Arial" w:hAnsi="Arial" w:cs="Arial"/>
                <w:sz w:val="18"/>
                <w:szCs w:val="18"/>
                <w:lang w:eastAsia="en-IE"/>
              </w:rPr>
            </w:pPr>
            <w:r w:rsidRPr="00BB5EE4">
              <w:rPr>
                <w:rFonts w:ascii="Arial" w:hAnsi="Arial" w:cs="Arial"/>
                <w:sz w:val="18"/>
                <w:szCs w:val="18"/>
                <w:lang w:eastAsia="en-IE"/>
              </w:rPr>
              <w:t>Context in the landscape</w:t>
            </w:r>
          </w:p>
          <w:p w14:paraId="38A880DB" w14:textId="77777777" w:rsidR="0034074C" w:rsidRPr="00BB5EE4" w:rsidRDefault="0034074C" w:rsidP="0034074C">
            <w:pPr>
              <w:jc w:val="both"/>
              <w:rPr>
                <w:rFonts w:ascii="Arial" w:hAnsi="Arial" w:cs="Arial"/>
                <w:sz w:val="18"/>
                <w:szCs w:val="18"/>
                <w:lang w:eastAsia="en-IE"/>
              </w:rPr>
            </w:pPr>
          </w:p>
          <w:p w14:paraId="0BE206D5" w14:textId="7A821033" w:rsidR="00676E01" w:rsidRPr="00BB5EE4" w:rsidRDefault="00676E01" w:rsidP="00676E01">
            <w:pPr>
              <w:rPr>
                <w:rFonts w:ascii="Arial" w:hAnsi="Arial" w:cs="Arial"/>
                <w:sz w:val="18"/>
                <w:szCs w:val="18"/>
              </w:rPr>
            </w:pPr>
          </w:p>
        </w:tc>
        <w:tc>
          <w:tcPr>
            <w:tcW w:w="4678" w:type="dxa"/>
            <w:shd w:val="clear" w:color="auto" w:fill="E2EFD9" w:themeFill="accent6" w:themeFillTint="33"/>
          </w:tcPr>
          <w:p w14:paraId="792CC163" w14:textId="77777777" w:rsidR="00676E01" w:rsidRPr="00BB5EE4" w:rsidRDefault="00676E01" w:rsidP="00676E01">
            <w:pPr>
              <w:rPr>
                <w:rFonts w:ascii="Arial" w:hAnsi="Arial" w:cs="Arial"/>
                <w:sz w:val="18"/>
                <w:szCs w:val="18"/>
              </w:rPr>
            </w:pPr>
          </w:p>
        </w:tc>
      </w:tr>
      <w:tr w:rsidR="00676E01" w:rsidRPr="000B6875" w14:paraId="702BE584" w14:textId="77777777" w:rsidTr="00146713">
        <w:tc>
          <w:tcPr>
            <w:tcW w:w="714" w:type="dxa"/>
          </w:tcPr>
          <w:p w14:paraId="438ECAA0" w14:textId="77777777" w:rsidR="00676E01" w:rsidRPr="000B6875" w:rsidRDefault="00676E01" w:rsidP="00676E01">
            <w:pPr>
              <w:rPr>
                <w:sz w:val="16"/>
                <w:szCs w:val="18"/>
              </w:rPr>
            </w:pPr>
            <w:r w:rsidRPr="000B6875">
              <w:rPr>
                <w:sz w:val="16"/>
                <w:szCs w:val="18"/>
              </w:rPr>
              <w:t>2.1.2</w:t>
            </w:r>
          </w:p>
        </w:tc>
        <w:tc>
          <w:tcPr>
            <w:tcW w:w="2410" w:type="dxa"/>
            <w:shd w:val="clear" w:color="auto" w:fill="auto"/>
          </w:tcPr>
          <w:p w14:paraId="095BBA7A"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 xml:space="preserve">The forest management plan shall incorporate a </w:t>
            </w:r>
            <w:proofErr w:type="gramStart"/>
            <w:r w:rsidRPr="00BB5EE4">
              <w:rPr>
                <w:rFonts w:ascii="Arial" w:hAnsi="Arial" w:cs="Arial"/>
                <w:sz w:val="18"/>
                <w:szCs w:val="18"/>
                <w:lang w:eastAsia="en-IE"/>
              </w:rPr>
              <w:t>long term</w:t>
            </w:r>
            <w:proofErr w:type="gramEnd"/>
            <w:r w:rsidRPr="00BB5EE4">
              <w:rPr>
                <w:rFonts w:ascii="Arial" w:hAnsi="Arial" w:cs="Arial"/>
                <w:sz w:val="18"/>
                <w:szCs w:val="18"/>
                <w:lang w:eastAsia="en-IE"/>
              </w:rPr>
              <w:t xml:space="preserve"> policy for the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in which forest management objectives are set and </w:t>
            </w:r>
            <w:proofErr w:type="spellStart"/>
            <w:r w:rsidRPr="00BB5EE4">
              <w:rPr>
                <w:rFonts w:ascii="Arial" w:hAnsi="Arial" w:cs="Arial"/>
                <w:sz w:val="18"/>
                <w:szCs w:val="18"/>
                <w:lang w:eastAsia="en-IE"/>
              </w:rPr>
              <w:t>prioritised</w:t>
            </w:r>
            <w:proofErr w:type="spellEnd"/>
            <w:r w:rsidRPr="00BB5EE4">
              <w:rPr>
                <w:rFonts w:ascii="Arial" w:hAnsi="Arial" w:cs="Arial"/>
                <w:sz w:val="18"/>
                <w:szCs w:val="18"/>
                <w:lang w:eastAsia="en-IE"/>
              </w:rPr>
              <w:t>.</w:t>
            </w:r>
          </w:p>
          <w:p w14:paraId="1F0D937E" w14:textId="77777777" w:rsidR="0034074C" w:rsidRPr="00BB5EE4" w:rsidRDefault="0034074C" w:rsidP="0034074C">
            <w:pPr>
              <w:spacing w:before="100" w:beforeAutospacing="1"/>
              <w:jc w:val="both"/>
              <w:rPr>
                <w:rFonts w:ascii="Arial" w:hAnsi="Arial" w:cs="Arial"/>
                <w:sz w:val="18"/>
                <w:szCs w:val="18"/>
                <w:lang w:eastAsia="en-IE"/>
              </w:rPr>
            </w:pPr>
            <w:r w:rsidRPr="00BB5EE4">
              <w:rPr>
                <w:rFonts w:ascii="Arial" w:hAnsi="Arial" w:cs="Arial"/>
                <w:sz w:val="18"/>
                <w:szCs w:val="18"/>
                <w:lang w:eastAsia="en-IE"/>
              </w:rPr>
              <w:lastRenderedPageBreak/>
              <w:t>A silvicultural system(s) best suited to achieve these objectives shall be nominated and a rationale provided for this selection.</w:t>
            </w:r>
          </w:p>
          <w:p w14:paraId="580044B9" w14:textId="66E012F3" w:rsidR="00676E01" w:rsidRPr="00BB5EE4" w:rsidRDefault="0034074C" w:rsidP="0034074C">
            <w:pPr>
              <w:rPr>
                <w:rFonts w:ascii="Arial" w:hAnsi="Arial" w:cs="Arial"/>
                <w:sz w:val="18"/>
                <w:szCs w:val="18"/>
              </w:rPr>
            </w:pPr>
            <w:r w:rsidRPr="00BB5EE4">
              <w:rPr>
                <w:rFonts w:ascii="Arial" w:hAnsi="Arial" w:cs="Arial"/>
                <w:color w:val="FF0000"/>
                <w:sz w:val="18"/>
                <w:szCs w:val="18"/>
                <w:lang w:eastAsia="en-IE"/>
              </w:rPr>
              <w:t>The silvicultural system shall use appropriate measures and techniques that minimize adverse impacts on the forest ecosystem.</w:t>
            </w:r>
          </w:p>
        </w:tc>
        <w:tc>
          <w:tcPr>
            <w:tcW w:w="2551" w:type="dxa"/>
            <w:shd w:val="clear" w:color="auto" w:fill="auto"/>
          </w:tcPr>
          <w:p w14:paraId="084EC346" w14:textId="3C0DE7D4" w:rsidR="00676E01" w:rsidRPr="00BB5EE4" w:rsidRDefault="0034074C" w:rsidP="00947197">
            <w:pPr>
              <w:pStyle w:val="ListParagraph"/>
              <w:numPr>
                <w:ilvl w:val="0"/>
                <w:numId w:val="9"/>
              </w:numPr>
              <w:spacing w:after="0" w:line="240" w:lineRule="auto"/>
              <w:ind w:left="351"/>
              <w:rPr>
                <w:rFonts w:cs="Arial"/>
                <w:sz w:val="18"/>
                <w:szCs w:val="18"/>
              </w:rPr>
            </w:pPr>
            <w:r w:rsidRPr="00BB5EE4">
              <w:rPr>
                <w:rFonts w:cs="Arial"/>
                <w:sz w:val="18"/>
                <w:szCs w:val="18"/>
                <w:lang w:eastAsia="en-IE"/>
              </w:rPr>
              <w:lastRenderedPageBreak/>
              <w:t>Management plan</w:t>
            </w:r>
          </w:p>
        </w:tc>
        <w:tc>
          <w:tcPr>
            <w:tcW w:w="4111" w:type="dxa"/>
          </w:tcPr>
          <w:p w14:paraId="6C961CA7"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The management objectives and priorities, in tandem with the multi-resource inventory will form the basis of decision making in the management plan.</w:t>
            </w:r>
          </w:p>
          <w:p w14:paraId="18C2CB3F" w14:textId="24019AA3" w:rsidR="00676E01" w:rsidRPr="00BB5EE4" w:rsidRDefault="00676E01" w:rsidP="00676E01">
            <w:pPr>
              <w:rPr>
                <w:rFonts w:ascii="Arial" w:hAnsi="Arial" w:cs="Arial"/>
                <w:sz w:val="18"/>
                <w:szCs w:val="18"/>
              </w:rPr>
            </w:pPr>
          </w:p>
        </w:tc>
        <w:tc>
          <w:tcPr>
            <w:tcW w:w="4678" w:type="dxa"/>
            <w:shd w:val="clear" w:color="auto" w:fill="E2EFD9" w:themeFill="accent6" w:themeFillTint="33"/>
          </w:tcPr>
          <w:p w14:paraId="03FBDBCC" w14:textId="77777777" w:rsidR="00676E01" w:rsidRPr="00BB5EE4" w:rsidRDefault="00676E01" w:rsidP="00676E01">
            <w:pPr>
              <w:rPr>
                <w:rFonts w:ascii="Arial" w:hAnsi="Arial" w:cs="Arial"/>
                <w:sz w:val="18"/>
                <w:szCs w:val="18"/>
              </w:rPr>
            </w:pPr>
          </w:p>
        </w:tc>
      </w:tr>
      <w:tr w:rsidR="00676E01" w:rsidRPr="000B6875" w14:paraId="6282EFFB" w14:textId="77777777" w:rsidTr="00146713">
        <w:tc>
          <w:tcPr>
            <w:tcW w:w="714" w:type="dxa"/>
          </w:tcPr>
          <w:p w14:paraId="5F10F2EF" w14:textId="77777777" w:rsidR="00676E01" w:rsidRPr="000B6875" w:rsidRDefault="00676E01" w:rsidP="00676E01">
            <w:pPr>
              <w:rPr>
                <w:sz w:val="16"/>
                <w:szCs w:val="18"/>
              </w:rPr>
            </w:pPr>
            <w:r w:rsidRPr="000B6875">
              <w:rPr>
                <w:sz w:val="16"/>
                <w:szCs w:val="18"/>
              </w:rPr>
              <w:t>2.1.3</w:t>
            </w:r>
          </w:p>
        </w:tc>
        <w:tc>
          <w:tcPr>
            <w:tcW w:w="2410" w:type="dxa"/>
            <w:shd w:val="clear" w:color="auto" w:fill="auto"/>
          </w:tcPr>
          <w:p w14:paraId="70085771"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 xml:space="preserve">There shall be an operational plan listing all the planned forest operations for a </w:t>
            </w:r>
            <w:proofErr w:type="gramStart"/>
            <w:r w:rsidRPr="00BB5EE4">
              <w:rPr>
                <w:rFonts w:ascii="Arial" w:hAnsi="Arial" w:cs="Arial"/>
                <w:color w:val="FF0000"/>
                <w:sz w:val="18"/>
                <w:szCs w:val="18"/>
                <w:lang w:eastAsia="en-IE"/>
              </w:rPr>
              <w:t>ten</w:t>
            </w:r>
            <w:r w:rsidRPr="00BB5EE4">
              <w:rPr>
                <w:rFonts w:ascii="Arial" w:hAnsi="Arial" w:cs="Arial"/>
                <w:sz w:val="18"/>
                <w:szCs w:val="18"/>
                <w:lang w:eastAsia="en-IE"/>
              </w:rPr>
              <w:t xml:space="preserve"> year</w:t>
            </w:r>
            <w:proofErr w:type="gramEnd"/>
            <w:r w:rsidRPr="00BB5EE4">
              <w:rPr>
                <w:rFonts w:ascii="Arial" w:hAnsi="Arial" w:cs="Arial"/>
                <w:sz w:val="18"/>
                <w:szCs w:val="18"/>
                <w:lang w:eastAsia="en-IE"/>
              </w:rPr>
              <w:t xml:space="preserve"> period. This shall include specific measures based on </w:t>
            </w:r>
            <w:r w:rsidRPr="00BB5EE4">
              <w:rPr>
                <w:rFonts w:ascii="Arial" w:hAnsi="Arial" w:cs="Arial"/>
                <w:color w:val="000000" w:themeColor="text1"/>
                <w:sz w:val="18"/>
                <w:szCs w:val="18"/>
                <w:lang w:eastAsia="en-IE"/>
              </w:rPr>
              <w:t xml:space="preserve">the appropriate assessment for any designated areas. It shall also include specific measures relating to any special areas, features, characteristics and sensitivities of the </w:t>
            </w:r>
            <w:r w:rsidRPr="00BB5EE4">
              <w:rPr>
                <w:rFonts w:ascii="Arial" w:hAnsi="Arial" w:cs="Arial"/>
                <w:color w:val="FF0000"/>
                <w:sz w:val="18"/>
                <w:szCs w:val="18"/>
                <w:lang w:eastAsia="en-IE"/>
              </w:rPr>
              <w:t>forest</w:t>
            </w:r>
            <w:r w:rsidRPr="00BB5EE4">
              <w:rPr>
                <w:rFonts w:ascii="Arial" w:hAnsi="Arial" w:cs="Arial"/>
                <w:color w:val="000000" w:themeColor="text1"/>
                <w:sz w:val="18"/>
                <w:szCs w:val="18"/>
                <w:lang w:eastAsia="en-IE"/>
              </w:rPr>
              <w:t xml:space="preserve"> as identified in the inventory.</w:t>
            </w:r>
          </w:p>
          <w:p w14:paraId="0B0F6E9C" w14:textId="77777777" w:rsidR="0034074C" w:rsidRPr="00BB5EE4" w:rsidRDefault="0034074C" w:rsidP="0034074C">
            <w:pPr>
              <w:jc w:val="both"/>
              <w:rPr>
                <w:rFonts w:ascii="Arial" w:hAnsi="Arial" w:cs="Arial"/>
                <w:sz w:val="18"/>
                <w:szCs w:val="18"/>
                <w:lang w:eastAsia="en-IE"/>
              </w:rPr>
            </w:pPr>
            <w:r w:rsidRPr="00BB5EE4">
              <w:rPr>
                <w:rFonts w:ascii="Arial" w:hAnsi="Arial" w:cs="Arial"/>
                <w:color w:val="000000"/>
                <w:sz w:val="18"/>
                <w:szCs w:val="18"/>
                <w:lang w:eastAsia="en-IE"/>
              </w:rPr>
              <w:t>A rationale for prescribed management and operational techniques shall be provided.</w:t>
            </w:r>
          </w:p>
          <w:p w14:paraId="6A130127" w14:textId="77777777" w:rsidR="0034074C" w:rsidRPr="00BB5EE4" w:rsidRDefault="0034074C" w:rsidP="0034074C">
            <w:pPr>
              <w:jc w:val="both"/>
              <w:rPr>
                <w:rFonts w:ascii="Arial" w:hAnsi="Arial" w:cs="Arial"/>
                <w:sz w:val="18"/>
                <w:szCs w:val="18"/>
                <w:lang w:eastAsia="en-IE"/>
              </w:rPr>
            </w:pPr>
            <w:r w:rsidRPr="00BB5EE4">
              <w:rPr>
                <w:rFonts w:ascii="Arial" w:hAnsi="Arial" w:cs="Arial"/>
                <w:color w:val="000000"/>
                <w:sz w:val="18"/>
                <w:szCs w:val="18"/>
                <w:lang w:eastAsia="en-IE"/>
              </w:rPr>
              <w:t xml:space="preserve">An outline felling and regeneration plan for a </w:t>
            </w:r>
            <w:proofErr w:type="gramStart"/>
            <w:r w:rsidRPr="00BB5EE4">
              <w:rPr>
                <w:rFonts w:ascii="Arial" w:hAnsi="Arial" w:cs="Arial"/>
                <w:color w:val="000000"/>
                <w:sz w:val="18"/>
                <w:szCs w:val="18"/>
                <w:lang w:eastAsia="en-IE"/>
              </w:rPr>
              <w:t>20 year</w:t>
            </w:r>
            <w:proofErr w:type="gramEnd"/>
            <w:r w:rsidRPr="00BB5EE4">
              <w:rPr>
                <w:rFonts w:ascii="Arial" w:hAnsi="Arial" w:cs="Arial"/>
                <w:color w:val="000000"/>
                <w:sz w:val="18"/>
                <w:szCs w:val="18"/>
                <w:lang w:eastAsia="en-IE"/>
              </w:rPr>
              <w:t xml:space="preserve"> period shall also be provided.</w:t>
            </w:r>
          </w:p>
          <w:p w14:paraId="762034FE" w14:textId="77777777" w:rsidR="0034074C" w:rsidRPr="00BB5EE4" w:rsidRDefault="0034074C" w:rsidP="0034074C">
            <w:pPr>
              <w:jc w:val="both"/>
              <w:rPr>
                <w:rFonts w:ascii="Arial" w:hAnsi="Arial" w:cs="Arial"/>
                <w:sz w:val="18"/>
                <w:szCs w:val="18"/>
                <w:lang w:eastAsia="en-IE"/>
              </w:rPr>
            </w:pPr>
            <w:r w:rsidRPr="00BB5EE4">
              <w:rPr>
                <w:rFonts w:ascii="Arial" w:hAnsi="Arial" w:cs="Arial"/>
                <w:color w:val="000000" w:themeColor="text1"/>
                <w:sz w:val="18"/>
                <w:szCs w:val="18"/>
                <w:lang w:eastAsia="en-IE"/>
              </w:rPr>
              <w:t xml:space="preserve">The </w:t>
            </w:r>
            <w:proofErr w:type="gramStart"/>
            <w:r w:rsidRPr="00BB5EE4">
              <w:rPr>
                <w:rFonts w:ascii="Arial" w:hAnsi="Arial" w:cs="Arial"/>
                <w:color w:val="FF0000"/>
                <w:sz w:val="18"/>
                <w:szCs w:val="18"/>
                <w:lang w:eastAsia="en-IE"/>
              </w:rPr>
              <w:t xml:space="preserve">ten </w:t>
            </w:r>
            <w:r w:rsidRPr="00BB5EE4">
              <w:rPr>
                <w:rFonts w:ascii="Arial" w:hAnsi="Arial" w:cs="Arial"/>
                <w:sz w:val="18"/>
                <w:szCs w:val="18"/>
                <w:lang w:eastAsia="en-IE"/>
              </w:rPr>
              <w:t>year</w:t>
            </w:r>
            <w:proofErr w:type="gramEnd"/>
            <w:r w:rsidRPr="00BB5EE4">
              <w:rPr>
                <w:rFonts w:ascii="Arial" w:hAnsi="Arial" w:cs="Arial"/>
                <w:color w:val="000000" w:themeColor="text1"/>
                <w:sz w:val="18"/>
                <w:szCs w:val="18"/>
                <w:lang w:eastAsia="en-IE"/>
              </w:rPr>
              <w:t xml:space="preserve"> operational</w:t>
            </w:r>
            <w:r w:rsidRPr="00BB5EE4">
              <w:rPr>
                <w:rFonts w:ascii="Arial" w:hAnsi="Arial" w:cs="Arial"/>
                <w:sz w:val="18"/>
                <w:szCs w:val="18"/>
                <w:lang w:eastAsia="en-IE"/>
              </w:rPr>
              <w:t xml:space="preserve"> plan shall be reviewed and updated </w:t>
            </w:r>
            <w:r w:rsidRPr="00BB5EE4">
              <w:rPr>
                <w:rFonts w:ascii="Arial" w:hAnsi="Arial" w:cs="Arial"/>
                <w:color w:val="FF0000"/>
                <w:sz w:val="18"/>
                <w:szCs w:val="18"/>
                <w:lang w:eastAsia="en-IE"/>
              </w:rPr>
              <w:t>on expiration</w:t>
            </w:r>
            <w:r w:rsidRPr="00BB5EE4">
              <w:rPr>
                <w:rFonts w:ascii="Arial" w:hAnsi="Arial" w:cs="Arial"/>
                <w:sz w:val="18"/>
                <w:szCs w:val="18"/>
                <w:lang w:eastAsia="en-IE"/>
              </w:rPr>
              <w:t>.</w:t>
            </w:r>
          </w:p>
          <w:p w14:paraId="1E63588E" w14:textId="5FC051A0" w:rsidR="00676E01" w:rsidRPr="00BB5EE4" w:rsidRDefault="00676E01" w:rsidP="00676E01">
            <w:pPr>
              <w:rPr>
                <w:rFonts w:ascii="Arial" w:hAnsi="Arial" w:cs="Arial"/>
                <w:sz w:val="18"/>
                <w:szCs w:val="18"/>
              </w:rPr>
            </w:pPr>
          </w:p>
        </w:tc>
        <w:tc>
          <w:tcPr>
            <w:tcW w:w="2551" w:type="dxa"/>
            <w:shd w:val="clear" w:color="auto" w:fill="auto"/>
          </w:tcPr>
          <w:p w14:paraId="5F3E239F" w14:textId="77777777" w:rsidR="0034074C" w:rsidRPr="00BB5EE4" w:rsidRDefault="0034074C" w:rsidP="00947197">
            <w:pPr>
              <w:numPr>
                <w:ilvl w:val="0"/>
                <w:numId w:val="10"/>
              </w:numPr>
              <w:ind w:left="360"/>
              <w:jc w:val="both"/>
              <w:rPr>
                <w:rFonts w:ascii="Arial" w:hAnsi="Arial" w:cs="Arial"/>
                <w:sz w:val="18"/>
                <w:szCs w:val="18"/>
                <w:lang w:eastAsia="en-IE"/>
              </w:rPr>
            </w:pPr>
            <w:r w:rsidRPr="00BB5EE4">
              <w:rPr>
                <w:rFonts w:ascii="Arial" w:hAnsi="Arial" w:cs="Arial"/>
                <w:sz w:val="18"/>
                <w:szCs w:val="18"/>
                <w:lang w:eastAsia="en-IE"/>
              </w:rPr>
              <w:t>Management plan</w:t>
            </w:r>
          </w:p>
          <w:p w14:paraId="6DE9851E" w14:textId="77777777" w:rsidR="0034074C" w:rsidRPr="00BB5EE4" w:rsidRDefault="0034074C" w:rsidP="00947197">
            <w:pPr>
              <w:numPr>
                <w:ilvl w:val="0"/>
                <w:numId w:val="10"/>
              </w:numPr>
              <w:ind w:left="360"/>
              <w:jc w:val="both"/>
              <w:rPr>
                <w:rFonts w:ascii="Arial" w:hAnsi="Arial" w:cs="Arial"/>
                <w:sz w:val="18"/>
                <w:szCs w:val="18"/>
                <w:lang w:eastAsia="en-IE"/>
              </w:rPr>
            </w:pPr>
            <w:r w:rsidRPr="00BB5EE4">
              <w:rPr>
                <w:rFonts w:ascii="Arial" w:hAnsi="Arial" w:cs="Arial"/>
                <w:sz w:val="18"/>
                <w:szCs w:val="18"/>
                <w:lang w:eastAsia="en-IE"/>
              </w:rPr>
              <w:t>Field inspection</w:t>
            </w:r>
          </w:p>
          <w:p w14:paraId="0C6F3547" w14:textId="32A4C17E" w:rsidR="00676E01" w:rsidRPr="00BB5EE4" w:rsidRDefault="0034074C" w:rsidP="00947197">
            <w:pPr>
              <w:pStyle w:val="ListParagraph"/>
              <w:numPr>
                <w:ilvl w:val="0"/>
                <w:numId w:val="10"/>
              </w:numPr>
              <w:spacing w:after="0" w:line="240" w:lineRule="auto"/>
              <w:ind w:left="360"/>
              <w:rPr>
                <w:rFonts w:cs="Arial"/>
                <w:sz w:val="18"/>
                <w:szCs w:val="18"/>
              </w:rPr>
            </w:pPr>
            <w:r w:rsidRPr="00BB5EE4">
              <w:rPr>
                <w:rFonts w:cs="Arial"/>
                <w:color w:val="FF0000"/>
                <w:sz w:val="18"/>
                <w:szCs w:val="18"/>
                <w:lang w:eastAsia="en-IE"/>
              </w:rPr>
              <w:t>Budget forecast and financial records</w:t>
            </w:r>
          </w:p>
        </w:tc>
        <w:tc>
          <w:tcPr>
            <w:tcW w:w="4111" w:type="dxa"/>
          </w:tcPr>
          <w:p w14:paraId="49B1C728"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The documentation and level of detail associated with the management plan should be appropriate to:</w:t>
            </w:r>
          </w:p>
          <w:p w14:paraId="443231AF" w14:textId="77777777" w:rsidR="0034074C" w:rsidRPr="00BB5EE4" w:rsidRDefault="0034074C" w:rsidP="00947197">
            <w:pPr>
              <w:numPr>
                <w:ilvl w:val="0"/>
                <w:numId w:val="45"/>
              </w:numPr>
              <w:jc w:val="both"/>
              <w:rPr>
                <w:rFonts w:ascii="Arial" w:hAnsi="Arial" w:cs="Arial"/>
                <w:sz w:val="18"/>
                <w:szCs w:val="18"/>
                <w:lang w:eastAsia="en-IE"/>
              </w:rPr>
            </w:pPr>
            <w:r w:rsidRPr="00BB5EE4">
              <w:rPr>
                <w:rFonts w:ascii="Arial" w:hAnsi="Arial" w:cs="Arial"/>
                <w:sz w:val="18"/>
                <w:szCs w:val="18"/>
                <w:lang w:eastAsia="en-IE"/>
              </w:rPr>
              <w:t xml:space="preserve">The size of the </w:t>
            </w:r>
            <w:r w:rsidRPr="00BB5EE4">
              <w:rPr>
                <w:rFonts w:ascii="Arial" w:hAnsi="Arial" w:cs="Arial"/>
                <w:color w:val="FF0000"/>
                <w:sz w:val="18"/>
                <w:szCs w:val="18"/>
                <w:lang w:eastAsia="en-IE"/>
              </w:rPr>
              <w:t>forest</w:t>
            </w:r>
          </w:p>
          <w:p w14:paraId="54A8CC7B" w14:textId="77777777" w:rsidR="0034074C" w:rsidRPr="00BB5EE4" w:rsidRDefault="0034074C" w:rsidP="00947197">
            <w:pPr>
              <w:numPr>
                <w:ilvl w:val="0"/>
                <w:numId w:val="45"/>
              </w:numPr>
              <w:jc w:val="both"/>
              <w:rPr>
                <w:rFonts w:ascii="Arial" w:hAnsi="Arial" w:cs="Arial"/>
                <w:sz w:val="18"/>
                <w:szCs w:val="18"/>
                <w:lang w:eastAsia="en-IE"/>
              </w:rPr>
            </w:pPr>
            <w:r w:rsidRPr="00BB5EE4">
              <w:rPr>
                <w:rFonts w:ascii="Arial" w:hAnsi="Arial" w:cs="Arial"/>
                <w:sz w:val="18"/>
                <w:szCs w:val="18"/>
                <w:lang w:eastAsia="en-IE"/>
              </w:rPr>
              <w:t>The intensity of management planned</w:t>
            </w:r>
          </w:p>
          <w:p w14:paraId="6AB97694" w14:textId="77777777" w:rsidR="0034074C" w:rsidRPr="00BB5EE4" w:rsidRDefault="0034074C" w:rsidP="00947197">
            <w:pPr>
              <w:numPr>
                <w:ilvl w:val="0"/>
                <w:numId w:val="45"/>
              </w:numPr>
              <w:jc w:val="both"/>
              <w:rPr>
                <w:rFonts w:ascii="Arial" w:hAnsi="Arial" w:cs="Arial"/>
                <w:sz w:val="18"/>
                <w:szCs w:val="18"/>
                <w:lang w:eastAsia="en-IE"/>
              </w:rPr>
            </w:pPr>
            <w:r w:rsidRPr="00BB5EE4">
              <w:rPr>
                <w:rFonts w:ascii="Arial" w:hAnsi="Arial" w:cs="Arial"/>
                <w:sz w:val="18"/>
                <w:szCs w:val="18"/>
                <w:lang w:eastAsia="en-IE"/>
              </w:rPr>
              <w:t xml:space="preserve">The ecological and social sensitivity of the </w:t>
            </w:r>
            <w:r w:rsidRPr="00BB5EE4">
              <w:rPr>
                <w:rFonts w:ascii="Arial" w:hAnsi="Arial" w:cs="Arial"/>
                <w:color w:val="FF0000"/>
                <w:sz w:val="18"/>
                <w:szCs w:val="18"/>
                <w:lang w:eastAsia="en-IE"/>
              </w:rPr>
              <w:t>forest</w:t>
            </w:r>
          </w:p>
          <w:p w14:paraId="6806FB2F" w14:textId="77777777" w:rsidR="0034074C" w:rsidRPr="00BB5EE4" w:rsidRDefault="0034074C" w:rsidP="00947197">
            <w:pPr>
              <w:numPr>
                <w:ilvl w:val="0"/>
                <w:numId w:val="45"/>
              </w:numPr>
              <w:jc w:val="both"/>
              <w:rPr>
                <w:rFonts w:ascii="Arial" w:hAnsi="Arial" w:cs="Arial"/>
                <w:sz w:val="18"/>
                <w:szCs w:val="18"/>
                <w:lang w:eastAsia="en-IE"/>
              </w:rPr>
            </w:pPr>
            <w:r w:rsidRPr="00BB5EE4">
              <w:rPr>
                <w:rFonts w:ascii="Arial" w:hAnsi="Arial" w:cs="Arial"/>
                <w:sz w:val="18"/>
                <w:szCs w:val="18"/>
                <w:lang w:eastAsia="en-IE"/>
              </w:rPr>
              <w:t xml:space="preserve">The context of the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in the landscape</w:t>
            </w:r>
          </w:p>
          <w:p w14:paraId="6EDF17BB" w14:textId="77777777" w:rsidR="0034074C" w:rsidRPr="00BB5EE4" w:rsidRDefault="0034074C" w:rsidP="00947197">
            <w:pPr>
              <w:numPr>
                <w:ilvl w:val="0"/>
                <w:numId w:val="45"/>
              </w:numPr>
              <w:jc w:val="both"/>
              <w:rPr>
                <w:rFonts w:ascii="Arial" w:hAnsi="Arial" w:cs="Arial"/>
                <w:sz w:val="18"/>
                <w:szCs w:val="18"/>
                <w:lang w:eastAsia="en-IE"/>
              </w:rPr>
            </w:pPr>
            <w:r w:rsidRPr="00BB5EE4">
              <w:rPr>
                <w:rFonts w:ascii="Arial" w:hAnsi="Arial" w:cs="Arial"/>
                <w:sz w:val="18"/>
                <w:szCs w:val="18"/>
                <w:lang w:eastAsia="en-IE"/>
              </w:rPr>
              <w:t>The likely impact of planned operations</w:t>
            </w:r>
          </w:p>
          <w:p w14:paraId="7F9E6315" w14:textId="77777777" w:rsidR="0034074C" w:rsidRPr="00BB5EE4" w:rsidRDefault="0034074C" w:rsidP="00947197">
            <w:pPr>
              <w:numPr>
                <w:ilvl w:val="0"/>
                <w:numId w:val="45"/>
              </w:numPr>
              <w:jc w:val="both"/>
              <w:rPr>
                <w:rFonts w:ascii="Arial" w:hAnsi="Arial" w:cs="Arial"/>
                <w:sz w:val="18"/>
                <w:szCs w:val="18"/>
                <w:lang w:eastAsia="en-IE"/>
              </w:rPr>
            </w:pPr>
            <w:r w:rsidRPr="00BB5EE4">
              <w:rPr>
                <w:rFonts w:ascii="Arial" w:hAnsi="Arial" w:cs="Arial"/>
                <w:color w:val="FF0000"/>
                <w:sz w:val="18"/>
                <w:szCs w:val="18"/>
                <w:lang w:eastAsia="en-IE"/>
              </w:rPr>
              <w:t>The silvicultural system</w:t>
            </w:r>
          </w:p>
          <w:p w14:paraId="7A4C0A19"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The management planning documentation should cover all elements of the requirement but may also refer to other documents as appropriate, including surveys or permissions from statutory or regulatory bodies.</w:t>
            </w:r>
          </w:p>
          <w:p w14:paraId="795C594A" w14:textId="77777777" w:rsidR="00676E01" w:rsidRPr="00BB5EE4" w:rsidRDefault="00676E01" w:rsidP="00676E01">
            <w:pPr>
              <w:rPr>
                <w:rFonts w:ascii="Arial" w:hAnsi="Arial" w:cs="Arial"/>
                <w:sz w:val="18"/>
                <w:szCs w:val="18"/>
              </w:rPr>
            </w:pPr>
          </w:p>
        </w:tc>
        <w:tc>
          <w:tcPr>
            <w:tcW w:w="4678" w:type="dxa"/>
            <w:shd w:val="clear" w:color="auto" w:fill="E2EFD9" w:themeFill="accent6" w:themeFillTint="33"/>
          </w:tcPr>
          <w:p w14:paraId="66DA5F32" w14:textId="77777777" w:rsidR="00676E01" w:rsidRPr="00BB5EE4" w:rsidRDefault="00676E01" w:rsidP="00676E01">
            <w:pPr>
              <w:rPr>
                <w:rFonts w:ascii="Arial" w:hAnsi="Arial" w:cs="Arial"/>
                <w:color w:val="000000" w:themeColor="text1"/>
                <w:sz w:val="18"/>
                <w:szCs w:val="18"/>
              </w:rPr>
            </w:pPr>
          </w:p>
        </w:tc>
      </w:tr>
      <w:tr w:rsidR="0034074C" w:rsidRPr="000B6875" w14:paraId="38F53DAE" w14:textId="77777777" w:rsidTr="00146713">
        <w:tc>
          <w:tcPr>
            <w:tcW w:w="714" w:type="dxa"/>
          </w:tcPr>
          <w:p w14:paraId="25FB83E4" w14:textId="5A89E808" w:rsidR="0034074C" w:rsidRPr="007B2AC9" w:rsidRDefault="0034074C" w:rsidP="00676E01">
            <w:pPr>
              <w:rPr>
                <w:rFonts w:ascii="Arial" w:hAnsi="Arial" w:cs="Arial"/>
                <w:sz w:val="18"/>
                <w:szCs w:val="18"/>
              </w:rPr>
            </w:pPr>
            <w:r w:rsidRPr="007B2AC9">
              <w:rPr>
                <w:rFonts w:ascii="Arial" w:hAnsi="Arial" w:cs="Arial"/>
                <w:sz w:val="18"/>
                <w:szCs w:val="18"/>
              </w:rPr>
              <w:t>2.1.4</w:t>
            </w:r>
          </w:p>
        </w:tc>
        <w:tc>
          <w:tcPr>
            <w:tcW w:w="2410" w:type="dxa"/>
            <w:shd w:val="clear" w:color="auto" w:fill="auto"/>
          </w:tcPr>
          <w:p w14:paraId="106CE1C9"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 xml:space="preserve">While respecting the confidentiality of </w:t>
            </w:r>
            <w:r w:rsidRPr="00BB5EE4">
              <w:rPr>
                <w:rFonts w:ascii="Arial" w:hAnsi="Arial" w:cs="Arial"/>
                <w:sz w:val="18"/>
                <w:szCs w:val="18"/>
                <w:lang w:eastAsia="en-IE"/>
              </w:rPr>
              <w:lastRenderedPageBreak/>
              <w:t xml:space="preserve">commercially and/or environmentally sensitive information, </w:t>
            </w:r>
            <w:r w:rsidRPr="00BB5EE4">
              <w:rPr>
                <w:rFonts w:ascii="Arial" w:hAnsi="Arial" w:cs="Arial"/>
                <w:color w:val="FF0000"/>
                <w:sz w:val="18"/>
                <w:szCs w:val="18"/>
                <w:lang w:eastAsia="en-IE"/>
              </w:rPr>
              <w:t>forest</w:t>
            </w:r>
            <w:r w:rsidRPr="00BB5EE4">
              <w:rPr>
                <w:rFonts w:ascii="Arial" w:hAnsi="Arial" w:cs="Arial"/>
                <w:sz w:val="18"/>
                <w:szCs w:val="18"/>
                <w:lang w:eastAsia="en-IE"/>
              </w:rPr>
              <w:t xml:space="preserve"> managers, upon </w:t>
            </w:r>
            <w:r w:rsidRPr="00BB5EE4">
              <w:rPr>
                <w:rFonts w:ascii="Arial" w:hAnsi="Arial" w:cs="Arial"/>
                <w:color w:val="FF0000"/>
                <w:sz w:val="18"/>
                <w:szCs w:val="18"/>
                <w:lang w:eastAsia="en-IE"/>
              </w:rPr>
              <w:t>reasonable</w:t>
            </w:r>
            <w:r w:rsidRPr="00BB5EE4">
              <w:rPr>
                <w:rFonts w:ascii="Arial" w:hAnsi="Arial" w:cs="Arial"/>
                <w:sz w:val="18"/>
                <w:szCs w:val="18"/>
                <w:lang w:eastAsia="en-IE"/>
              </w:rPr>
              <w:t xml:space="preserve"> request, shall make publicly available management planning documentation, or a summary of its primary elements, including those listed in 2.1.1, 2.1.2 &amp; 2.1.3.  </w:t>
            </w:r>
          </w:p>
          <w:p w14:paraId="3C1E9677" w14:textId="77777777" w:rsidR="0034074C" w:rsidRPr="00BB5EE4" w:rsidRDefault="0034074C" w:rsidP="0034074C">
            <w:pPr>
              <w:jc w:val="both"/>
              <w:rPr>
                <w:rFonts w:ascii="Arial" w:hAnsi="Arial" w:cs="Arial"/>
                <w:sz w:val="18"/>
                <w:szCs w:val="18"/>
                <w:lang w:eastAsia="en-IE"/>
              </w:rPr>
            </w:pPr>
            <w:r w:rsidRPr="00BB5EE4">
              <w:rPr>
                <w:rFonts w:ascii="Arial" w:hAnsi="Arial" w:cs="Arial"/>
                <w:color w:val="FF0000"/>
                <w:sz w:val="18"/>
                <w:szCs w:val="18"/>
                <w:lang w:eastAsia="en-IE"/>
              </w:rPr>
              <w:t>See also 7.1.1</w:t>
            </w:r>
            <w:r w:rsidRPr="00BB5EE4">
              <w:rPr>
                <w:rFonts w:ascii="Arial" w:hAnsi="Arial" w:cs="Arial"/>
                <w:sz w:val="18"/>
                <w:szCs w:val="18"/>
                <w:lang w:eastAsia="en-IE"/>
              </w:rPr>
              <w:t xml:space="preserve"> </w:t>
            </w:r>
          </w:p>
          <w:p w14:paraId="3CFF893C" w14:textId="77777777" w:rsidR="0034074C" w:rsidRPr="00BB5EE4" w:rsidRDefault="0034074C" w:rsidP="0034074C">
            <w:pPr>
              <w:jc w:val="both"/>
              <w:rPr>
                <w:rFonts w:ascii="Arial" w:hAnsi="Arial" w:cs="Arial"/>
                <w:sz w:val="18"/>
                <w:szCs w:val="18"/>
                <w:lang w:eastAsia="en-IE"/>
              </w:rPr>
            </w:pPr>
          </w:p>
        </w:tc>
        <w:tc>
          <w:tcPr>
            <w:tcW w:w="2551" w:type="dxa"/>
            <w:shd w:val="clear" w:color="auto" w:fill="auto"/>
          </w:tcPr>
          <w:p w14:paraId="4F476416" w14:textId="77777777" w:rsidR="0034074C" w:rsidRPr="00BB5EE4" w:rsidRDefault="0034074C" w:rsidP="00947197">
            <w:pPr>
              <w:numPr>
                <w:ilvl w:val="0"/>
                <w:numId w:val="46"/>
              </w:numPr>
              <w:ind w:left="0"/>
              <w:jc w:val="both"/>
              <w:rPr>
                <w:rFonts w:ascii="Arial" w:hAnsi="Arial" w:cs="Arial"/>
                <w:sz w:val="18"/>
                <w:szCs w:val="18"/>
                <w:lang w:eastAsia="en-IE"/>
              </w:rPr>
            </w:pPr>
            <w:r w:rsidRPr="00BB5EE4">
              <w:rPr>
                <w:rFonts w:ascii="Arial" w:hAnsi="Arial" w:cs="Arial"/>
                <w:sz w:val="18"/>
                <w:szCs w:val="18"/>
                <w:lang w:eastAsia="en-IE"/>
              </w:rPr>
              <w:lastRenderedPageBreak/>
              <w:t xml:space="preserve">Evidence that the forest owner / manager has </w:t>
            </w:r>
            <w:r w:rsidRPr="00BB5EE4">
              <w:rPr>
                <w:rFonts w:ascii="Arial" w:hAnsi="Arial" w:cs="Arial"/>
                <w:sz w:val="18"/>
                <w:szCs w:val="18"/>
                <w:lang w:eastAsia="en-IE"/>
              </w:rPr>
              <w:lastRenderedPageBreak/>
              <w:t>recorded and responded to any reasonable requests for copies of this documentation</w:t>
            </w:r>
          </w:p>
          <w:p w14:paraId="00D78B72" w14:textId="77777777" w:rsidR="0034074C" w:rsidRPr="00BB5EE4" w:rsidRDefault="0034074C" w:rsidP="00947197">
            <w:pPr>
              <w:numPr>
                <w:ilvl w:val="0"/>
                <w:numId w:val="46"/>
              </w:numPr>
              <w:ind w:left="0"/>
              <w:jc w:val="both"/>
              <w:rPr>
                <w:rFonts w:ascii="Arial" w:hAnsi="Arial" w:cs="Arial"/>
                <w:sz w:val="18"/>
                <w:szCs w:val="18"/>
                <w:lang w:eastAsia="en-IE"/>
              </w:rPr>
            </w:pPr>
            <w:r w:rsidRPr="00BB5EE4">
              <w:rPr>
                <w:rFonts w:ascii="Arial" w:hAnsi="Arial" w:cs="Arial"/>
                <w:sz w:val="18"/>
                <w:szCs w:val="18"/>
                <w:lang w:eastAsia="en-IE"/>
              </w:rPr>
              <w:t>Discussion with owner / manager</w:t>
            </w:r>
          </w:p>
          <w:p w14:paraId="3240A09C" w14:textId="77777777" w:rsidR="0034074C" w:rsidRPr="00BB5EE4" w:rsidRDefault="0034074C" w:rsidP="0034074C">
            <w:pPr>
              <w:ind w:left="360"/>
              <w:jc w:val="both"/>
              <w:rPr>
                <w:rFonts w:ascii="Arial" w:hAnsi="Arial" w:cs="Arial"/>
                <w:sz w:val="18"/>
                <w:szCs w:val="18"/>
                <w:lang w:eastAsia="en-IE"/>
              </w:rPr>
            </w:pPr>
          </w:p>
        </w:tc>
        <w:tc>
          <w:tcPr>
            <w:tcW w:w="4111" w:type="dxa"/>
          </w:tcPr>
          <w:p w14:paraId="37BCFDDF"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lastRenderedPageBreak/>
              <w:t xml:space="preserve">The public provision of management planning documentation is an important element in the </w:t>
            </w:r>
            <w:r w:rsidRPr="00BB5EE4">
              <w:rPr>
                <w:rFonts w:ascii="Arial" w:hAnsi="Arial" w:cs="Arial"/>
                <w:sz w:val="18"/>
                <w:szCs w:val="18"/>
                <w:lang w:eastAsia="en-IE"/>
              </w:rPr>
              <w:lastRenderedPageBreak/>
              <w:t>fulfilment of sustainable forest management, particularly in relation to social responsibility.</w:t>
            </w:r>
          </w:p>
          <w:p w14:paraId="6864241C" w14:textId="77777777" w:rsidR="0034074C" w:rsidRPr="00BB5EE4" w:rsidRDefault="0034074C" w:rsidP="0034074C">
            <w:pPr>
              <w:jc w:val="both"/>
              <w:rPr>
                <w:rFonts w:ascii="Arial" w:hAnsi="Arial" w:cs="Arial"/>
                <w:sz w:val="18"/>
                <w:szCs w:val="18"/>
                <w:lang w:eastAsia="en-IE"/>
              </w:rPr>
            </w:pPr>
          </w:p>
          <w:p w14:paraId="64CA26AD" w14:textId="77777777" w:rsidR="0034074C" w:rsidRPr="00BB5EE4" w:rsidRDefault="0034074C" w:rsidP="0034074C">
            <w:pPr>
              <w:jc w:val="both"/>
              <w:rPr>
                <w:rFonts w:ascii="Arial" w:hAnsi="Arial" w:cs="Arial"/>
                <w:color w:val="FF0000"/>
                <w:sz w:val="18"/>
                <w:szCs w:val="18"/>
                <w:lang w:eastAsia="en-IE"/>
              </w:rPr>
            </w:pPr>
            <w:r w:rsidRPr="00BB5EE4">
              <w:rPr>
                <w:rFonts w:ascii="Arial" w:hAnsi="Arial" w:cs="Arial"/>
                <w:color w:val="FF0000"/>
                <w:sz w:val="18"/>
                <w:szCs w:val="18"/>
                <w:lang w:eastAsia="en-IE"/>
              </w:rPr>
              <w:t>Reasonable requests should be restricted to local and/or affected stakeholders, and in matters of doubt/dispute a stakeholder should be able to prove genuine interest or concern.  While the forest owner / manager should make every effort to accommodate requests for information, they should not be expected to accede to demands from stakeholders who clearly are not local, are not adversely affected by management decisions, or who cannot give plausible reasons for the request.</w:t>
            </w:r>
          </w:p>
          <w:p w14:paraId="3A3AB941" w14:textId="77777777" w:rsidR="0034074C" w:rsidRPr="00BB5EE4" w:rsidRDefault="0034074C" w:rsidP="0034074C">
            <w:pPr>
              <w:jc w:val="both"/>
              <w:rPr>
                <w:rFonts w:ascii="Arial" w:hAnsi="Arial" w:cs="Arial"/>
                <w:sz w:val="18"/>
                <w:szCs w:val="18"/>
                <w:lang w:eastAsia="en-IE"/>
              </w:rPr>
            </w:pPr>
          </w:p>
          <w:p w14:paraId="79E1B67F" w14:textId="77777777" w:rsidR="0034074C" w:rsidRPr="00BB5EE4" w:rsidRDefault="0034074C" w:rsidP="0034074C">
            <w:pPr>
              <w:jc w:val="both"/>
              <w:rPr>
                <w:rFonts w:ascii="Arial" w:hAnsi="Arial" w:cs="Arial"/>
                <w:sz w:val="18"/>
                <w:szCs w:val="18"/>
                <w:lang w:eastAsia="en-IE"/>
              </w:rPr>
            </w:pPr>
            <w:r w:rsidRPr="00BB5EE4">
              <w:rPr>
                <w:rFonts w:ascii="Arial" w:hAnsi="Arial" w:cs="Arial"/>
                <w:sz w:val="18"/>
                <w:szCs w:val="18"/>
                <w:lang w:eastAsia="en-IE"/>
              </w:rPr>
              <w:t>There is no requirement to make available financial information.</w:t>
            </w:r>
          </w:p>
          <w:p w14:paraId="632315B4" w14:textId="77777777" w:rsidR="0034074C" w:rsidRPr="00BB5EE4" w:rsidRDefault="0034074C" w:rsidP="0034074C">
            <w:pPr>
              <w:jc w:val="both"/>
              <w:rPr>
                <w:rFonts w:ascii="Arial" w:hAnsi="Arial" w:cs="Arial"/>
                <w:sz w:val="18"/>
                <w:szCs w:val="18"/>
                <w:lang w:eastAsia="en-IE"/>
              </w:rPr>
            </w:pPr>
          </w:p>
          <w:p w14:paraId="54048610" w14:textId="77777777" w:rsidR="0034074C" w:rsidRPr="00BB5EE4" w:rsidRDefault="0034074C" w:rsidP="0034074C">
            <w:pPr>
              <w:jc w:val="both"/>
              <w:rPr>
                <w:rFonts w:ascii="Arial" w:hAnsi="Arial" w:cs="Arial"/>
                <w:color w:val="FF0000"/>
                <w:sz w:val="18"/>
                <w:szCs w:val="18"/>
                <w:lang w:eastAsia="en-IE"/>
              </w:rPr>
            </w:pPr>
            <w:r w:rsidRPr="00BB5EE4">
              <w:rPr>
                <w:rFonts w:ascii="Arial" w:hAnsi="Arial" w:cs="Arial"/>
                <w:color w:val="FF0000"/>
                <w:sz w:val="18"/>
                <w:szCs w:val="18"/>
                <w:lang w:eastAsia="en-IE"/>
              </w:rPr>
              <w:t xml:space="preserve">The publicly available summary may exclude confidential business and personal information and other information made confidential by client confidentiality, </w:t>
            </w:r>
            <w:proofErr w:type="gramStart"/>
            <w:r w:rsidRPr="00BB5EE4">
              <w:rPr>
                <w:rFonts w:ascii="Arial" w:hAnsi="Arial" w:cs="Arial"/>
                <w:color w:val="FF0000"/>
                <w:sz w:val="18"/>
                <w:szCs w:val="18"/>
                <w:lang w:eastAsia="en-IE"/>
              </w:rPr>
              <w:t>by  applicable</w:t>
            </w:r>
            <w:proofErr w:type="gramEnd"/>
            <w:r w:rsidRPr="00BB5EE4">
              <w:rPr>
                <w:rFonts w:ascii="Arial" w:hAnsi="Arial" w:cs="Arial"/>
                <w:color w:val="FF0000"/>
                <w:sz w:val="18"/>
                <w:szCs w:val="18"/>
                <w:lang w:eastAsia="en-IE"/>
              </w:rPr>
              <w:t xml:space="preserve"> legislation or for the protection of cultural sites or sensitive natural resource features.</w:t>
            </w:r>
          </w:p>
          <w:p w14:paraId="745E4408" w14:textId="77777777" w:rsidR="0034074C" w:rsidRPr="00BB5EE4" w:rsidRDefault="0034074C" w:rsidP="0034074C">
            <w:pPr>
              <w:jc w:val="both"/>
              <w:rPr>
                <w:rFonts w:ascii="Arial" w:hAnsi="Arial" w:cs="Arial"/>
                <w:sz w:val="18"/>
                <w:szCs w:val="18"/>
                <w:lang w:eastAsia="en-IE"/>
              </w:rPr>
            </w:pPr>
          </w:p>
        </w:tc>
        <w:tc>
          <w:tcPr>
            <w:tcW w:w="4678" w:type="dxa"/>
            <w:shd w:val="clear" w:color="auto" w:fill="E2EFD9" w:themeFill="accent6" w:themeFillTint="33"/>
          </w:tcPr>
          <w:p w14:paraId="5F64CC0F" w14:textId="77777777" w:rsidR="0034074C" w:rsidRPr="00BB5EE4" w:rsidRDefault="0034074C" w:rsidP="00676E01">
            <w:pPr>
              <w:rPr>
                <w:rFonts w:ascii="Arial" w:hAnsi="Arial" w:cs="Arial"/>
                <w:color w:val="000000" w:themeColor="text1"/>
                <w:sz w:val="18"/>
                <w:szCs w:val="18"/>
              </w:rPr>
            </w:pPr>
          </w:p>
        </w:tc>
      </w:tr>
      <w:tr w:rsidR="00676E01" w:rsidRPr="000B6875" w14:paraId="6BD210D5" w14:textId="77777777" w:rsidTr="00146713">
        <w:tc>
          <w:tcPr>
            <w:tcW w:w="714" w:type="dxa"/>
            <w:shd w:val="clear" w:color="auto" w:fill="D9D9D9" w:themeFill="background1" w:themeFillShade="D9"/>
          </w:tcPr>
          <w:p w14:paraId="543D62D3" w14:textId="77777777" w:rsidR="00676E01" w:rsidRPr="007B2AC9" w:rsidRDefault="00676E01" w:rsidP="00676E01">
            <w:pPr>
              <w:rPr>
                <w:rFonts w:ascii="Arial" w:hAnsi="Arial" w:cs="Arial"/>
                <w:sz w:val="18"/>
                <w:szCs w:val="18"/>
              </w:rPr>
            </w:pPr>
            <w:r w:rsidRPr="007B2AC9">
              <w:rPr>
                <w:rFonts w:ascii="Arial" w:hAnsi="Arial" w:cs="Arial"/>
                <w:sz w:val="18"/>
                <w:szCs w:val="18"/>
              </w:rPr>
              <w:t>2.2</w:t>
            </w:r>
          </w:p>
        </w:tc>
        <w:tc>
          <w:tcPr>
            <w:tcW w:w="9072" w:type="dxa"/>
            <w:gridSpan w:val="3"/>
            <w:shd w:val="clear" w:color="auto" w:fill="D9D9D9" w:themeFill="background1" w:themeFillShade="D9"/>
          </w:tcPr>
          <w:p w14:paraId="52050F0B" w14:textId="522F8EFA" w:rsidR="00676E01" w:rsidRPr="00BB5EE4" w:rsidRDefault="00BB5EE4" w:rsidP="00676E01">
            <w:pPr>
              <w:rPr>
                <w:rFonts w:ascii="Arial" w:hAnsi="Arial" w:cs="Arial"/>
                <w:b/>
                <w:bCs/>
                <w:sz w:val="20"/>
                <w:szCs w:val="20"/>
              </w:rPr>
            </w:pPr>
            <w:r>
              <w:rPr>
                <w:rFonts w:ascii="Arial" w:hAnsi="Arial" w:cs="Arial"/>
                <w:b/>
                <w:bCs/>
                <w:sz w:val="20"/>
                <w:szCs w:val="20"/>
              </w:rPr>
              <w:t>Productive potential</w:t>
            </w:r>
          </w:p>
        </w:tc>
        <w:tc>
          <w:tcPr>
            <w:tcW w:w="4678" w:type="dxa"/>
            <w:shd w:val="clear" w:color="auto" w:fill="D9D9D9" w:themeFill="background1" w:themeFillShade="D9"/>
          </w:tcPr>
          <w:p w14:paraId="271F0365" w14:textId="77777777" w:rsidR="00676E01" w:rsidRPr="00E768E8" w:rsidRDefault="00676E01" w:rsidP="00676E01">
            <w:pPr>
              <w:rPr>
                <w:rFonts w:ascii="Arial" w:hAnsi="Arial" w:cs="Arial"/>
                <w:sz w:val="18"/>
                <w:szCs w:val="18"/>
              </w:rPr>
            </w:pPr>
            <w:r w:rsidRPr="00E768E8">
              <w:rPr>
                <w:rFonts w:ascii="Arial" w:hAnsi="Arial" w:cs="Arial"/>
                <w:b/>
                <w:bCs/>
                <w:color w:val="FF0000"/>
                <w:sz w:val="18"/>
                <w:szCs w:val="18"/>
              </w:rPr>
              <w:t>MAKE CONSULTATION COMMENTS / NOTES HERE</w:t>
            </w:r>
          </w:p>
        </w:tc>
      </w:tr>
      <w:tr w:rsidR="00676E01" w:rsidRPr="000B6875" w14:paraId="01645818" w14:textId="77777777" w:rsidTr="00146713">
        <w:tc>
          <w:tcPr>
            <w:tcW w:w="714" w:type="dxa"/>
          </w:tcPr>
          <w:p w14:paraId="74DC9EBB" w14:textId="77777777" w:rsidR="00676E01" w:rsidRPr="00CC141C" w:rsidRDefault="00676E01" w:rsidP="00676E01">
            <w:pPr>
              <w:rPr>
                <w:rFonts w:ascii="Arial" w:hAnsi="Arial" w:cs="Arial"/>
                <w:sz w:val="18"/>
                <w:szCs w:val="18"/>
              </w:rPr>
            </w:pPr>
            <w:r w:rsidRPr="00CC141C">
              <w:rPr>
                <w:rFonts w:ascii="Arial" w:hAnsi="Arial" w:cs="Arial"/>
                <w:sz w:val="18"/>
                <w:szCs w:val="18"/>
              </w:rPr>
              <w:t>2.2.1</w:t>
            </w:r>
          </w:p>
        </w:tc>
        <w:tc>
          <w:tcPr>
            <w:tcW w:w="2410" w:type="dxa"/>
          </w:tcPr>
          <w:p w14:paraId="632EA2B8" w14:textId="77777777" w:rsidR="00BB5EE4" w:rsidRPr="00CC141C" w:rsidRDefault="00BB5EE4" w:rsidP="00BB5EE4">
            <w:pPr>
              <w:jc w:val="both"/>
              <w:rPr>
                <w:rFonts w:ascii="Arial" w:hAnsi="Arial" w:cs="Arial"/>
                <w:sz w:val="18"/>
                <w:szCs w:val="18"/>
                <w:lang w:eastAsia="en-IE"/>
              </w:rPr>
            </w:pPr>
            <w:r w:rsidRPr="00CC141C">
              <w:rPr>
                <w:rFonts w:ascii="Arial" w:hAnsi="Arial" w:cs="Arial"/>
                <w:sz w:val="18"/>
                <w:szCs w:val="18"/>
                <w:lang w:eastAsia="en-IE"/>
              </w:rPr>
              <w:t xml:space="preserve">Forest management systems and operations shall be planned and carried out in a way that maintains or enhances the health, vitality and productive capacity of the site, </w:t>
            </w:r>
            <w:r w:rsidRPr="00CC141C">
              <w:rPr>
                <w:rFonts w:ascii="Arial" w:hAnsi="Arial" w:cs="Arial"/>
                <w:color w:val="FF0000"/>
                <w:sz w:val="18"/>
                <w:szCs w:val="18"/>
                <w:lang w:eastAsia="en-IE"/>
              </w:rPr>
              <w:t>and avoids degradation and damage to forest ecosystems.</w:t>
            </w:r>
          </w:p>
          <w:p w14:paraId="0F256089" w14:textId="77777777" w:rsidR="00BB5EE4" w:rsidRPr="00CC141C" w:rsidRDefault="00BB5EE4" w:rsidP="00BB5EE4">
            <w:pPr>
              <w:jc w:val="both"/>
              <w:rPr>
                <w:rFonts w:ascii="Arial" w:hAnsi="Arial" w:cs="Arial"/>
                <w:color w:val="FF0000"/>
                <w:sz w:val="18"/>
                <w:szCs w:val="18"/>
                <w:lang w:eastAsia="en-IE"/>
              </w:rPr>
            </w:pPr>
          </w:p>
          <w:p w14:paraId="27F52CA1" w14:textId="77777777" w:rsidR="00BB5EE4" w:rsidRPr="00CC141C" w:rsidRDefault="00BB5EE4" w:rsidP="00BB5EE4">
            <w:pPr>
              <w:jc w:val="both"/>
              <w:rPr>
                <w:rFonts w:ascii="Arial" w:hAnsi="Arial" w:cs="Arial"/>
                <w:color w:val="FF0000"/>
                <w:sz w:val="18"/>
                <w:szCs w:val="18"/>
                <w:lang w:eastAsia="en-IE"/>
              </w:rPr>
            </w:pPr>
            <w:r w:rsidRPr="00CC141C">
              <w:rPr>
                <w:rFonts w:ascii="Arial" w:hAnsi="Arial" w:cs="Arial"/>
                <w:sz w:val="18"/>
                <w:szCs w:val="18"/>
                <w:lang w:eastAsia="en-IE"/>
              </w:rPr>
              <w:t xml:space="preserve">Where the inventory (2.1.1) has identified degraded forest ecosystems there shall be a plan to </w:t>
            </w:r>
            <w:r w:rsidRPr="00CC141C">
              <w:rPr>
                <w:rFonts w:ascii="Arial" w:hAnsi="Arial" w:cs="Arial"/>
                <w:sz w:val="18"/>
                <w:szCs w:val="18"/>
                <w:lang w:eastAsia="en-IE"/>
              </w:rPr>
              <w:lastRenderedPageBreak/>
              <w:t xml:space="preserve">rehabilitate these, where possible and appropriate, by silvicultural means, </w:t>
            </w:r>
            <w:r w:rsidRPr="00CC141C">
              <w:rPr>
                <w:rFonts w:ascii="Arial" w:hAnsi="Arial" w:cs="Arial"/>
                <w:color w:val="FF0000"/>
                <w:sz w:val="18"/>
                <w:szCs w:val="18"/>
                <w:lang w:eastAsia="en-IE"/>
              </w:rPr>
              <w:t>and by making best use of natural structures and processes and using preventative biological control measures.</w:t>
            </w:r>
          </w:p>
          <w:p w14:paraId="63A75451" w14:textId="0FE1C426" w:rsidR="00676E01" w:rsidRPr="00CC141C" w:rsidRDefault="00676E01" w:rsidP="00676E01">
            <w:pPr>
              <w:rPr>
                <w:rFonts w:ascii="Arial" w:hAnsi="Arial" w:cs="Arial"/>
                <w:sz w:val="18"/>
                <w:szCs w:val="18"/>
              </w:rPr>
            </w:pPr>
          </w:p>
        </w:tc>
        <w:tc>
          <w:tcPr>
            <w:tcW w:w="2551" w:type="dxa"/>
          </w:tcPr>
          <w:p w14:paraId="7BC7149F" w14:textId="77777777" w:rsidR="00BB5EE4" w:rsidRPr="00CC141C" w:rsidRDefault="00BB5EE4" w:rsidP="00947197">
            <w:pPr>
              <w:numPr>
                <w:ilvl w:val="0"/>
                <w:numId w:val="11"/>
              </w:numPr>
              <w:jc w:val="both"/>
              <w:rPr>
                <w:rFonts w:ascii="Arial" w:hAnsi="Arial" w:cs="Arial"/>
                <w:sz w:val="18"/>
                <w:szCs w:val="18"/>
                <w:lang w:eastAsia="en-IE"/>
              </w:rPr>
            </w:pPr>
            <w:r w:rsidRPr="00CC141C">
              <w:rPr>
                <w:rFonts w:ascii="Arial" w:hAnsi="Arial" w:cs="Arial"/>
                <w:sz w:val="18"/>
                <w:szCs w:val="18"/>
                <w:lang w:eastAsia="en-IE"/>
              </w:rPr>
              <w:lastRenderedPageBreak/>
              <w:t>Management plan</w:t>
            </w:r>
          </w:p>
          <w:p w14:paraId="1F6F10B3" w14:textId="77777777" w:rsidR="00BB5EE4" w:rsidRPr="00CC141C" w:rsidRDefault="00BB5EE4" w:rsidP="00947197">
            <w:pPr>
              <w:numPr>
                <w:ilvl w:val="0"/>
                <w:numId w:val="11"/>
              </w:numPr>
              <w:jc w:val="both"/>
              <w:rPr>
                <w:rFonts w:ascii="Arial" w:hAnsi="Arial" w:cs="Arial"/>
                <w:sz w:val="18"/>
                <w:szCs w:val="18"/>
                <w:lang w:eastAsia="en-IE"/>
              </w:rPr>
            </w:pPr>
            <w:r w:rsidRPr="00CC141C">
              <w:rPr>
                <w:rFonts w:ascii="Arial" w:hAnsi="Arial" w:cs="Arial"/>
                <w:sz w:val="18"/>
                <w:szCs w:val="18"/>
                <w:lang w:eastAsia="en-IE"/>
              </w:rPr>
              <w:t>Operational plans</w:t>
            </w:r>
          </w:p>
          <w:p w14:paraId="02E05D1A" w14:textId="77777777" w:rsidR="00BB5EE4" w:rsidRPr="00CC141C" w:rsidRDefault="00BB5EE4" w:rsidP="00947197">
            <w:pPr>
              <w:numPr>
                <w:ilvl w:val="0"/>
                <w:numId w:val="11"/>
              </w:numPr>
              <w:jc w:val="both"/>
              <w:rPr>
                <w:rFonts w:ascii="Arial" w:hAnsi="Arial" w:cs="Arial"/>
                <w:sz w:val="18"/>
                <w:szCs w:val="18"/>
                <w:lang w:eastAsia="en-IE"/>
              </w:rPr>
            </w:pPr>
            <w:r w:rsidRPr="00CC141C">
              <w:rPr>
                <w:rFonts w:ascii="Arial" w:hAnsi="Arial" w:cs="Arial"/>
                <w:sz w:val="18"/>
                <w:szCs w:val="18"/>
                <w:lang w:eastAsia="en-IE"/>
              </w:rPr>
              <w:t>Field inspection</w:t>
            </w:r>
          </w:p>
          <w:p w14:paraId="1E6B24DE" w14:textId="4E8913BD" w:rsidR="00676E01" w:rsidRPr="00CC141C" w:rsidRDefault="00676E01" w:rsidP="00BB5EE4">
            <w:pPr>
              <w:pStyle w:val="ListParagraph"/>
              <w:spacing w:after="0" w:line="240" w:lineRule="auto"/>
              <w:rPr>
                <w:rFonts w:cs="Arial"/>
                <w:sz w:val="18"/>
                <w:szCs w:val="18"/>
              </w:rPr>
            </w:pPr>
            <w:r w:rsidRPr="00CC141C">
              <w:rPr>
                <w:rFonts w:cs="Arial"/>
                <w:sz w:val="18"/>
                <w:szCs w:val="18"/>
              </w:rPr>
              <w:t>.</w:t>
            </w:r>
          </w:p>
        </w:tc>
        <w:tc>
          <w:tcPr>
            <w:tcW w:w="4111" w:type="dxa"/>
          </w:tcPr>
          <w:p w14:paraId="53EF97C4" w14:textId="77777777" w:rsidR="00BB5EE4" w:rsidRPr="00CC141C" w:rsidRDefault="00BB5EE4" w:rsidP="00BB5EE4">
            <w:pPr>
              <w:jc w:val="both"/>
              <w:rPr>
                <w:rFonts w:ascii="Arial" w:hAnsi="Arial" w:cs="Arial"/>
                <w:sz w:val="18"/>
                <w:szCs w:val="18"/>
                <w:lang w:eastAsia="en-IE"/>
              </w:rPr>
            </w:pPr>
            <w:r w:rsidRPr="00CC141C">
              <w:rPr>
                <w:rFonts w:ascii="Arial" w:hAnsi="Arial" w:cs="Arial"/>
                <w:sz w:val="18"/>
                <w:szCs w:val="18"/>
                <w:lang w:eastAsia="en-IE"/>
              </w:rPr>
              <w:t xml:space="preserve">The productive capacity of the site refers to the ecological, social and economic functions of the </w:t>
            </w:r>
            <w:r w:rsidRPr="00CC141C">
              <w:rPr>
                <w:rFonts w:ascii="Arial" w:hAnsi="Arial" w:cs="Arial"/>
                <w:color w:val="FF0000"/>
                <w:sz w:val="18"/>
                <w:szCs w:val="18"/>
                <w:lang w:eastAsia="en-IE"/>
              </w:rPr>
              <w:t>forest</w:t>
            </w:r>
            <w:r w:rsidRPr="00CC141C">
              <w:rPr>
                <w:rFonts w:ascii="Arial" w:hAnsi="Arial" w:cs="Arial"/>
                <w:sz w:val="18"/>
                <w:szCs w:val="18"/>
                <w:lang w:eastAsia="en-IE"/>
              </w:rPr>
              <w:t>. This means that forest operations should adopt techniques that avoid direct or indirect damage to forest, soil or water resources.</w:t>
            </w:r>
          </w:p>
          <w:p w14:paraId="299E2654" w14:textId="77777777" w:rsidR="00BB5EE4" w:rsidRPr="00CC141C" w:rsidRDefault="00BB5EE4" w:rsidP="00BB5EE4">
            <w:pPr>
              <w:jc w:val="both"/>
              <w:rPr>
                <w:rFonts w:ascii="Arial" w:hAnsi="Arial" w:cs="Arial"/>
                <w:sz w:val="18"/>
                <w:szCs w:val="18"/>
                <w:lang w:eastAsia="en-IE"/>
              </w:rPr>
            </w:pPr>
          </w:p>
          <w:p w14:paraId="33311C1D" w14:textId="77777777" w:rsidR="00BB5EE4" w:rsidRPr="00CC141C" w:rsidRDefault="00BB5EE4" w:rsidP="00BB5EE4">
            <w:pPr>
              <w:jc w:val="both"/>
              <w:rPr>
                <w:rFonts w:ascii="Arial" w:hAnsi="Arial" w:cs="Arial"/>
                <w:sz w:val="18"/>
                <w:szCs w:val="18"/>
                <w:lang w:eastAsia="en-IE"/>
              </w:rPr>
            </w:pPr>
            <w:r w:rsidRPr="00CC141C">
              <w:rPr>
                <w:rFonts w:ascii="Arial" w:hAnsi="Arial" w:cs="Arial"/>
                <w:sz w:val="18"/>
                <w:szCs w:val="18"/>
                <w:lang w:eastAsia="en-IE"/>
              </w:rPr>
              <w:t>Degraded forest ecosystems may include:</w:t>
            </w:r>
          </w:p>
          <w:p w14:paraId="7E1055D4" w14:textId="77777777" w:rsidR="00BB5EE4" w:rsidRPr="00CC141C" w:rsidRDefault="00BB5EE4" w:rsidP="00947197">
            <w:pPr>
              <w:numPr>
                <w:ilvl w:val="0"/>
                <w:numId w:val="47"/>
              </w:numPr>
              <w:ind w:left="0"/>
              <w:jc w:val="both"/>
              <w:rPr>
                <w:rFonts w:ascii="Arial" w:hAnsi="Arial" w:cs="Arial"/>
                <w:sz w:val="18"/>
                <w:szCs w:val="18"/>
                <w:lang w:eastAsia="en-IE"/>
              </w:rPr>
            </w:pPr>
            <w:r w:rsidRPr="00CC141C">
              <w:rPr>
                <w:rFonts w:ascii="Arial" w:hAnsi="Arial" w:cs="Arial"/>
                <w:sz w:val="18"/>
                <w:szCs w:val="18"/>
                <w:lang w:eastAsia="en-IE"/>
              </w:rPr>
              <w:t xml:space="preserve">Overgrazed </w:t>
            </w:r>
            <w:r w:rsidRPr="00CC141C">
              <w:rPr>
                <w:rFonts w:ascii="Arial" w:hAnsi="Arial" w:cs="Arial"/>
                <w:color w:val="FF0000"/>
                <w:sz w:val="18"/>
                <w:szCs w:val="18"/>
                <w:lang w:eastAsia="en-IE"/>
              </w:rPr>
              <w:t>forests</w:t>
            </w:r>
          </w:p>
          <w:p w14:paraId="53B9A94A" w14:textId="77777777" w:rsidR="00BB5EE4" w:rsidRPr="00CC141C" w:rsidRDefault="00BB5EE4" w:rsidP="00947197">
            <w:pPr>
              <w:numPr>
                <w:ilvl w:val="0"/>
                <w:numId w:val="47"/>
              </w:numPr>
              <w:ind w:left="0"/>
              <w:jc w:val="both"/>
              <w:rPr>
                <w:rFonts w:ascii="Arial" w:hAnsi="Arial" w:cs="Arial"/>
                <w:sz w:val="18"/>
                <w:szCs w:val="18"/>
                <w:lang w:eastAsia="en-IE"/>
              </w:rPr>
            </w:pPr>
            <w:r w:rsidRPr="00CC141C">
              <w:rPr>
                <w:rFonts w:ascii="Arial" w:hAnsi="Arial" w:cs="Arial"/>
                <w:color w:val="FF0000"/>
                <w:sz w:val="18"/>
                <w:szCs w:val="18"/>
                <w:lang w:eastAsia="en-IE"/>
              </w:rPr>
              <w:t>Forests</w:t>
            </w:r>
            <w:r w:rsidRPr="00CC141C">
              <w:rPr>
                <w:rFonts w:ascii="Arial" w:hAnsi="Arial" w:cs="Arial"/>
                <w:sz w:val="18"/>
                <w:szCs w:val="18"/>
                <w:lang w:eastAsia="en-IE"/>
              </w:rPr>
              <w:t xml:space="preserve"> where there has been considerable soil compaction</w:t>
            </w:r>
          </w:p>
          <w:p w14:paraId="14A05EB7" w14:textId="77777777" w:rsidR="00BB5EE4" w:rsidRPr="00CC141C" w:rsidRDefault="00BB5EE4" w:rsidP="00947197">
            <w:pPr>
              <w:numPr>
                <w:ilvl w:val="0"/>
                <w:numId w:val="47"/>
              </w:numPr>
              <w:ind w:left="0"/>
              <w:jc w:val="both"/>
              <w:rPr>
                <w:rFonts w:ascii="Arial" w:hAnsi="Arial" w:cs="Arial"/>
                <w:sz w:val="18"/>
                <w:szCs w:val="18"/>
                <w:lang w:eastAsia="en-IE"/>
              </w:rPr>
            </w:pPr>
            <w:r w:rsidRPr="00CC141C">
              <w:rPr>
                <w:rFonts w:ascii="Arial" w:hAnsi="Arial" w:cs="Arial"/>
                <w:color w:val="FF0000"/>
                <w:sz w:val="18"/>
                <w:szCs w:val="18"/>
                <w:lang w:eastAsia="en-IE"/>
              </w:rPr>
              <w:t>Forests</w:t>
            </w:r>
            <w:r w:rsidRPr="00CC141C">
              <w:rPr>
                <w:rFonts w:ascii="Arial" w:hAnsi="Arial" w:cs="Arial"/>
                <w:sz w:val="18"/>
                <w:szCs w:val="18"/>
                <w:lang w:eastAsia="en-IE"/>
              </w:rPr>
              <w:t xml:space="preserve"> that have been over-run with invasive species such as rhododendron or laurel</w:t>
            </w:r>
          </w:p>
          <w:p w14:paraId="300E32A3" w14:textId="70179658" w:rsidR="00676E01" w:rsidRPr="00CC141C" w:rsidRDefault="00676E01" w:rsidP="00676E01">
            <w:pPr>
              <w:rPr>
                <w:rFonts w:ascii="Arial" w:hAnsi="Arial" w:cs="Arial"/>
                <w:sz w:val="18"/>
                <w:szCs w:val="18"/>
              </w:rPr>
            </w:pPr>
          </w:p>
        </w:tc>
        <w:tc>
          <w:tcPr>
            <w:tcW w:w="4678" w:type="dxa"/>
            <w:shd w:val="clear" w:color="auto" w:fill="E2EFD9" w:themeFill="accent6" w:themeFillTint="33"/>
          </w:tcPr>
          <w:p w14:paraId="2BB95E53" w14:textId="77777777" w:rsidR="00676E01" w:rsidRPr="000B6875" w:rsidRDefault="00676E01" w:rsidP="00676E01">
            <w:pPr>
              <w:rPr>
                <w:sz w:val="16"/>
                <w:szCs w:val="18"/>
              </w:rPr>
            </w:pPr>
          </w:p>
        </w:tc>
      </w:tr>
      <w:tr w:rsidR="00676E01" w:rsidRPr="000B6875" w14:paraId="50E82FDC" w14:textId="77777777" w:rsidTr="00146713">
        <w:tc>
          <w:tcPr>
            <w:tcW w:w="714" w:type="dxa"/>
          </w:tcPr>
          <w:p w14:paraId="01943E34" w14:textId="77777777" w:rsidR="00676E01" w:rsidRPr="00CC141C" w:rsidRDefault="00676E01" w:rsidP="00676E01">
            <w:pPr>
              <w:rPr>
                <w:rFonts w:ascii="Arial" w:hAnsi="Arial" w:cs="Arial"/>
                <w:sz w:val="18"/>
                <w:szCs w:val="18"/>
              </w:rPr>
            </w:pPr>
            <w:r w:rsidRPr="00CC141C">
              <w:rPr>
                <w:rFonts w:ascii="Arial" w:hAnsi="Arial" w:cs="Arial"/>
                <w:sz w:val="18"/>
                <w:szCs w:val="18"/>
              </w:rPr>
              <w:t>2.2.2</w:t>
            </w:r>
          </w:p>
        </w:tc>
        <w:tc>
          <w:tcPr>
            <w:tcW w:w="2410" w:type="dxa"/>
          </w:tcPr>
          <w:p w14:paraId="6744F979" w14:textId="77777777" w:rsidR="00BB5EE4" w:rsidRPr="00CC141C" w:rsidRDefault="00BB5EE4" w:rsidP="00BB5EE4">
            <w:pPr>
              <w:jc w:val="both"/>
              <w:rPr>
                <w:rFonts w:ascii="Arial" w:hAnsi="Arial" w:cs="Arial"/>
                <w:sz w:val="18"/>
                <w:szCs w:val="18"/>
                <w:lang w:eastAsia="en-IE"/>
              </w:rPr>
            </w:pPr>
            <w:r w:rsidRPr="00CC141C">
              <w:rPr>
                <w:rFonts w:ascii="Arial" w:hAnsi="Arial" w:cs="Arial"/>
                <w:sz w:val="18"/>
                <w:szCs w:val="18"/>
                <w:lang w:eastAsia="en-IE"/>
              </w:rPr>
              <w:t xml:space="preserve">Harvesting and regeneration plans shall not </w:t>
            </w:r>
            <w:proofErr w:type="spellStart"/>
            <w:r w:rsidRPr="00CC141C">
              <w:rPr>
                <w:rFonts w:ascii="Arial" w:hAnsi="Arial" w:cs="Arial"/>
                <w:sz w:val="18"/>
                <w:szCs w:val="18"/>
                <w:lang w:eastAsia="en-IE"/>
              </w:rPr>
              <w:t>jeopardise</w:t>
            </w:r>
            <w:proofErr w:type="spellEnd"/>
            <w:r w:rsidRPr="00CC141C">
              <w:rPr>
                <w:rFonts w:ascii="Arial" w:hAnsi="Arial" w:cs="Arial"/>
                <w:sz w:val="18"/>
                <w:szCs w:val="18"/>
                <w:lang w:eastAsia="en-IE"/>
              </w:rPr>
              <w:t xml:space="preserve"> the long-term productive potential of the </w:t>
            </w:r>
            <w:r w:rsidRPr="00CC141C">
              <w:rPr>
                <w:rFonts w:ascii="Arial" w:hAnsi="Arial" w:cs="Arial"/>
                <w:color w:val="FF0000"/>
                <w:sz w:val="18"/>
                <w:szCs w:val="18"/>
                <w:lang w:eastAsia="en-IE"/>
              </w:rPr>
              <w:t>forest</w:t>
            </w:r>
            <w:r w:rsidRPr="00CC141C">
              <w:rPr>
                <w:rFonts w:ascii="Arial" w:hAnsi="Arial" w:cs="Arial"/>
                <w:sz w:val="18"/>
                <w:szCs w:val="18"/>
                <w:lang w:eastAsia="en-IE"/>
              </w:rPr>
              <w:t xml:space="preserve"> and are consistent with management objectives </w:t>
            </w:r>
            <w:r w:rsidRPr="00CC141C">
              <w:rPr>
                <w:rFonts w:ascii="Arial" w:hAnsi="Arial" w:cs="Arial"/>
                <w:color w:val="FF0000"/>
                <w:sz w:val="18"/>
                <w:szCs w:val="18"/>
                <w:lang w:eastAsia="en-IE"/>
              </w:rPr>
              <w:t>and the principle of sustained yield.</w:t>
            </w:r>
          </w:p>
          <w:p w14:paraId="5C23846D" w14:textId="77777777" w:rsidR="00BB5EE4" w:rsidRPr="00CC141C" w:rsidRDefault="00BB5EE4" w:rsidP="00BB5EE4">
            <w:pPr>
              <w:jc w:val="both"/>
              <w:rPr>
                <w:rFonts w:ascii="Arial" w:hAnsi="Arial" w:cs="Arial"/>
                <w:sz w:val="18"/>
                <w:szCs w:val="18"/>
                <w:lang w:eastAsia="en-IE"/>
              </w:rPr>
            </w:pPr>
          </w:p>
          <w:p w14:paraId="599C31E6" w14:textId="77777777" w:rsidR="00BB5EE4" w:rsidRPr="00CC141C" w:rsidRDefault="00BB5EE4" w:rsidP="00BB5EE4">
            <w:pPr>
              <w:jc w:val="both"/>
              <w:rPr>
                <w:rFonts w:ascii="Arial" w:hAnsi="Arial" w:cs="Arial"/>
                <w:color w:val="FF0000"/>
                <w:sz w:val="18"/>
                <w:szCs w:val="18"/>
                <w:lang w:eastAsia="en-IE"/>
              </w:rPr>
            </w:pPr>
            <w:r w:rsidRPr="00CC141C">
              <w:rPr>
                <w:rFonts w:ascii="Arial" w:hAnsi="Arial" w:cs="Arial"/>
                <w:color w:val="FF0000"/>
                <w:sz w:val="18"/>
                <w:szCs w:val="18"/>
                <w:lang w:eastAsia="en-IE"/>
              </w:rPr>
              <w:t>The average annual allowable cut shall be quantified and justified and timber shall normally be harvested from the FMU at or below a level which can be permanently sustained.</w:t>
            </w:r>
          </w:p>
          <w:p w14:paraId="58331866" w14:textId="77777777" w:rsidR="00BB5EE4" w:rsidRPr="00CC141C" w:rsidRDefault="00BB5EE4" w:rsidP="00BB5EE4">
            <w:pPr>
              <w:jc w:val="both"/>
              <w:rPr>
                <w:rFonts w:ascii="Arial" w:hAnsi="Arial" w:cs="Arial"/>
                <w:color w:val="FF0000"/>
                <w:sz w:val="18"/>
                <w:szCs w:val="18"/>
                <w:lang w:eastAsia="en-IE"/>
              </w:rPr>
            </w:pPr>
          </w:p>
          <w:p w14:paraId="3B3BE4B6" w14:textId="77777777" w:rsidR="00BB5EE4" w:rsidRPr="00CC141C" w:rsidRDefault="00BB5EE4" w:rsidP="00BB5EE4">
            <w:pPr>
              <w:jc w:val="both"/>
              <w:rPr>
                <w:rFonts w:ascii="Arial" w:hAnsi="Arial" w:cs="Arial"/>
                <w:color w:val="FF0000"/>
                <w:sz w:val="18"/>
                <w:szCs w:val="18"/>
                <w:lang w:eastAsia="en-IE"/>
              </w:rPr>
            </w:pPr>
            <w:r w:rsidRPr="00CC141C">
              <w:rPr>
                <w:rFonts w:ascii="Arial" w:hAnsi="Arial" w:cs="Arial"/>
                <w:color w:val="FF0000"/>
                <w:sz w:val="18"/>
                <w:szCs w:val="18"/>
                <w:lang w:eastAsia="en-IE"/>
              </w:rPr>
              <w:t xml:space="preserve">Selective harvesting shall not be to the long-term detriment of the quality and value of stands.  </w:t>
            </w:r>
          </w:p>
          <w:p w14:paraId="3A6FB580" w14:textId="2E2F4A5F" w:rsidR="00676E01" w:rsidRPr="00CC141C" w:rsidRDefault="00676E01" w:rsidP="00CC141C">
            <w:pPr>
              <w:pStyle w:val="ListParagraph"/>
              <w:spacing w:after="0" w:line="240" w:lineRule="auto"/>
              <w:ind w:left="486"/>
              <w:rPr>
                <w:rFonts w:cs="Arial"/>
                <w:sz w:val="18"/>
                <w:szCs w:val="18"/>
              </w:rPr>
            </w:pPr>
          </w:p>
        </w:tc>
        <w:tc>
          <w:tcPr>
            <w:tcW w:w="2551" w:type="dxa"/>
          </w:tcPr>
          <w:p w14:paraId="0E60D0C6"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Inventory records</w:t>
            </w:r>
          </w:p>
          <w:p w14:paraId="3335FDA5"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Management plan</w:t>
            </w:r>
          </w:p>
          <w:p w14:paraId="395061E2"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Growth and yield estimates</w:t>
            </w:r>
          </w:p>
          <w:p w14:paraId="5BC7E4C1"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Production records</w:t>
            </w:r>
          </w:p>
          <w:p w14:paraId="1E9FAF29"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Demonstrated control of thinning intensity</w:t>
            </w:r>
          </w:p>
          <w:p w14:paraId="6F0F72B6"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Discussion with forest owner / manager</w:t>
            </w:r>
          </w:p>
          <w:p w14:paraId="3EB0A083" w14:textId="77777777" w:rsidR="00BB5EE4" w:rsidRPr="00CC141C" w:rsidRDefault="00BB5EE4" w:rsidP="00947197">
            <w:pPr>
              <w:numPr>
                <w:ilvl w:val="0"/>
                <w:numId w:val="12"/>
              </w:numPr>
              <w:ind w:left="360"/>
              <w:jc w:val="both"/>
              <w:rPr>
                <w:rFonts w:ascii="Arial" w:hAnsi="Arial" w:cs="Arial"/>
                <w:sz w:val="18"/>
                <w:szCs w:val="18"/>
                <w:lang w:eastAsia="en-IE"/>
              </w:rPr>
            </w:pPr>
            <w:r w:rsidRPr="00CC141C">
              <w:rPr>
                <w:rFonts w:ascii="Arial" w:hAnsi="Arial" w:cs="Arial"/>
                <w:sz w:val="18"/>
                <w:szCs w:val="18"/>
                <w:lang w:eastAsia="en-IE"/>
              </w:rPr>
              <w:t>Field inspection</w:t>
            </w:r>
          </w:p>
          <w:p w14:paraId="448AD880" w14:textId="48AB318D" w:rsidR="00676E01" w:rsidRPr="00CC141C" w:rsidRDefault="00676E01" w:rsidP="00CC141C">
            <w:pPr>
              <w:pStyle w:val="ListParagraph"/>
              <w:spacing w:after="0" w:line="240" w:lineRule="auto"/>
              <w:ind w:left="360"/>
              <w:rPr>
                <w:rFonts w:cs="Arial"/>
                <w:sz w:val="18"/>
                <w:szCs w:val="18"/>
              </w:rPr>
            </w:pPr>
          </w:p>
        </w:tc>
        <w:tc>
          <w:tcPr>
            <w:tcW w:w="4111" w:type="dxa"/>
          </w:tcPr>
          <w:p w14:paraId="69299B67" w14:textId="77777777" w:rsidR="00CC141C" w:rsidRPr="00CC141C" w:rsidRDefault="00CC141C" w:rsidP="00CC141C">
            <w:pPr>
              <w:jc w:val="both"/>
              <w:rPr>
                <w:rFonts w:ascii="Arial" w:hAnsi="Arial" w:cs="Arial"/>
                <w:sz w:val="18"/>
                <w:szCs w:val="18"/>
                <w:lang w:eastAsia="en-IE"/>
              </w:rPr>
            </w:pPr>
            <w:r w:rsidRPr="00CC141C">
              <w:rPr>
                <w:rFonts w:ascii="Arial" w:hAnsi="Arial" w:cs="Arial"/>
                <w:sz w:val="18"/>
                <w:szCs w:val="18"/>
                <w:lang w:eastAsia="en-IE"/>
              </w:rPr>
              <w:t xml:space="preserve">Examples of growth and yield estimates </w:t>
            </w:r>
            <w:proofErr w:type="gramStart"/>
            <w:r w:rsidRPr="00CC141C">
              <w:rPr>
                <w:rFonts w:ascii="Arial" w:hAnsi="Arial" w:cs="Arial"/>
                <w:sz w:val="18"/>
                <w:szCs w:val="18"/>
                <w:lang w:eastAsia="en-IE"/>
              </w:rPr>
              <w:t>include :</w:t>
            </w:r>
            <w:proofErr w:type="gramEnd"/>
          </w:p>
          <w:p w14:paraId="7C3BBFAA" w14:textId="77777777" w:rsidR="00CC141C" w:rsidRPr="00CC141C" w:rsidRDefault="00CC141C" w:rsidP="00947197">
            <w:pPr>
              <w:numPr>
                <w:ilvl w:val="0"/>
                <w:numId w:val="48"/>
              </w:numPr>
              <w:ind w:left="360"/>
              <w:jc w:val="both"/>
              <w:rPr>
                <w:rFonts w:ascii="Arial" w:hAnsi="Arial" w:cs="Arial"/>
                <w:sz w:val="18"/>
                <w:szCs w:val="18"/>
                <w:lang w:eastAsia="en-IE"/>
              </w:rPr>
            </w:pPr>
            <w:r w:rsidRPr="00CC141C">
              <w:rPr>
                <w:rFonts w:ascii="Arial" w:hAnsi="Arial" w:cs="Arial"/>
                <w:sz w:val="18"/>
                <w:szCs w:val="18"/>
                <w:lang w:eastAsia="en-IE"/>
              </w:rPr>
              <w:t>Average growth rates or Yield Class for major species on different site types.</w:t>
            </w:r>
          </w:p>
          <w:p w14:paraId="1B34E9A0" w14:textId="77777777" w:rsidR="00CC141C" w:rsidRPr="00CC141C" w:rsidRDefault="00CC141C" w:rsidP="00947197">
            <w:pPr>
              <w:numPr>
                <w:ilvl w:val="0"/>
                <w:numId w:val="48"/>
              </w:numPr>
              <w:ind w:left="360"/>
              <w:jc w:val="both"/>
              <w:rPr>
                <w:rFonts w:ascii="Arial" w:hAnsi="Arial" w:cs="Arial"/>
                <w:sz w:val="18"/>
                <w:szCs w:val="18"/>
                <w:lang w:eastAsia="en-IE"/>
              </w:rPr>
            </w:pPr>
            <w:r w:rsidRPr="00CC141C">
              <w:rPr>
                <w:rFonts w:ascii="Arial" w:hAnsi="Arial" w:cs="Arial"/>
                <w:sz w:val="18"/>
                <w:szCs w:val="18"/>
                <w:lang w:eastAsia="en-IE"/>
              </w:rPr>
              <w:t>Forecasted harvest areas and yields (thinning and felling) for different crop types in future years.</w:t>
            </w:r>
          </w:p>
          <w:p w14:paraId="57F3652F" w14:textId="77777777" w:rsidR="00CC141C" w:rsidRPr="00CC141C" w:rsidRDefault="00CC141C" w:rsidP="00CC141C">
            <w:pPr>
              <w:jc w:val="both"/>
              <w:rPr>
                <w:rFonts w:ascii="Arial" w:hAnsi="Arial" w:cs="Arial"/>
                <w:sz w:val="18"/>
                <w:szCs w:val="18"/>
                <w:lang w:eastAsia="en-IE"/>
              </w:rPr>
            </w:pPr>
          </w:p>
          <w:p w14:paraId="2F7D8F8C" w14:textId="77777777" w:rsidR="00CC141C" w:rsidRPr="00CC141C" w:rsidRDefault="00CC141C" w:rsidP="00CC141C">
            <w:pPr>
              <w:jc w:val="both"/>
              <w:rPr>
                <w:rFonts w:ascii="Arial" w:hAnsi="Arial" w:cs="Arial"/>
                <w:sz w:val="18"/>
                <w:szCs w:val="18"/>
                <w:lang w:eastAsia="en-IE"/>
              </w:rPr>
            </w:pPr>
            <w:r w:rsidRPr="00CC141C">
              <w:rPr>
                <w:rFonts w:ascii="Arial" w:hAnsi="Arial" w:cs="Arial"/>
                <w:sz w:val="18"/>
                <w:szCs w:val="18"/>
                <w:lang w:eastAsia="en-IE"/>
              </w:rPr>
              <w:t>Accuracy of growth and yield estimates should be appropriate to the scale and intensity of the operation.</w:t>
            </w:r>
          </w:p>
          <w:p w14:paraId="7EF8AEAB" w14:textId="77777777" w:rsidR="00CC141C" w:rsidRPr="00CC141C" w:rsidRDefault="00CC141C" w:rsidP="00CC141C">
            <w:pPr>
              <w:jc w:val="both"/>
              <w:rPr>
                <w:rFonts w:ascii="Arial" w:hAnsi="Arial" w:cs="Arial"/>
                <w:sz w:val="18"/>
                <w:szCs w:val="18"/>
                <w:lang w:eastAsia="en-IE"/>
              </w:rPr>
            </w:pPr>
          </w:p>
          <w:p w14:paraId="2551DAE5" w14:textId="77777777" w:rsidR="00CC141C" w:rsidRPr="00CC141C" w:rsidRDefault="00CC141C" w:rsidP="00CC141C">
            <w:pPr>
              <w:jc w:val="both"/>
              <w:rPr>
                <w:rFonts w:ascii="Arial" w:hAnsi="Arial" w:cs="Arial"/>
                <w:sz w:val="18"/>
                <w:szCs w:val="18"/>
                <w:lang w:eastAsia="en-IE"/>
              </w:rPr>
            </w:pPr>
            <w:r w:rsidRPr="00CC141C">
              <w:rPr>
                <w:rFonts w:ascii="Arial" w:hAnsi="Arial" w:cs="Arial"/>
                <w:sz w:val="18"/>
                <w:szCs w:val="18"/>
                <w:lang w:eastAsia="en-IE"/>
              </w:rPr>
              <w:t>There may be some circumstances (e.g. during restructuring), where harvest levels will exceed the increment.</w:t>
            </w:r>
          </w:p>
          <w:p w14:paraId="504757EF" w14:textId="77777777" w:rsidR="00CC141C" w:rsidRPr="00CC141C" w:rsidRDefault="00CC141C" w:rsidP="00CC141C">
            <w:pPr>
              <w:jc w:val="both"/>
              <w:rPr>
                <w:rFonts w:ascii="Arial" w:hAnsi="Arial" w:cs="Arial"/>
                <w:sz w:val="18"/>
                <w:szCs w:val="18"/>
                <w:lang w:eastAsia="en-IE"/>
              </w:rPr>
            </w:pPr>
          </w:p>
          <w:p w14:paraId="5C05565F" w14:textId="77777777" w:rsidR="00CC141C" w:rsidRPr="00CC141C" w:rsidRDefault="00CC141C" w:rsidP="00CC141C">
            <w:pPr>
              <w:jc w:val="both"/>
              <w:rPr>
                <w:rFonts w:ascii="Arial" w:hAnsi="Arial" w:cs="Arial"/>
                <w:sz w:val="18"/>
                <w:szCs w:val="18"/>
                <w:lang w:eastAsia="en-IE"/>
              </w:rPr>
            </w:pPr>
            <w:r w:rsidRPr="00CC141C">
              <w:rPr>
                <w:rFonts w:ascii="Arial" w:hAnsi="Arial" w:cs="Arial"/>
                <w:sz w:val="18"/>
                <w:szCs w:val="18"/>
                <w:lang w:eastAsia="en-IE"/>
              </w:rPr>
              <w:t xml:space="preserve">There may be some circumstances (e.g. replacing exotic species with native species), where management intervention may legitimately reduce the productive potential of the </w:t>
            </w:r>
            <w:r w:rsidRPr="00CC141C">
              <w:rPr>
                <w:rFonts w:ascii="Arial" w:hAnsi="Arial" w:cs="Arial"/>
                <w:color w:val="FF0000"/>
                <w:sz w:val="18"/>
                <w:szCs w:val="18"/>
                <w:lang w:eastAsia="en-IE"/>
              </w:rPr>
              <w:t>forest</w:t>
            </w:r>
            <w:r w:rsidRPr="00CC141C">
              <w:rPr>
                <w:rFonts w:ascii="Arial" w:hAnsi="Arial" w:cs="Arial"/>
                <w:sz w:val="18"/>
                <w:szCs w:val="18"/>
                <w:lang w:eastAsia="en-IE"/>
              </w:rPr>
              <w:t>.</w:t>
            </w:r>
          </w:p>
          <w:p w14:paraId="6403723C" w14:textId="1D372F98" w:rsidR="00676E01" w:rsidRPr="00CC141C" w:rsidRDefault="00676E01" w:rsidP="00CC141C">
            <w:pPr>
              <w:pStyle w:val="ListParagraph"/>
              <w:spacing w:after="0" w:line="240" w:lineRule="auto"/>
              <w:ind w:left="396"/>
              <w:rPr>
                <w:rFonts w:cs="Arial"/>
                <w:sz w:val="18"/>
                <w:szCs w:val="18"/>
              </w:rPr>
            </w:pPr>
          </w:p>
        </w:tc>
        <w:tc>
          <w:tcPr>
            <w:tcW w:w="4678" w:type="dxa"/>
            <w:shd w:val="clear" w:color="auto" w:fill="E2EFD9" w:themeFill="accent6" w:themeFillTint="33"/>
          </w:tcPr>
          <w:p w14:paraId="7342489A" w14:textId="77777777" w:rsidR="00676E01" w:rsidRPr="000B6875" w:rsidRDefault="00676E01" w:rsidP="00676E01">
            <w:pPr>
              <w:rPr>
                <w:sz w:val="16"/>
                <w:szCs w:val="18"/>
              </w:rPr>
            </w:pPr>
          </w:p>
        </w:tc>
      </w:tr>
      <w:tr w:rsidR="00676E01" w:rsidRPr="000B6875" w14:paraId="01859C9A" w14:textId="77777777" w:rsidTr="00146713">
        <w:tblPrEx>
          <w:tblCellMar>
            <w:top w:w="0" w:type="dxa"/>
            <w:bottom w:w="0" w:type="dxa"/>
          </w:tblCellMar>
        </w:tblPrEx>
        <w:tc>
          <w:tcPr>
            <w:tcW w:w="714" w:type="dxa"/>
          </w:tcPr>
          <w:p w14:paraId="7680E4C2" w14:textId="77777777" w:rsidR="00676E01" w:rsidRPr="00CC141C" w:rsidRDefault="00676E01" w:rsidP="00676E01">
            <w:pPr>
              <w:rPr>
                <w:rFonts w:ascii="Arial" w:hAnsi="Arial" w:cs="Arial"/>
                <w:sz w:val="18"/>
                <w:szCs w:val="18"/>
              </w:rPr>
            </w:pPr>
            <w:r w:rsidRPr="00CC141C">
              <w:rPr>
                <w:rFonts w:ascii="Arial" w:hAnsi="Arial" w:cs="Arial"/>
                <w:sz w:val="18"/>
                <w:szCs w:val="18"/>
              </w:rPr>
              <w:t>2.2.3</w:t>
            </w:r>
          </w:p>
        </w:tc>
        <w:tc>
          <w:tcPr>
            <w:tcW w:w="2410" w:type="dxa"/>
            <w:shd w:val="clear" w:color="auto" w:fill="auto"/>
          </w:tcPr>
          <w:p w14:paraId="3A28036A" w14:textId="0CF4C680" w:rsidR="00676E01" w:rsidRPr="00CC141C" w:rsidRDefault="00CC141C" w:rsidP="00676E01">
            <w:pPr>
              <w:ind w:left="126"/>
              <w:rPr>
                <w:rFonts w:ascii="Arial" w:hAnsi="Arial" w:cs="Arial"/>
                <w:sz w:val="18"/>
                <w:szCs w:val="18"/>
              </w:rPr>
            </w:pPr>
            <w:proofErr w:type="spellStart"/>
            <w:r w:rsidRPr="00CC141C">
              <w:rPr>
                <w:rFonts w:ascii="Arial" w:hAnsi="Arial" w:cs="Arial"/>
                <w:sz w:val="18"/>
                <w:szCs w:val="18"/>
                <w:lang w:eastAsia="en-IE"/>
              </w:rPr>
              <w:t>Authorised</w:t>
            </w:r>
            <w:proofErr w:type="spellEnd"/>
            <w:r w:rsidRPr="00CC141C">
              <w:rPr>
                <w:rFonts w:ascii="Arial" w:hAnsi="Arial" w:cs="Arial"/>
                <w:sz w:val="18"/>
                <w:szCs w:val="18"/>
                <w:lang w:eastAsia="en-IE"/>
              </w:rPr>
              <w:t xml:space="preserve"> harvesting of non-timber </w:t>
            </w:r>
            <w:r w:rsidRPr="00CC141C">
              <w:rPr>
                <w:rFonts w:ascii="Arial" w:hAnsi="Arial" w:cs="Arial"/>
                <w:color w:val="FF0000"/>
                <w:sz w:val="18"/>
                <w:szCs w:val="18"/>
                <w:lang w:eastAsia="en-IE"/>
              </w:rPr>
              <w:t>forest</w:t>
            </w:r>
            <w:r w:rsidRPr="00CC141C">
              <w:rPr>
                <w:rFonts w:ascii="Arial" w:hAnsi="Arial" w:cs="Arial"/>
                <w:sz w:val="18"/>
                <w:szCs w:val="18"/>
                <w:lang w:eastAsia="en-IE"/>
              </w:rPr>
              <w:t xml:space="preserve"> products shall not permanently exceed, or diminish, the </w:t>
            </w:r>
            <w:proofErr w:type="gramStart"/>
            <w:r w:rsidRPr="00CC141C">
              <w:rPr>
                <w:rFonts w:ascii="Arial" w:hAnsi="Arial" w:cs="Arial"/>
                <w:sz w:val="18"/>
                <w:szCs w:val="18"/>
                <w:lang w:eastAsia="en-IE"/>
              </w:rPr>
              <w:t>long term</w:t>
            </w:r>
            <w:proofErr w:type="gramEnd"/>
            <w:r w:rsidRPr="00CC141C">
              <w:rPr>
                <w:rFonts w:ascii="Arial" w:hAnsi="Arial" w:cs="Arial"/>
                <w:sz w:val="18"/>
                <w:szCs w:val="18"/>
                <w:lang w:eastAsia="en-IE"/>
              </w:rPr>
              <w:t xml:space="preserve"> productive potential of the </w:t>
            </w:r>
            <w:r w:rsidRPr="00CC141C">
              <w:rPr>
                <w:rFonts w:ascii="Arial" w:hAnsi="Arial" w:cs="Arial"/>
                <w:color w:val="FF0000"/>
                <w:sz w:val="18"/>
                <w:szCs w:val="18"/>
                <w:lang w:eastAsia="en-IE"/>
              </w:rPr>
              <w:t>forest</w:t>
            </w:r>
            <w:r w:rsidRPr="00CC141C">
              <w:rPr>
                <w:rFonts w:ascii="Arial" w:hAnsi="Arial" w:cs="Arial"/>
                <w:sz w:val="18"/>
                <w:szCs w:val="18"/>
                <w:lang w:eastAsia="en-IE"/>
              </w:rPr>
              <w:t xml:space="preserve">, and the annual allowable harvest of such products shall be included in the management plan.   </w:t>
            </w:r>
          </w:p>
        </w:tc>
        <w:tc>
          <w:tcPr>
            <w:tcW w:w="2551" w:type="dxa"/>
            <w:shd w:val="clear" w:color="auto" w:fill="auto"/>
          </w:tcPr>
          <w:p w14:paraId="3B48B154" w14:textId="77777777" w:rsidR="00CC141C" w:rsidRPr="00CC141C" w:rsidRDefault="00CC141C" w:rsidP="00947197">
            <w:pPr>
              <w:numPr>
                <w:ilvl w:val="0"/>
                <w:numId w:val="13"/>
              </w:numPr>
              <w:jc w:val="both"/>
              <w:rPr>
                <w:rFonts w:ascii="Arial" w:hAnsi="Arial" w:cs="Arial"/>
                <w:sz w:val="18"/>
                <w:szCs w:val="18"/>
                <w:lang w:eastAsia="en-IE"/>
              </w:rPr>
            </w:pPr>
            <w:r w:rsidRPr="00CC141C">
              <w:rPr>
                <w:rFonts w:ascii="Arial" w:hAnsi="Arial" w:cs="Arial"/>
                <w:sz w:val="18"/>
                <w:szCs w:val="18"/>
                <w:lang w:eastAsia="en-IE"/>
              </w:rPr>
              <w:t>Discussion with forest owner / manager</w:t>
            </w:r>
          </w:p>
          <w:p w14:paraId="6EC7B110" w14:textId="77777777" w:rsidR="00CC141C" w:rsidRPr="00CC141C" w:rsidRDefault="00CC141C" w:rsidP="00947197">
            <w:pPr>
              <w:numPr>
                <w:ilvl w:val="0"/>
                <w:numId w:val="13"/>
              </w:numPr>
              <w:jc w:val="both"/>
              <w:rPr>
                <w:rFonts w:ascii="Arial" w:hAnsi="Arial" w:cs="Arial"/>
                <w:sz w:val="18"/>
                <w:szCs w:val="18"/>
                <w:lang w:eastAsia="en-IE"/>
              </w:rPr>
            </w:pPr>
            <w:r w:rsidRPr="00CC141C">
              <w:rPr>
                <w:rFonts w:ascii="Arial" w:hAnsi="Arial" w:cs="Arial"/>
                <w:sz w:val="18"/>
                <w:szCs w:val="18"/>
                <w:lang w:eastAsia="en-IE"/>
              </w:rPr>
              <w:t>Field inspection</w:t>
            </w:r>
          </w:p>
          <w:p w14:paraId="7DE0B2F0" w14:textId="77777777" w:rsidR="00CC141C" w:rsidRPr="00CC141C" w:rsidRDefault="00CC141C" w:rsidP="00947197">
            <w:pPr>
              <w:numPr>
                <w:ilvl w:val="0"/>
                <w:numId w:val="13"/>
              </w:numPr>
              <w:jc w:val="both"/>
              <w:rPr>
                <w:rFonts w:ascii="Arial" w:hAnsi="Arial" w:cs="Arial"/>
                <w:sz w:val="18"/>
                <w:szCs w:val="18"/>
                <w:lang w:eastAsia="en-IE"/>
              </w:rPr>
            </w:pPr>
            <w:r w:rsidRPr="00CC141C">
              <w:rPr>
                <w:rFonts w:ascii="Arial" w:hAnsi="Arial" w:cs="Arial"/>
                <w:sz w:val="18"/>
                <w:szCs w:val="18"/>
                <w:lang w:eastAsia="en-IE"/>
              </w:rPr>
              <w:t xml:space="preserve">Records of sales of non-timber </w:t>
            </w:r>
            <w:r w:rsidRPr="00CC141C">
              <w:rPr>
                <w:rFonts w:ascii="Arial" w:hAnsi="Arial" w:cs="Arial"/>
                <w:color w:val="FF0000"/>
                <w:sz w:val="18"/>
                <w:szCs w:val="18"/>
                <w:lang w:eastAsia="en-IE"/>
              </w:rPr>
              <w:t>forest</w:t>
            </w:r>
            <w:r w:rsidRPr="00CC141C">
              <w:rPr>
                <w:rFonts w:ascii="Arial" w:hAnsi="Arial" w:cs="Arial"/>
                <w:sz w:val="18"/>
                <w:szCs w:val="18"/>
                <w:lang w:eastAsia="en-IE"/>
              </w:rPr>
              <w:t xml:space="preserve"> products</w:t>
            </w:r>
          </w:p>
          <w:p w14:paraId="2C17C590" w14:textId="303D9268" w:rsidR="00676E01" w:rsidRPr="00CC141C" w:rsidRDefault="00CC141C" w:rsidP="00947197">
            <w:pPr>
              <w:pStyle w:val="ListParagraph"/>
              <w:numPr>
                <w:ilvl w:val="0"/>
                <w:numId w:val="13"/>
              </w:numPr>
              <w:spacing w:after="0" w:line="240" w:lineRule="auto"/>
              <w:rPr>
                <w:rFonts w:cs="Arial"/>
                <w:sz w:val="18"/>
                <w:szCs w:val="18"/>
              </w:rPr>
            </w:pPr>
            <w:r w:rsidRPr="00CC141C">
              <w:rPr>
                <w:rFonts w:cs="Arial"/>
                <w:sz w:val="18"/>
                <w:szCs w:val="18"/>
                <w:lang w:eastAsia="en-IE"/>
              </w:rPr>
              <w:t>Management plan</w:t>
            </w:r>
          </w:p>
        </w:tc>
        <w:tc>
          <w:tcPr>
            <w:tcW w:w="4111" w:type="dxa"/>
            <w:shd w:val="clear" w:color="auto" w:fill="auto"/>
          </w:tcPr>
          <w:p w14:paraId="68B39CA7" w14:textId="77777777" w:rsidR="00CC141C" w:rsidRPr="00CC141C" w:rsidRDefault="00CC141C" w:rsidP="00CC141C">
            <w:pPr>
              <w:jc w:val="both"/>
              <w:rPr>
                <w:rFonts w:ascii="Arial" w:hAnsi="Arial" w:cs="Arial"/>
                <w:sz w:val="18"/>
                <w:szCs w:val="18"/>
                <w:lang w:eastAsia="en-IE"/>
              </w:rPr>
            </w:pPr>
            <w:r w:rsidRPr="00CC141C">
              <w:rPr>
                <w:rFonts w:ascii="Arial" w:hAnsi="Arial" w:cs="Arial"/>
                <w:sz w:val="18"/>
                <w:szCs w:val="18"/>
                <w:lang w:eastAsia="en-IE"/>
              </w:rPr>
              <w:t xml:space="preserve">Non-timber </w:t>
            </w:r>
            <w:r w:rsidRPr="00CC141C">
              <w:rPr>
                <w:rFonts w:ascii="Arial" w:hAnsi="Arial" w:cs="Arial"/>
                <w:color w:val="FF0000"/>
                <w:sz w:val="18"/>
                <w:szCs w:val="18"/>
                <w:lang w:eastAsia="en-IE"/>
              </w:rPr>
              <w:t>forest</w:t>
            </w:r>
            <w:r w:rsidRPr="00CC141C">
              <w:rPr>
                <w:rFonts w:ascii="Arial" w:hAnsi="Arial" w:cs="Arial"/>
                <w:sz w:val="18"/>
                <w:szCs w:val="18"/>
                <w:lang w:eastAsia="en-IE"/>
              </w:rPr>
              <w:t xml:space="preserve"> products include foliage, moss, fungi, berries, seed, venison and other game products.</w:t>
            </w:r>
          </w:p>
          <w:p w14:paraId="4D8D938D" w14:textId="77777777" w:rsidR="00CC141C" w:rsidRPr="00CC141C" w:rsidRDefault="00CC141C" w:rsidP="00CC141C">
            <w:pPr>
              <w:jc w:val="both"/>
              <w:rPr>
                <w:rFonts w:ascii="Arial" w:hAnsi="Arial" w:cs="Arial"/>
                <w:sz w:val="18"/>
                <w:szCs w:val="18"/>
                <w:lang w:eastAsia="en-IE"/>
              </w:rPr>
            </w:pPr>
          </w:p>
          <w:p w14:paraId="1831DF85" w14:textId="4B625CBE" w:rsidR="00676E01" w:rsidRPr="00CC141C" w:rsidRDefault="00CC141C" w:rsidP="00CC141C">
            <w:pPr>
              <w:ind w:left="36"/>
              <w:rPr>
                <w:rFonts w:ascii="Arial" w:hAnsi="Arial" w:cs="Arial"/>
                <w:sz w:val="18"/>
                <w:szCs w:val="18"/>
              </w:rPr>
            </w:pPr>
            <w:r w:rsidRPr="00CC141C">
              <w:rPr>
                <w:rFonts w:ascii="Arial" w:hAnsi="Arial" w:cs="Arial"/>
                <w:sz w:val="18"/>
                <w:szCs w:val="18"/>
                <w:lang w:eastAsia="en-IE"/>
              </w:rPr>
              <w:t xml:space="preserve">The management plan should encompass the sustainable management of the non-timber resource </w:t>
            </w:r>
            <w:r w:rsidRPr="00CC141C">
              <w:rPr>
                <w:rFonts w:ascii="Arial" w:hAnsi="Arial" w:cs="Arial"/>
                <w:color w:val="FF0000"/>
                <w:sz w:val="18"/>
                <w:szCs w:val="18"/>
                <w:lang w:eastAsia="en-IE"/>
              </w:rPr>
              <w:t>where forest management includes commercial use of non-wood forest products at a level which can have an impact on their long-term sustainability</w:t>
            </w:r>
          </w:p>
        </w:tc>
        <w:tc>
          <w:tcPr>
            <w:tcW w:w="4678" w:type="dxa"/>
            <w:shd w:val="clear" w:color="auto" w:fill="E2EFD9" w:themeFill="accent6" w:themeFillTint="33"/>
          </w:tcPr>
          <w:p w14:paraId="4C58B0DB" w14:textId="77777777" w:rsidR="00676E01" w:rsidRPr="000B6875" w:rsidRDefault="00676E01" w:rsidP="00676E01">
            <w:pPr>
              <w:rPr>
                <w:sz w:val="16"/>
                <w:szCs w:val="18"/>
              </w:rPr>
            </w:pPr>
          </w:p>
        </w:tc>
      </w:tr>
      <w:tr w:rsidR="00CC141C" w:rsidRPr="000B6875" w14:paraId="46991A0E" w14:textId="77777777" w:rsidTr="00146713">
        <w:tblPrEx>
          <w:tblCellMar>
            <w:top w:w="0" w:type="dxa"/>
            <w:bottom w:w="0" w:type="dxa"/>
          </w:tblCellMar>
        </w:tblPrEx>
        <w:tc>
          <w:tcPr>
            <w:tcW w:w="714" w:type="dxa"/>
          </w:tcPr>
          <w:p w14:paraId="37CCA039" w14:textId="2B870D58" w:rsidR="00CC141C" w:rsidRPr="00CC141C" w:rsidRDefault="00CC141C" w:rsidP="00676E01">
            <w:pPr>
              <w:rPr>
                <w:rFonts w:ascii="Arial" w:hAnsi="Arial" w:cs="Arial"/>
                <w:sz w:val="18"/>
                <w:szCs w:val="18"/>
              </w:rPr>
            </w:pPr>
            <w:r>
              <w:rPr>
                <w:rFonts w:ascii="Arial" w:hAnsi="Arial" w:cs="Arial"/>
                <w:sz w:val="18"/>
                <w:szCs w:val="18"/>
              </w:rPr>
              <w:lastRenderedPageBreak/>
              <w:t>2.2.4</w:t>
            </w:r>
          </w:p>
        </w:tc>
        <w:tc>
          <w:tcPr>
            <w:tcW w:w="2410" w:type="dxa"/>
            <w:shd w:val="clear" w:color="auto" w:fill="auto"/>
          </w:tcPr>
          <w:p w14:paraId="402B855F" w14:textId="3A37DEFD" w:rsidR="00CC141C" w:rsidRPr="00CC141C" w:rsidRDefault="00CC141C" w:rsidP="00676E01">
            <w:pPr>
              <w:ind w:left="126"/>
              <w:rPr>
                <w:rFonts w:ascii="Arial" w:hAnsi="Arial" w:cs="Arial"/>
                <w:sz w:val="18"/>
                <w:szCs w:val="18"/>
                <w:lang w:eastAsia="en-IE"/>
              </w:rPr>
            </w:pPr>
            <w:r w:rsidRPr="0FC6042E">
              <w:rPr>
                <w:rFonts w:ascii="Arial" w:hAnsi="Arial" w:cs="Arial"/>
                <w:sz w:val="20"/>
                <w:szCs w:val="20"/>
                <w:lang w:eastAsia="en-IE"/>
              </w:rPr>
              <w:t xml:space="preserve">Harvesting and timber sales documentation shall enable all timber sold to be traced back to the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of origin.</w:t>
            </w:r>
          </w:p>
        </w:tc>
        <w:tc>
          <w:tcPr>
            <w:tcW w:w="2551" w:type="dxa"/>
            <w:shd w:val="clear" w:color="auto" w:fill="auto"/>
          </w:tcPr>
          <w:p w14:paraId="479B254A" w14:textId="77777777" w:rsidR="00CC141C" w:rsidRPr="00614BC4" w:rsidRDefault="00CC141C" w:rsidP="00947197">
            <w:pPr>
              <w:numPr>
                <w:ilvl w:val="0"/>
                <w:numId w:val="49"/>
              </w:numPr>
              <w:ind w:left="0"/>
              <w:jc w:val="both"/>
              <w:rPr>
                <w:lang w:eastAsia="en-IE"/>
              </w:rPr>
            </w:pPr>
            <w:r w:rsidRPr="00614BC4">
              <w:rPr>
                <w:rFonts w:ascii="Arial" w:hAnsi="Arial" w:cs="Arial"/>
                <w:sz w:val="20"/>
                <w:szCs w:val="20"/>
                <w:lang w:eastAsia="en-IE"/>
              </w:rPr>
              <w:t>Harvest records (contracts / output records / contractor invoices)</w:t>
            </w:r>
          </w:p>
          <w:p w14:paraId="25F26CE3" w14:textId="77777777" w:rsidR="00CC141C" w:rsidRPr="00614BC4" w:rsidRDefault="00CC141C" w:rsidP="00947197">
            <w:pPr>
              <w:numPr>
                <w:ilvl w:val="0"/>
                <w:numId w:val="49"/>
              </w:numPr>
              <w:ind w:left="0"/>
              <w:jc w:val="both"/>
              <w:rPr>
                <w:lang w:eastAsia="en-IE"/>
              </w:rPr>
            </w:pPr>
            <w:r w:rsidRPr="00614BC4">
              <w:rPr>
                <w:rFonts w:ascii="Arial" w:hAnsi="Arial" w:cs="Arial"/>
                <w:sz w:val="20"/>
                <w:szCs w:val="20"/>
                <w:lang w:eastAsia="en-IE"/>
              </w:rPr>
              <w:t>Timber invoices</w:t>
            </w:r>
          </w:p>
          <w:p w14:paraId="6048149C" w14:textId="77777777" w:rsidR="00CC141C" w:rsidRPr="00614BC4" w:rsidRDefault="00CC141C" w:rsidP="00947197">
            <w:pPr>
              <w:numPr>
                <w:ilvl w:val="0"/>
                <w:numId w:val="49"/>
              </w:numPr>
              <w:ind w:left="0"/>
              <w:jc w:val="both"/>
              <w:rPr>
                <w:lang w:eastAsia="en-IE"/>
              </w:rPr>
            </w:pPr>
            <w:r w:rsidRPr="48B2AFFE">
              <w:rPr>
                <w:rFonts w:ascii="Arial" w:hAnsi="Arial" w:cs="Arial"/>
                <w:color w:val="FF0000"/>
                <w:sz w:val="20"/>
                <w:szCs w:val="20"/>
                <w:lang w:eastAsia="en-IE"/>
              </w:rPr>
              <w:t>Dispatch</w:t>
            </w:r>
            <w:r w:rsidRPr="48B2AFFE">
              <w:rPr>
                <w:rFonts w:ascii="Arial" w:hAnsi="Arial" w:cs="Arial"/>
                <w:sz w:val="20"/>
                <w:szCs w:val="20"/>
                <w:lang w:eastAsia="en-IE"/>
              </w:rPr>
              <w:t xml:space="preserve"> dockets</w:t>
            </w:r>
          </w:p>
          <w:p w14:paraId="60A85F1B" w14:textId="484B7DD6" w:rsidR="00CC141C" w:rsidRPr="00CC141C" w:rsidRDefault="00CC141C" w:rsidP="00CC141C">
            <w:pPr>
              <w:jc w:val="both"/>
              <w:rPr>
                <w:rFonts w:ascii="Arial" w:hAnsi="Arial" w:cs="Arial"/>
                <w:sz w:val="18"/>
                <w:szCs w:val="18"/>
                <w:lang w:eastAsia="en-IE"/>
              </w:rPr>
            </w:pPr>
            <w:r w:rsidRPr="00614BC4">
              <w:rPr>
                <w:rFonts w:ascii="Arial" w:hAnsi="Arial" w:cs="Arial"/>
                <w:sz w:val="20"/>
                <w:szCs w:val="20"/>
                <w:lang w:eastAsia="en-IE"/>
              </w:rPr>
              <w:t>Chain of custody codes on all invoices and delivery documents</w:t>
            </w:r>
          </w:p>
        </w:tc>
        <w:tc>
          <w:tcPr>
            <w:tcW w:w="4111" w:type="dxa"/>
            <w:shd w:val="clear" w:color="auto" w:fill="auto"/>
          </w:tcPr>
          <w:p w14:paraId="36558798" w14:textId="47E2D3FD" w:rsidR="00CC141C" w:rsidRPr="00CC141C" w:rsidRDefault="00CC141C" w:rsidP="00CC141C">
            <w:pPr>
              <w:jc w:val="both"/>
              <w:rPr>
                <w:rFonts w:ascii="Arial" w:hAnsi="Arial" w:cs="Arial"/>
                <w:sz w:val="18"/>
                <w:szCs w:val="18"/>
                <w:lang w:eastAsia="en-IE"/>
              </w:rPr>
            </w:pPr>
            <w:r w:rsidRPr="0FC6042E">
              <w:rPr>
                <w:rFonts w:ascii="Arial" w:hAnsi="Arial" w:cs="Arial"/>
                <w:sz w:val="20"/>
                <w:szCs w:val="20"/>
                <w:lang w:eastAsia="en-IE"/>
              </w:rPr>
              <w:t xml:space="preserve">This is to ensure that timber can be traced back to the point of sale from the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(standing, at roadside or delivered). The forest owner / manager is responsible for ensuring that, at this point of sale, sufficient documentation is provided to prove that timber is from his / her </w:t>
            </w:r>
            <w:r w:rsidRPr="0FC6042E">
              <w:rPr>
                <w:rFonts w:ascii="Arial" w:hAnsi="Arial" w:cs="Arial"/>
                <w:color w:val="FF0000"/>
                <w:sz w:val="20"/>
                <w:szCs w:val="20"/>
                <w:lang w:eastAsia="en-IE"/>
              </w:rPr>
              <w:t>forest</w:t>
            </w:r>
            <w:r w:rsidRPr="0FC6042E">
              <w:rPr>
                <w:rFonts w:ascii="Arial" w:hAnsi="Arial" w:cs="Arial"/>
                <w:sz w:val="20"/>
                <w:szCs w:val="20"/>
                <w:lang w:eastAsia="en-IE"/>
              </w:rPr>
              <w:t>. This is then used by other entities along the supply chain (known as the chain of custody) to identify and trace timber back to the forest of origin.</w:t>
            </w:r>
          </w:p>
        </w:tc>
        <w:tc>
          <w:tcPr>
            <w:tcW w:w="4678" w:type="dxa"/>
            <w:shd w:val="clear" w:color="auto" w:fill="E2EFD9" w:themeFill="accent6" w:themeFillTint="33"/>
          </w:tcPr>
          <w:p w14:paraId="0A3FA492" w14:textId="77777777" w:rsidR="00CC141C" w:rsidRPr="000B6875" w:rsidRDefault="00CC141C" w:rsidP="00676E01">
            <w:pPr>
              <w:rPr>
                <w:sz w:val="16"/>
                <w:szCs w:val="18"/>
              </w:rPr>
            </w:pPr>
          </w:p>
        </w:tc>
      </w:tr>
      <w:tr w:rsidR="00676E01" w:rsidRPr="000B6875" w14:paraId="3B7938E8" w14:textId="77777777" w:rsidTr="00146713">
        <w:tc>
          <w:tcPr>
            <w:tcW w:w="714" w:type="dxa"/>
            <w:shd w:val="clear" w:color="auto" w:fill="D9D9D9" w:themeFill="background1" w:themeFillShade="D9"/>
          </w:tcPr>
          <w:p w14:paraId="7DD567A7" w14:textId="77777777" w:rsidR="00676E01" w:rsidRPr="00CC141C" w:rsidRDefault="00676E01" w:rsidP="00676E01">
            <w:pPr>
              <w:rPr>
                <w:rFonts w:ascii="Arial" w:hAnsi="Arial" w:cs="Arial"/>
                <w:sz w:val="18"/>
                <w:szCs w:val="18"/>
              </w:rPr>
            </w:pPr>
            <w:r w:rsidRPr="00CC141C">
              <w:rPr>
                <w:rFonts w:ascii="Arial" w:hAnsi="Arial" w:cs="Arial"/>
                <w:sz w:val="18"/>
                <w:szCs w:val="18"/>
              </w:rPr>
              <w:t>2.3</w:t>
            </w:r>
          </w:p>
        </w:tc>
        <w:tc>
          <w:tcPr>
            <w:tcW w:w="9072" w:type="dxa"/>
            <w:gridSpan w:val="3"/>
            <w:shd w:val="clear" w:color="auto" w:fill="D9D9D9" w:themeFill="background1" w:themeFillShade="D9"/>
          </w:tcPr>
          <w:p w14:paraId="7EF67C35" w14:textId="6D19D9BD" w:rsidR="00676E01" w:rsidRPr="00CC141C" w:rsidRDefault="00CC141C" w:rsidP="00676E01">
            <w:pPr>
              <w:rPr>
                <w:rFonts w:ascii="Arial" w:hAnsi="Arial" w:cs="Arial"/>
                <w:b/>
                <w:bCs/>
                <w:sz w:val="20"/>
                <w:szCs w:val="20"/>
              </w:rPr>
            </w:pPr>
            <w:r w:rsidRPr="00CC141C">
              <w:rPr>
                <w:rFonts w:ascii="Arial" w:hAnsi="Arial" w:cs="Arial"/>
                <w:b/>
                <w:bCs/>
                <w:sz w:val="20"/>
                <w:szCs w:val="20"/>
              </w:rPr>
              <w:t>Implementation and revision of the plan</w:t>
            </w:r>
          </w:p>
        </w:tc>
        <w:tc>
          <w:tcPr>
            <w:tcW w:w="4678" w:type="dxa"/>
            <w:shd w:val="clear" w:color="auto" w:fill="D9D9D9" w:themeFill="background1" w:themeFillShade="D9"/>
          </w:tcPr>
          <w:p w14:paraId="51080373" w14:textId="77777777" w:rsidR="00676E01" w:rsidRPr="00CC141C" w:rsidRDefault="00676E01" w:rsidP="00676E01">
            <w:pPr>
              <w:rPr>
                <w:rFonts w:ascii="Arial" w:hAnsi="Arial" w:cs="Arial"/>
                <w:sz w:val="18"/>
                <w:szCs w:val="18"/>
              </w:rPr>
            </w:pPr>
            <w:r w:rsidRPr="00CC141C">
              <w:rPr>
                <w:rFonts w:ascii="Arial" w:hAnsi="Arial" w:cs="Arial"/>
                <w:b/>
                <w:bCs/>
                <w:color w:val="FF0000"/>
                <w:sz w:val="18"/>
                <w:szCs w:val="18"/>
              </w:rPr>
              <w:t>MAKE CONSULTATION COMMENTS / NOTES HERE</w:t>
            </w:r>
          </w:p>
        </w:tc>
      </w:tr>
      <w:tr w:rsidR="00676E01" w:rsidRPr="000B6875" w14:paraId="6D8E5C45" w14:textId="77777777" w:rsidTr="00146713">
        <w:tc>
          <w:tcPr>
            <w:tcW w:w="714" w:type="dxa"/>
          </w:tcPr>
          <w:p w14:paraId="3488E5DD" w14:textId="77777777" w:rsidR="00676E01" w:rsidRPr="009A43DA" w:rsidRDefault="00676E01" w:rsidP="00676E01">
            <w:pPr>
              <w:rPr>
                <w:rFonts w:ascii="Arial" w:hAnsi="Arial" w:cs="Arial"/>
                <w:sz w:val="18"/>
                <w:szCs w:val="18"/>
              </w:rPr>
            </w:pPr>
            <w:r w:rsidRPr="009A43DA">
              <w:rPr>
                <w:rFonts w:ascii="Arial" w:hAnsi="Arial" w:cs="Arial"/>
                <w:sz w:val="18"/>
                <w:szCs w:val="18"/>
              </w:rPr>
              <w:t>2.3.1</w:t>
            </w:r>
          </w:p>
        </w:tc>
        <w:tc>
          <w:tcPr>
            <w:tcW w:w="2410" w:type="dxa"/>
          </w:tcPr>
          <w:p w14:paraId="5D6FFFC2" w14:textId="77777777" w:rsidR="00CC141C" w:rsidRPr="009A43DA" w:rsidRDefault="00CC141C" w:rsidP="00CC141C">
            <w:pPr>
              <w:jc w:val="both"/>
              <w:rPr>
                <w:rFonts w:ascii="Arial" w:hAnsi="Arial" w:cs="Arial"/>
                <w:sz w:val="18"/>
                <w:szCs w:val="18"/>
                <w:lang w:eastAsia="en-IE"/>
              </w:rPr>
            </w:pPr>
            <w:r w:rsidRPr="009A43DA">
              <w:rPr>
                <w:rFonts w:ascii="Arial" w:hAnsi="Arial" w:cs="Arial"/>
                <w:sz w:val="18"/>
                <w:szCs w:val="18"/>
                <w:lang w:eastAsia="en-IE"/>
              </w:rPr>
              <w:t>The implementation of operations shall be in close agreement with the details included in the management planning documentation. In cases where there is a material deviation from the planned rate of progress or methods used, this shall:</w:t>
            </w:r>
          </w:p>
          <w:p w14:paraId="2CB3AA4B" w14:textId="77777777" w:rsidR="00CC141C" w:rsidRPr="009A43DA" w:rsidRDefault="00CC141C" w:rsidP="00947197">
            <w:pPr>
              <w:numPr>
                <w:ilvl w:val="0"/>
                <w:numId w:val="50"/>
              </w:numPr>
              <w:jc w:val="both"/>
              <w:rPr>
                <w:rFonts w:ascii="Arial" w:hAnsi="Arial" w:cs="Arial"/>
                <w:sz w:val="18"/>
                <w:szCs w:val="18"/>
                <w:lang w:eastAsia="en-IE"/>
              </w:rPr>
            </w:pPr>
            <w:r w:rsidRPr="009A43DA">
              <w:rPr>
                <w:rFonts w:ascii="Arial" w:hAnsi="Arial" w:cs="Arial"/>
                <w:sz w:val="18"/>
                <w:szCs w:val="18"/>
                <w:lang w:eastAsia="en-IE"/>
              </w:rPr>
              <w:t>be justified by the forest owner / manager</w:t>
            </w:r>
          </w:p>
          <w:p w14:paraId="0398B98B" w14:textId="77777777" w:rsidR="00CC141C" w:rsidRPr="009A43DA" w:rsidRDefault="00CC141C" w:rsidP="00947197">
            <w:pPr>
              <w:numPr>
                <w:ilvl w:val="0"/>
                <w:numId w:val="50"/>
              </w:numPr>
              <w:jc w:val="both"/>
              <w:rPr>
                <w:rFonts w:ascii="Arial" w:hAnsi="Arial" w:cs="Arial"/>
                <w:sz w:val="18"/>
                <w:szCs w:val="18"/>
                <w:lang w:eastAsia="en-IE"/>
              </w:rPr>
            </w:pPr>
            <w:r w:rsidRPr="009A43DA">
              <w:rPr>
                <w:rFonts w:ascii="Arial" w:hAnsi="Arial" w:cs="Arial"/>
                <w:sz w:val="18"/>
                <w:szCs w:val="18"/>
                <w:lang w:eastAsia="en-IE"/>
              </w:rPr>
              <w:t>be consistent with the overall forest management objectives</w:t>
            </w:r>
          </w:p>
          <w:p w14:paraId="13917C08" w14:textId="1512C91D" w:rsidR="00676E01" w:rsidRPr="009A43DA" w:rsidRDefault="00CC141C" w:rsidP="00CC141C">
            <w:pPr>
              <w:rPr>
                <w:rFonts w:ascii="Arial" w:hAnsi="Arial" w:cs="Arial"/>
                <w:sz w:val="18"/>
                <w:szCs w:val="18"/>
              </w:rPr>
            </w:pPr>
            <w:r w:rsidRPr="009A43DA">
              <w:rPr>
                <w:rFonts w:ascii="Arial" w:hAnsi="Arial" w:cs="Arial"/>
                <w:sz w:val="18"/>
                <w:szCs w:val="18"/>
                <w:lang w:eastAsia="en-IE"/>
              </w:rPr>
              <w:t xml:space="preserve">not compromise the ecological integrity of the </w:t>
            </w:r>
            <w:r w:rsidRPr="009A43DA">
              <w:rPr>
                <w:rFonts w:ascii="Arial" w:hAnsi="Arial" w:cs="Arial"/>
                <w:color w:val="FF0000"/>
                <w:sz w:val="18"/>
                <w:szCs w:val="18"/>
                <w:lang w:eastAsia="en-IE"/>
              </w:rPr>
              <w:t>forest</w:t>
            </w:r>
            <w:r w:rsidRPr="009A43DA">
              <w:rPr>
                <w:rFonts w:ascii="Arial" w:hAnsi="Arial" w:cs="Arial"/>
                <w:sz w:val="18"/>
                <w:szCs w:val="18"/>
                <w:lang w:eastAsia="en-IE"/>
              </w:rPr>
              <w:t>.</w:t>
            </w:r>
          </w:p>
        </w:tc>
        <w:tc>
          <w:tcPr>
            <w:tcW w:w="2551" w:type="dxa"/>
          </w:tcPr>
          <w:p w14:paraId="33598E82" w14:textId="77777777" w:rsidR="00CC141C" w:rsidRPr="009A43DA" w:rsidRDefault="00CC141C" w:rsidP="00947197">
            <w:pPr>
              <w:numPr>
                <w:ilvl w:val="0"/>
                <w:numId w:val="14"/>
              </w:numPr>
              <w:ind w:left="360"/>
              <w:jc w:val="both"/>
              <w:rPr>
                <w:rFonts w:ascii="Arial" w:hAnsi="Arial" w:cs="Arial"/>
                <w:sz w:val="18"/>
                <w:szCs w:val="18"/>
                <w:lang w:eastAsia="en-IE"/>
              </w:rPr>
            </w:pPr>
            <w:r w:rsidRPr="009A43DA">
              <w:rPr>
                <w:rFonts w:ascii="Arial" w:hAnsi="Arial" w:cs="Arial"/>
                <w:sz w:val="18"/>
                <w:szCs w:val="18"/>
                <w:lang w:eastAsia="en-IE"/>
              </w:rPr>
              <w:t>Cross correlation between management planning documentation and operations on the ground</w:t>
            </w:r>
          </w:p>
          <w:p w14:paraId="0DBCD6FD" w14:textId="77777777" w:rsidR="00CC141C" w:rsidRPr="009A43DA" w:rsidRDefault="00CC141C" w:rsidP="00947197">
            <w:pPr>
              <w:numPr>
                <w:ilvl w:val="0"/>
                <w:numId w:val="14"/>
              </w:numPr>
              <w:spacing w:before="100" w:beforeAutospacing="1"/>
              <w:ind w:left="360"/>
              <w:jc w:val="both"/>
              <w:rPr>
                <w:rFonts w:ascii="Arial" w:hAnsi="Arial" w:cs="Arial"/>
                <w:sz w:val="18"/>
                <w:szCs w:val="18"/>
                <w:lang w:eastAsia="en-IE"/>
              </w:rPr>
            </w:pPr>
            <w:r w:rsidRPr="009A43DA">
              <w:rPr>
                <w:rFonts w:ascii="Arial" w:hAnsi="Arial" w:cs="Arial"/>
                <w:sz w:val="18"/>
                <w:szCs w:val="18"/>
                <w:lang w:eastAsia="en-IE"/>
              </w:rPr>
              <w:t>Discussion with forest owner / manager</w:t>
            </w:r>
          </w:p>
          <w:p w14:paraId="3B03631E" w14:textId="20905F82" w:rsidR="00676E01" w:rsidRPr="009A43DA" w:rsidRDefault="00CC141C" w:rsidP="00947197">
            <w:pPr>
              <w:pStyle w:val="ListParagraph"/>
              <w:numPr>
                <w:ilvl w:val="0"/>
                <w:numId w:val="14"/>
              </w:numPr>
              <w:spacing w:after="0" w:line="240" w:lineRule="auto"/>
              <w:ind w:left="360"/>
              <w:rPr>
                <w:rFonts w:cs="Arial"/>
                <w:sz w:val="18"/>
                <w:szCs w:val="18"/>
              </w:rPr>
            </w:pPr>
            <w:r w:rsidRPr="009A43DA">
              <w:rPr>
                <w:rFonts w:cs="Arial"/>
                <w:sz w:val="18"/>
                <w:szCs w:val="18"/>
                <w:lang w:eastAsia="en-IE"/>
              </w:rPr>
              <w:t>Field inspections</w:t>
            </w:r>
          </w:p>
        </w:tc>
        <w:tc>
          <w:tcPr>
            <w:tcW w:w="4111" w:type="dxa"/>
          </w:tcPr>
          <w:p w14:paraId="7F28F003"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Changes in planned timing of operations may be justified on ecological, social or economic grounds if overall management practices continue to comply with the other requirements of this standard.</w:t>
            </w:r>
          </w:p>
          <w:p w14:paraId="58BEB1D6" w14:textId="77777777" w:rsidR="00676E01" w:rsidRPr="009A43DA" w:rsidRDefault="00676E01" w:rsidP="00676E01">
            <w:pPr>
              <w:rPr>
                <w:rFonts w:ascii="Arial" w:hAnsi="Arial" w:cs="Arial"/>
                <w:sz w:val="18"/>
                <w:szCs w:val="18"/>
              </w:rPr>
            </w:pPr>
          </w:p>
          <w:p w14:paraId="667E4833" w14:textId="608C90C8" w:rsidR="00676E01" w:rsidRPr="009A43DA" w:rsidRDefault="00676E01" w:rsidP="00676E01">
            <w:pPr>
              <w:rPr>
                <w:rFonts w:ascii="Arial" w:hAnsi="Arial" w:cs="Arial"/>
                <w:i/>
                <w:sz w:val="18"/>
                <w:szCs w:val="18"/>
              </w:rPr>
            </w:pPr>
          </w:p>
        </w:tc>
        <w:tc>
          <w:tcPr>
            <w:tcW w:w="4678" w:type="dxa"/>
            <w:shd w:val="clear" w:color="auto" w:fill="E2EFD9" w:themeFill="accent6" w:themeFillTint="33"/>
          </w:tcPr>
          <w:p w14:paraId="15A4C7B6" w14:textId="77777777" w:rsidR="00676E01" w:rsidRPr="000B6875" w:rsidRDefault="00676E01" w:rsidP="00676E01">
            <w:pPr>
              <w:rPr>
                <w:sz w:val="16"/>
                <w:szCs w:val="18"/>
              </w:rPr>
            </w:pPr>
          </w:p>
        </w:tc>
      </w:tr>
      <w:tr w:rsidR="009A43DA" w:rsidRPr="000B6875" w14:paraId="27CA4FE1" w14:textId="77777777" w:rsidTr="00146713">
        <w:tc>
          <w:tcPr>
            <w:tcW w:w="714" w:type="dxa"/>
          </w:tcPr>
          <w:p w14:paraId="0976A407" w14:textId="77777777" w:rsidR="009A43DA" w:rsidRPr="009A43DA" w:rsidRDefault="009A43DA" w:rsidP="009A43DA">
            <w:pPr>
              <w:rPr>
                <w:rFonts w:ascii="Arial" w:hAnsi="Arial" w:cs="Arial"/>
                <w:sz w:val="18"/>
                <w:szCs w:val="18"/>
              </w:rPr>
            </w:pPr>
            <w:r w:rsidRPr="009A43DA">
              <w:rPr>
                <w:rFonts w:ascii="Arial" w:hAnsi="Arial" w:cs="Arial"/>
                <w:sz w:val="18"/>
                <w:szCs w:val="18"/>
              </w:rPr>
              <w:t>2.3.2</w:t>
            </w:r>
          </w:p>
          <w:p w14:paraId="277F55D2" w14:textId="77777777" w:rsidR="009A43DA" w:rsidRPr="009A43DA" w:rsidRDefault="009A43DA" w:rsidP="009A43DA">
            <w:pPr>
              <w:rPr>
                <w:rFonts w:ascii="Arial" w:hAnsi="Arial" w:cs="Arial"/>
                <w:sz w:val="18"/>
                <w:szCs w:val="18"/>
              </w:rPr>
            </w:pPr>
          </w:p>
        </w:tc>
        <w:tc>
          <w:tcPr>
            <w:tcW w:w="2410" w:type="dxa"/>
          </w:tcPr>
          <w:p w14:paraId="48A678CB"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The forest owner / manager shall implement a</w:t>
            </w:r>
            <w:r w:rsidRPr="009A43DA">
              <w:rPr>
                <w:rFonts w:ascii="Arial" w:hAnsi="Arial" w:cs="Arial"/>
                <w:color w:val="FF0000"/>
                <w:sz w:val="18"/>
                <w:szCs w:val="18"/>
                <w:lang w:eastAsia="en-IE"/>
              </w:rPr>
              <w:t>n annual</w:t>
            </w:r>
            <w:r w:rsidRPr="009A43DA">
              <w:rPr>
                <w:rFonts w:ascii="Arial" w:hAnsi="Arial" w:cs="Arial"/>
                <w:sz w:val="18"/>
                <w:szCs w:val="18"/>
                <w:lang w:eastAsia="en-IE"/>
              </w:rPr>
              <w:t xml:space="preserve"> monitoring </w:t>
            </w:r>
            <w:proofErr w:type="spellStart"/>
            <w:r w:rsidRPr="009A43DA">
              <w:rPr>
                <w:rFonts w:ascii="Arial" w:hAnsi="Arial" w:cs="Arial"/>
                <w:sz w:val="18"/>
                <w:szCs w:val="18"/>
                <w:lang w:eastAsia="en-IE"/>
              </w:rPr>
              <w:t>programme</w:t>
            </w:r>
            <w:proofErr w:type="spellEnd"/>
            <w:r w:rsidRPr="009A43DA">
              <w:rPr>
                <w:rFonts w:ascii="Arial" w:hAnsi="Arial" w:cs="Arial"/>
                <w:sz w:val="18"/>
                <w:szCs w:val="18"/>
                <w:lang w:eastAsia="en-IE"/>
              </w:rPr>
              <w:t xml:space="preserve"> </w:t>
            </w:r>
            <w:r w:rsidRPr="009A43DA">
              <w:rPr>
                <w:rFonts w:ascii="Arial" w:hAnsi="Arial" w:cs="Arial"/>
                <w:color w:val="FF0000"/>
                <w:sz w:val="18"/>
                <w:szCs w:val="18"/>
                <w:lang w:eastAsia="en-IE"/>
              </w:rPr>
              <w:t xml:space="preserve">appropriate to the scale and intensity of management and </w:t>
            </w:r>
            <w:r w:rsidRPr="009A43DA">
              <w:rPr>
                <w:rFonts w:ascii="Arial" w:hAnsi="Arial" w:cs="Arial"/>
                <w:sz w:val="18"/>
                <w:szCs w:val="18"/>
                <w:lang w:eastAsia="en-IE"/>
              </w:rPr>
              <w:t xml:space="preserve">designed to measure progress in the achievement of the forest management objectives </w:t>
            </w:r>
            <w:r w:rsidRPr="009A43DA">
              <w:rPr>
                <w:rFonts w:ascii="Arial" w:hAnsi="Arial" w:cs="Arial"/>
                <w:sz w:val="18"/>
                <w:szCs w:val="18"/>
                <w:lang w:eastAsia="en-IE"/>
              </w:rPr>
              <w:lastRenderedPageBreak/>
              <w:t xml:space="preserve">(2.1.2) and </w:t>
            </w:r>
            <w:r w:rsidRPr="009A43DA">
              <w:rPr>
                <w:rFonts w:ascii="Arial" w:hAnsi="Arial" w:cs="Arial"/>
                <w:color w:val="FF0000"/>
                <w:sz w:val="18"/>
                <w:szCs w:val="18"/>
                <w:lang w:eastAsia="en-IE"/>
              </w:rPr>
              <w:t xml:space="preserve">maintain records to provide evidence of </w:t>
            </w:r>
            <w:r w:rsidRPr="009A43DA">
              <w:rPr>
                <w:rFonts w:ascii="Arial" w:hAnsi="Arial" w:cs="Arial"/>
                <w:sz w:val="18"/>
                <w:szCs w:val="18"/>
                <w:lang w:eastAsia="en-IE"/>
              </w:rPr>
              <w:t>compliance with this certification standard.</w:t>
            </w:r>
          </w:p>
          <w:p w14:paraId="3574EB86" w14:textId="77777777" w:rsidR="009A43DA" w:rsidRPr="009A43DA" w:rsidRDefault="009A43DA" w:rsidP="009A43DA">
            <w:pPr>
              <w:jc w:val="both"/>
              <w:rPr>
                <w:rFonts w:ascii="Arial" w:hAnsi="Arial" w:cs="Arial"/>
                <w:sz w:val="18"/>
                <w:szCs w:val="18"/>
                <w:lang w:eastAsia="en-IE"/>
              </w:rPr>
            </w:pPr>
          </w:p>
          <w:p w14:paraId="617C3D1C" w14:textId="77777777" w:rsidR="009A43DA" w:rsidRPr="009A43DA" w:rsidRDefault="009A43DA" w:rsidP="009A43DA">
            <w:pPr>
              <w:jc w:val="both"/>
              <w:rPr>
                <w:rFonts w:ascii="Arial" w:hAnsi="Arial" w:cs="Arial"/>
                <w:color w:val="FF0000"/>
                <w:sz w:val="18"/>
                <w:szCs w:val="18"/>
                <w:lang w:eastAsia="en-IE"/>
              </w:rPr>
            </w:pPr>
            <w:r w:rsidRPr="009A43DA">
              <w:rPr>
                <w:rFonts w:ascii="Arial" w:hAnsi="Arial" w:cs="Arial"/>
                <w:sz w:val="18"/>
                <w:szCs w:val="18"/>
                <w:lang w:eastAsia="en-IE"/>
              </w:rPr>
              <w:t xml:space="preserve">Monitoring procedures shall be consistent and replicable over time to allow useful comparison of results and assessment of change. To this end, the monitoring records shall be kept in a consistent format and shall be made publicly available, upon reasonable request.  </w:t>
            </w:r>
          </w:p>
          <w:p w14:paraId="7641354F" w14:textId="77777777" w:rsidR="009A43DA" w:rsidRPr="009A43DA" w:rsidRDefault="009A43DA" w:rsidP="009A43DA">
            <w:pPr>
              <w:jc w:val="both"/>
              <w:rPr>
                <w:rFonts w:ascii="Arial" w:hAnsi="Arial" w:cs="Arial"/>
                <w:color w:val="FF0000"/>
                <w:sz w:val="18"/>
                <w:szCs w:val="18"/>
                <w:lang w:eastAsia="en-IE"/>
              </w:rPr>
            </w:pPr>
          </w:p>
          <w:p w14:paraId="3EA7053F" w14:textId="77777777" w:rsidR="009A43DA" w:rsidRPr="009A43DA" w:rsidRDefault="009A43DA" w:rsidP="009A43DA">
            <w:pPr>
              <w:jc w:val="both"/>
              <w:rPr>
                <w:rFonts w:ascii="Arial" w:hAnsi="Arial" w:cs="Arial"/>
                <w:color w:val="FF0000"/>
                <w:sz w:val="18"/>
                <w:szCs w:val="18"/>
                <w:lang w:eastAsia="en-IE"/>
              </w:rPr>
            </w:pPr>
            <w:r w:rsidRPr="009A43DA">
              <w:rPr>
                <w:rFonts w:ascii="Arial" w:hAnsi="Arial" w:cs="Arial"/>
                <w:color w:val="FF0000"/>
                <w:sz w:val="18"/>
                <w:szCs w:val="18"/>
                <w:lang w:eastAsia="en-IE"/>
              </w:rPr>
              <w:t>Monitoring records shall be retained for the duration of the management plan</w:t>
            </w:r>
          </w:p>
          <w:p w14:paraId="28810AF2" w14:textId="77777777" w:rsidR="009A43DA" w:rsidRPr="009A43DA" w:rsidRDefault="009A43DA" w:rsidP="009A43DA">
            <w:pPr>
              <w:jc w:val="both"/>
              <w:rPr>
                <w:rFonts w:ascii="Arial" w:hAnsi="Arial" w:cs="Arial"/>
                <w:color w:val="FF0000"/>
                <w:sz w:val="18"/>
                <w:szCs w:val="18"/>
                <w:lang w:eastAsia="en-IE"/>
              </w:rPr>
            </w:pPr>
          </w:p>
          <w:p w14:paraId="798D9D35"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 xml:space="preserve">The parameters monitored </w:t>
            </w:r>
            <w:r w:rsidRPr="009A43DA">
              <w:rPr>
                <w:rFonts w:ascii="Arial" w:hAnsi="Arial" w:cs="Arial"/>
                <w:color w:val="FF0000"/>
                <w:sz w:val="18"/>
                <w:szCs w:val="18"/>
                <w:lang w:eastAsia="en-IE"/>
              </w:rPr>
              <w:t>sha</w:t>
            </w:r>
            <w:r w:rsidRPr="009A43DA">
              <w:rPr>
                <w:rFonts w:ascii="Arial" w:hAnsi="Arial" w:cs="Arial"/>
                <w:sz w:val="18"/>
                <w:szCs w:val="18"/>
                <w:lang w:eastAsia="en-IE"/>
              </w:rPr>
              <w:t xml:space="preserve">ll include </w:t>
            </w:r>
            <w:r w:rsidRPr="009A43DA">
              <w:rPr>
                <w:rFonts w:ascii="Arial" w:hAnsi="Arial" w:cs="Arial"/>
                <w:color w:val="FF0000"/>
                <w:sz w:val="18"/>
                <w:szCs w:val="18"/>
                <w:lang w:eastAsia="en-IE"/>
              </w:rPr>
              <w:t>as appropriate</w:t>
            </w:r>
            <w:r w:rsidRPr="009A43DA">
              <w:rPr>
                <w:rFonts w:ascii="Arial" w:hAnsi="Arial" w:cs="Arial"/>
                <w:sz w:val="18"/>
                <w:szCs w:val="18"/>
                <w:lang w:eastAsia="en-IE"/>
              </w:rPr>
              <w:t>:</w:t>
            </w:r>
          </w:p>
          <w:p w14:paraId="48D4FC67"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sz w:val="18"/>
                <w:szCs w:val="18"/>
                <w:lang w:eastAsia="en-IE"/>
              </w:rPr>
              <w:t>Harvesting yield</w:t>
            </w:r>
          </w:p>
          <w:p w14:paraId="2DE3E8E4"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color w:val="FF0000"/>
                <w:sz w:val="18"/>
                <w:szCs w:val="18"/>
                <w:lang w:eastAsia="en-IE"/>
              </w:rPr>
              <w:t>Forest</w:t>
            </w:r>
            <w:r w:rsidRPr="009A43DA">
              <w:rPr>
                <w:rFonts w:ascii="Arial" w:hAnsi="Arial" w:cs="Arial"/>
                <w:sz w:val="18"/>
                <w:szCs w:val="18"/>
                <w:lang w:eastAsia="en-IE"/>
              </w:rPr>
              <w:t xml:space="preserve"> composition and structure</w:t>
            </w:r>
          </w:p>
          <w:p w14:paraId="1B6A34C5"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color w:val="FF0000"/>
                <w:sz w:val="18"/>
                <w:szCs w:val="18"/>
                <w:lang w:eastAsia="en-IE"/>
              </w:rPr>
              <w:t>Plant health, and the presence of any pests and diseases</w:t>
            </w:r>
          </w:p>
          <w:p w14:paraId="5477170C"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sz w:val="18"/>
                <w:szCs w:val="18"/>
                <w:lang w:eastAsia="en-IE"/>
              </w:rPr>
              <w:t>Fauna and flora, in particular key species</w:t>
            </w:r>
          </w:p>
          <w:p w14:paraId="77BC0B03"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sz w:val="18"/>
                <w:szCs w:val="18"/>
                <w:lang w:eastAsia="en-IE"/>
              </w:rPr>
              <w:t>Other ecological, social and economic aspects</w:t>
            </w:r>
          </w:p>
          <w:p w14:paraId="03FF6243"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color w:val="FF0000"/>
                <w:sz w:val="18"/>
                <w:szCs w:val="18"/>
                <w:lang w:eastAsia="en-IE"/>
              </w:rPr>
              <w:t>Where relevant, the results of new scientific research and technological innovation shall be implemented</w:t>
            </w:r>
          </w:p>
          <w:p w14:paraId="776954AA" w14:textId="77777777" w:rsidR="009A43DA" w:rsidRPr="009A43DA" w:rsidRDefault="009A43DA" w:rsidP="00947197">
            <w:pPr>
              <w:numPr>
                <w:ilvl w:val="0"/>
                <w:numId w:val="51"/>
              </w:numPr>
              <w:ind w:left="360"/>
              <w:jc w:val="both"/>
              <w:rPr>
                <w:rFonts w:ascii="Arial" w:hAnsi="Arial" w:cs="Arial"/>
                <w:sz w:val="18"/>
                <w:szCs w:val="18"/>
                <w:lang w:eastAsia="en-IE"/>
              </w:rPr>
            </w:pPr>
            <w:r w:rsidRPr="009A43DA">
              <w:rPr>
                <w:rFonts w:ascii="Arial" w:hAnsi="Arial" w:cs="Arial"/>
                <w:color w:val="FF0000"/>
                <w:sz w:val="18"/>
                <w:szCs w:val="18"/>
                <w:lang w:eastAsia="en-IE"/>
              </w:rPr>
              <w:lastRenderedPageBreak/>
              <w:t>Where relevant, the incidence of any non-conformities, the associated consequences, and corrective actions taken.</w:t>
            </w:r>
          </w:p>
          <w:p w14:paraId="1EE20408" w14:textId="77777777" w:rsidR="009A43DA" w:rsidRPr="009A43DA" w:rsidRDefault="009A43DA" w:rsidP="009A43DA">
            <w:pPr>
              <w:jc w:val="both"/>
              <w:rPr>
                <w:rFonts w:ascii="Arial" w:hAnsi="Arial" w:cs="Arial"/>
                <w:color w:val="FF0000"/>
                <w:sz w:val="18"/>
                <w:szCs w:val="18"/>
                <w:lang w:eastAsia="en-IE"/>
              </w:rPr>
            </w:pPr>
          </w:p>
          <w:p w14:paraId="3B47D2F9" w14:textId="5FC16D90" w:rsidR="009A43DA" w:rsidRPr="009A43DA" w:rsidRDefault="009A43DA" w:rsidP="009A43DA">
            <w:pPr>
              <w:rPr>
                <w:rFonts w:ascii="Arial" w:hAnsi="Arial" w:cs="Arial"/>
                <w:strike/>
                <w:color w:val="0070C0"/>
                <w:sz w:val="18"/>
                <w:szCs w:val="18"/>
              </w:rPr>
            </w:pPr>
            <w:r w:rsidRPr="009A43DA">
              <w:rPr>
                <w:rFonts w:ascii="Arial" w:hAnsi="Arial" w:cs="Arial"/>
                <w:color w:val="FF0000"/>
                <w:sz w:val="18"/>
                <w:szCs w:val="18"/>
                <w:lang w:eastAsia="en-IE"/>
              </w:rPr>
              <w:t xml:space="preserve">The monitoring </w:t>
            </w:r>
            <w:proofErr w:type="spellStart"/>
            <w:r w:rsidRPr="009A43DA">
              <w:rPr>
                <w:rFonts w:ascii="Arial" w:hAnsi="Arial" w:cs="Arial"/>
                <w:color w:val="FF0000"/>
                <w:sz w:val="18"/>
                <w:szCs w:val="18"/>
                <w:lang w:eastAsia="en-IE"/>
              </w:rPr>
              <w:t>programme</w:t>
            </w:r>
            <w:proofErr w:type="spellEnd"/>
            <w:r w:rsidRPr="009A43DA">
              <w:rPr>
                <w:rFonts w:ascii="Arial" w:hAnsi="Arial" w:cs="Arial"/>
                <w:color w:val="FF0000"/>
                <w:sz w:val="18"/>
                <w:szCs w:val="18"/>
                <w:lang w:eastAsia="en-IE"/>
              </w:rPr>
              <w:t xml:space="preserve"> shall provide information on whether the management system conforms to the forest owner’s / manager’s requirements, the requirements of this standard, and is effectively implemented and maintained.</w:t>
            </w:r>
          </w:p>
        </w:tc>
        <w:tc>
          <w:tcPr>
            <w:tcW w:w="2551" w:type="dxa"/>
          </w:tcPr>
          <w:p w14:paraId="7CEAB7B8" w14:textId="77777777" w:rsidR="009A43DA" w:rsidRPr="009A43DA" w:rsidRDefault="009A43DA" w:rsidP="009A43DA">
            <w:pPr>
              <w:jc w:val="both"/>
              <w:rPr>
                <w:rFonts w:ascii="Arial" w:hAnsi="Arial" w:cs="Arial"/>
                <w:b/>
                <w:bCs/>
                <w:sz w:val="18"/>
                <w:szCs w:val="18"/>
                <w:lang w:eastAsia="en-IE"/>
              </w:rPr>
            </w:pPr>
            <w:r w:rsidRPr="009A43DA">
              <w:rPr>
                <w:rFonts w:ascii="Arial" w:hAnsi="Arial" w:cs="Arial"/>
                <w:b/>
                <w:bCs/>
                <w:sz w:val="18"/>
                <w:szCs w:val="18"/>
                <w:lang w:eastAsia="en-IE"/>
              </w:rPr>
              <w:lastRenderedPageBreak/>
              <w:t xml:space="preserve">All </w:t>
            </w:r>
            <w:r w:rsidRPr="009A43DA">
              <w:rPr>
                <w:rFonts w:ascii="Arial" w:hAnsi="Arial" w:cs="Arial"/>
                <w:b/>
                <w:bCs/>
                <w:color w:val="FF0000"/>
                <w:sz w:val="18"/>
                <w:szCs w:val="18"/>
                <w:lang w:eastAsia="en-IE"/>
              </w:rPr>
              <w:t>Forests</w:t>
            </w:r>
          </w:p>
          <w:p w14:paraId="5396FA0A" w14:textId="77777777" w:rsidR="009A43DA" w:rsidRPr="009A43DA" w:rsidRDefault="009A43DA" w:rsidP="00947197">
            <w:pPr>
              <w:numPr>
                <w:ilvl w:val="0"/>
                <w:numId w:val="52"/>
              </w:numPr>
              <w:ind w:left="360"/>
              <w:jc w:val="both"/>
              <w:rPr>
                <w:rFonts w:ascii="Arial" w:hAnsi="Arial" w:cs="Arial"/>
                <w:sz w:val="18"/>
                <w:szCs w:val="18"/>
                <w:lang w:eastAsia="en-IE"/>
              </w:rPr>
            </w:pPr>
            <w:r w:rsidRPr="009A43DA">
              <w:rPr>
                <w:rFonts w:ascii="Arial" w:hAnsi="Arial" w:cs="Arial"/>
                <w:sz w:val="18"/>
                <w:szCs w:val="18"/>
                <w:lang w:eastAsia="en-IE"/>
              </w:rPr>
              <w:t>Monitoring records and / or field notes</w:t>
            </w:r>
          </w:p>
          <w:p w14:paraId="6203368F" w14:textId="77777777" w:rsidR="009A43DA" w:rsidRPr="009A43DA" w:rsidRDefault="009A43DA" w:rsidP="009A43DA">
            <w:pPr>
              <w:jc w:val="both"/>
              <w:rPr>
                <w:rFonts w:ascii="Arial" w:hAnsi="Arial" w:cs="Arial"/>
                <w:sz w:val="18"/>
                <w:szCs w:val="18"/>
                <w:lang w:eastAsia="en-IE"/>
              </w:rPr>
            </w:pPr>
          </w:p>
          <w:p w14:paraId="3050FF7D" w14:textId="77777777" w:rsidR="009A43DA" w:rsidRPr="009A43DA" w:rsidRDefault="009A43DA" w:rsidP="009A43DA">
            <w:pPr>
              <w:jc w:val="both"/>
              <w:rPr>
                <w:rFonts w:ascii="Arial" w:hAnsi="Arial" w:cs="Arial"/>
                <w:sz w:val="18"/>
                <w:szCs w:val="18"/>
                <w:lang w:eastAsia="en-IE"/>
              </w:rPr>
            </w:pPr>
            <w:r w:rsidRPr="009A43DA">
              <w:rPr>
                <w:rFonts w:ascii="Arial" w:hAnsi="Arial" w:cs="Arial"/>
                <w:b/>
                <w:bCs/>
                <w:color w:val="FF0000"/>
                <w:sz w:val="18"/>
                <w:szCs w:val="18"/>
                <w:lang w:eastAsia="en-IE"/>
              </w:rPr>
              <w:t>Forests</w:t>
            </w:r>
            <w:r w:rsidRPr="009A43DA">
              <w:rPr>
                <w:rFonts w:ascii="Arial" w:hAnsi="Arial" w:cs="Arial"/>
                <w:b/>
                <w:bCs/>
                <w:sz w:val="18"/>
                <w:szCs w:val="18"/>
                <w:lang w:eastAsia="en-IE"/>
              </w:rPr>
              <w:t xml:space="preserve"> larger than 100 ha.</w:t>
            </w:r>
          </w:p>
          <w:p w14:paraId="2E663BB3" w14:textId="77777777" w:rsidR="009A43DA" w:rsidRPr="009A43DA" w:rsidRDefault="009A43DA" w:rsidP="00947197">
            <w:pPr>
              <w:numPr>
                <w:ilvl w:val="0"/>
                <w:numId w:val="53"/>
              </w:numPr>
              <w:ind w:left="360"/>
              <w:jc w:val="both"/>
              <w:rPr>
                <w:rFonts w:ascii="Arial" w:hAnsi="Arial" w:cs="Arial"/>
                <w:sz w:val="18"/>
                <w:szCs w:val="18"/>
                <w:lang w:eastAsia="en-IE"/>
              </w:rPr>
            </w:pPr>
            <w:r w:rsidRPr="009A43DA">
              <w:rPr>
                <w:rFonts w:ascii="Arial" w:hAnsi="Arial" w:cs="Arial"/>
                <w:sz w:val="18"/>
                <w:szCs w:val="18"/>
                <w:lang w:eastAsia="en-IE"/>
              </w:rPr>
              <w:t xml:space="preserve">A documented monitoring </w:t>
            </w:r>
            <w:proofErr w:type="gramStart"/>
            <w:r w:rsidRPr="009A43DA">
              <w:rPr>
                <w:rFonts w:ascii="Arial" w:hAnsi="Arial" w:cs="Arial"/>
                <w:sz w:val="18"/>
                <w:szCs w:val="18"/>
                <w:lang w:eastAsia="en-IE"/>
              </w:rPr>
              <w:t>plan</w:t>
            </w:r>
            <w:proofErr w:type="gramEnd"/>
          </w:p>
          <w:p w14:paraId="230CFAFA" w14:textId="77777777" w:rsidR="009A43DA" w:rsidRPr="009A43DA" w:rsidRDefault="009A43DA" w:rsidP="00947197">
            <w:pPr>
              <w:numPr>
                <w:ilvl w:val="0"/>
                <w:numId w:val="53"/>
              </w:numPr>
              <w:spacing w:before="100" w:beforeAutospacing="1"/>
              <w:ind w:left="360"/>
              <w:jc w:val="both"/>
              <w:rPr>
                <w:rFonts w:ascii="Arial" w:hAnsi="Arial" w:cs="Arial"/>
                <w:sz w:val="18"/>
                <w:szCs w:val="18"/>
                <w:lang w:eastAsia="en-IE"/>
              </w:rPr>
            </w:pPr>
            <w:r w:rsidRPr="009A43DA">
              <w:rPr>
                <w:rFonts w:ascii="Arial" w:hAnsi="Arial" w:cs="Arial"/>
                <w:sz w:val="18"/>
                <w:szCs w:val="18"/>
                <w:lang w:eastAsia="en-IE"/>
              </w:rPr>
              <w:lastRenderedPageBreak/>
              <w:t>Baseline information from studies in similar woods</w:t>
            </w:r>
          </w:p>
          <w:p w14:paraId="4404FE18" w14:textId="77777777" w:rsidR="009A43DA" w:rsidRPr="009A43DA" w:rsidRDefault="009A43DA" w:rsidP="00947197">
            <w:pPr>
              <w:numPr>
                <w:ilvl w:val="0"/>
                <w:numId w:val="53"/>
              </w:numPr>
              <w:spacing w:before="100" w:beforeAutospacing="1"/>
              <w:ind w:left="360"/>
              <w:jc w:val="both"/>
              <w:rPr>
                <w:rFonts w:ascii="Arial" w:hAnsi="Arial" w:cs="Arial"/>
                <w:sz w:val="18"/>
                <w:szCs w:val="18"/>
                <w:lang w:eastAsia="en-IE"/>
              </w:rPr>
            </w:pPr>
            <w:r w:rsidRPr="009A43DA">
              <w:rPr>
                <w:rFonts w:ascii="Arial" w:hAnsi="Arial" w:cs="Arial"/>
                <w:sz w:val="18"/>
                <w:szCs w:val="18"/>
                <w:lang w:eastAsia="en-IE"/>
              </w:rPr>
              <w:t>An analysis of data collected</w:t>
            </w:r>
          </w:p>
          <w:p w14:paraId="0E94BE2E" w14:textId="77777777" w:rsidR="009A43DA" w:rsidRPr="009A43DA" w:rsidRDefault="009A43DA" w:rsidP="00947197">
            <w:pPr>
              <w:numPr>
                <w:ilvl w:val="0"/>
                <w:numId w:val="53"/>
              </w:numPr>
              <w:spacing w:before="100" w:beforeAutospacing="1"/>
              <w:ind w:left="360"/>
              <w:jc w:val="both"/>
              <w:rPr>
                <w:rFonts w:ascii="Arial" w:hAnsi="Arial" w:cs="Arial"/>
                <w:sz w:val="18"/>
                <w:szCs w:val="18"/>
                <w:lang w:eastAsia="en-IE"/>
              </w:rPr>
            </w:pPr>
            <w:r w:rsidRPr="009A43DA">
              <w:rPr>
                <w:rFonts w:ascii="Arial" w:hAnsi="Arial" w:cs="Arial"/>
                <w:sz w:val="18"/>
                <w:szCs w:val="18"/>
                <w:lang w:eastAsia="en-IE"/>
              </w:rPr>
              <w:t>Summary of results</w:t>
            </w:r>
          </w:p>
          <w:p w14:paraId="79908A79" w14:textId="47A0BFCB" w:rsidR="009A43DA" w:rsidRPr="009A43DA" w:rsidRDefault="009A43DA" w:rsidP="009A43DA">
            <w:pPr>
              <w:pStyle w:val="ListParagraph"/>
              <w:spacing w:after="0" w:line="240" w:lineRule="auto"/>
              <w:ind w:left="351"/>
              <w:rPr>
                <w:rFonts w:cs="Arial"/>
                <w:strike/>
                <w:color w:val="0070C0"/>
                <w:sz w:val="18"/>
                <w:szCs w:val="18"/>
              </w:rPr>
            </w:pPr>
          </w:p>
        </w:tc>
        <w:tc>
          <w:tcPr>
            <w:tcW w:w="4111" w:type="dxa"/>
          </w:tcPr>
          <w:p w14:paraId="2EC58DBD" w14:textId="77777777" w:rsidR="009A43DA" w:rsidRPr="009A43DA" w:rsidRDefault="009A43DA" w:rsidP="009A43DA">
            <w:pPr>
              <w:jc w:val="both"/>
              <w:rPr>
                <w:rFonts w:ascii="Arial" w:hAnsi="Arial" w:cs="Arial"/>
                <w:color w:val="FF0000"/>
                <w:sz w:val="18"/>
                <w:szCs w:val="18"/>
                <w:lang w:eastAsia="en-IE"/>
              </w:rPr>
            </w:pPr>
            <w:r w:rsidRPr="009A43DA">
              <w:rPr>
                <w:rFonts w:ascii="Arial" w:hAnsi="Arial" w:cs="Arial"/>
                <w:color w:val="FF0000"/>
                <w:sz w:val="18"/>
                <w:szCs w:val="18"/>
                <w:lang w:eastAsia="en-IE"/>
              </w:rPr>
              <w:lastRenderedPageBreak/>
              <w:t>See also Guidance in 2.1.4</w:t>
            </w:r>
          </w:p>
          <w:p w14:paraId="6BDB686B" w14:textId="77777777" w:rsidR="009A43DA" w:rsidRPr="009A43DA" w:rsidRDefault="009A43DA" w:rsidP="009A43DA">
            <w:pPr>
              <w:jc w:val="both"/>
              <w:rPr>
                <w:rFonts w:ascii="Arial" w:hAnsi="Arial" w:cs="Arial"/>
                <w:sz w:val="18"/>
                <w:szCs w:val="18"/>
                <w:lang w:eastAsia="en-IE"/>
              </w:rPr>
            </w:pPr>
          </w:p>
          <w:p w14:paraId="5B41CC20"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 xml:space="preserve">Monitoring should consist </w:t>
            </w:r>
            <w:proofErr w:type="gramStart"/>
            <w:r w:rsidRPr="009A43DA">
              <w:rPr>
                <w:rFonts w:ascii="Arial" w:hAnsi="Arial" w:cs="Arial"/>
                <w:sz w:val="18"/>
                <w:szCs w:val="18"/>
                <w:lang w:eastAsia="en-IE"/>
              </w:rPr>
              <w:t>of :</w:t>
            </w:r>
            <w:proofErr w:type="gramEnd"/>
          </w:p>
          <w:p w14:paraId="0640E030" w14:textId="77777777" w:rsidR="009A43DA" w:rsidRPr="009A43DA" w:rsidRDefault="009A43DA" w:rsidP="00947197">
            <w:pPr>
              <w:numPr>
                <w:ilvl w:val="0"/>
                <w:numId w:val="54"/>
              </w:numPr>
              <w:ind w:left="0"/>
              <w:jc w:val="both"/>
              <w:rPr>
                <w:rFonts w:ascii="Arial" w:hAnsi="Arial" w:cs="Arial"/>
                <w:sz w:val="18"/>
                <w:szCs w:val="18"/>
                <w:lang w:eastAsia="en-IE"/>
              </w:rPr>
            </w:pPr>
            <w:r w:rsidRPr="009A43DA">
              <w:rPr>
                <w:rFonts w:ascii="Arial" w:hAnsi="Arial" w:cs="Arial"/>
                <w:sz w:val="18"/>
                <w:szCs w:val="18"/>
                <w:lang w:eastAsia="en-IE"/>
              </w:rPr>
              <w:t>Supervision during forest operations to ensure compliance with the management plan</w:t>
            </w:r>
          </w:p>
          <w:p w14:paraId="01E54EE2" w14:textId="77777777" w:rsidR="009A43DA" w:rsidRPr="009A43DA" w:rsidRDefault="009A43DA" w:rsidP="00947197">
            <w:pPr>
              <w:numPr>
                <w:ilvl w:val="0"/>
                <w:numId w:val="54"/>
              </w:numPr>
              <w:ind w:left="0"/>
              <w:jc w:val="both"/>
              <w:rPr>
                <w:rFonts w:ascii="Arial" w:hAnsi="Arial" w:cs="Arial"/>
                <w:sz w:val="18"/>
                <w:szCs w:val="18"/>
                <w:lang w:eastAsia="en-IE"/>
              </w:rPr>
            </w:pPr>
            <w:r w:rsidRPr="009A43DA">
              <w:rPr>
                <w:rFonts w:ascii="Arial" w:hAnsi="Arial" w:cs="Arial"/>
                <w:sz w:val="18"/>
                <w:szCs w:val="18"/>
                <w:lang w:eastAsia="en-IE"/>
              </w:rPr>
              <w:t>Regular management visits and systematic collection of information</w:t>
            </w:r>
          </w:p>
          <w:p w14:paraId="550FE57A" w14:textId="77777777" w:rsidR="009A43DA" w:rsidRPr="009A43DA" w:rsidRDefault="009A43DA" w:rsidP="00947197">
            <w:pPr>
              <w:numPr>
                <w:ilvl w:val="0"/>
                <w:numId w:val="54"/>
              </w:numPr>
              <w:ind w:left="0"/>
              <w:jc w:val="both"/>
              <w:rPr>
                <w:rFonts w:ascii="Arial" w:hAnsi="Arial" w:cs="Arial"/>
                <w:sz w:val="18"/>
                <w:szCs w:val="18"/>
                <w:lang w:eastAsia="en-IE"/>
              </w:rPr>
            </w:pPr>
            <w:r w:rsidRPr="009A43DA">
              <w:rPr>
                <w:rFonts w:ascii="Arial" w:hAnsi="Arial" w:cs="Arial"/>
                <w:sz w:val="18"/>
                <w:szCs w:val="18"/>
                <w:lang w:eastAsia="en-IE"/>
              </w:rPr>
              <w:lastRenderedPageBreak/>
              <w:t xml:space="preserve">Long term studies, where appropriate, particularly on changes to the </w:t>
            </w:r>
            <w:r w:rsidRPr="009A43DA">
              <w:rPr>
                <w:rFonts w:ascii="Arial" w:hAnsi="Arial" w:cs="Arial"/>
                <w:color w:val="FF0000"/>
                <w:sz w:val="18"/>
                <w:szCs w:val="18"/>
                <w:lang w:eastAsia="en-IE"/>
              </w:rPr>
              <w:t>forest</w:t>
            </w:r>
            <w:r w:rsidRPr="009A43DA">
              <w:rPr>
                <w:rFonts w:ascii="Arial" w:hAnsi="Arial" w:cs="Arial"/>
                <w:sz w:val="18"/>
                <w:szCs w:val="18"/>
                <w:lang w:eastAsia="en-IE"/>
              </w:rPr>
              <w:t xml:space="preserve"> ecosystem. Information from studies (particularly research </w:t>
            </w:r>
            <w:proofErr w:type="spellStart"/>
            <w:r w:rsidRPr="009A43DA">
              <w:rPr>
                <w:rFonts w:ascii="Arial" w:hAnsi="Arial" w:cs="Arial"/>
                <w:sz w:val="18"/>
                <w:szCs w:val="18"/>
                <w:lang w:eastAsia="en-IE"/>
              </w:rPr>
              <w:t>programmes</w:t>
            </w:r>
            <w:proofErr w:type="spellEnd"/>
            <w:r w:rsidRPr="009A43DA">
              <w:rPr>
                <w:rFonts w:ascii="Arial" w:hAnsi="Arial" w:cs="Arial"/>
                <w:sz w:val="18"/>
                <w:szCs w:val="18"/>
                <w:lang w:eastAsia="en-IE"/>
              </w:rPr>
              <w:t xml:space="preserve">) carried out on one site can be extrapolated and the results used to assist management of other similar sites. For more complex </w:t>
            </w:r>
            <w:proofErr w:type="gramStart"/>
            <w:r w:rsidRPr="009A43DA">
              <w:rPr>
                <w:rFonts w:ascii="Arial" w:hAnsi="Arial" w:cs="Arial"/>
                <w:sz w:val="18"/>
                <w:szCs w:val="18"/>
                <w:lang w:eastAsia="en-IE"/>
              </w:rPr>
              <w:t>long term</w:t>
            </w:r>
            <w:proofErr w:type="gramEnd"/>
            <w:r w:rsidRPr="009A43DA">
              <w:rPr>
                <w:rFonts w:ascii="Arial" w:hAnsi="Arial" w:cs="Arial"/>
                <w:sz w:val="18"/>
                <w:szCs w:val="18"/>
                <w:lang w:eastAsia="en-IE"/>
              </w:rPr>
              <w:t xml:space="preserve"> studies it is often more important for the forest owner / manager to be aware of the results and conclusions of such studies than to try and replicate them in their own </w:t>
            </w:r>
            <w:r w:rsidRPr="009A43DA">
              <w:rPr>
                <w:rFonts w:ascii="Arial" w:hAnsi="Arial" w:cs="Arial"/>
                <w:color w:val="FF0000"/>
                <w:sz w:val="18"/>
                <w:szCs w:val="18"/>
                <w:lang w:eastAsia="en-IE"/>
              </w:rPr>
              <w:t>forest</w:t>
            </w:r>
            <w:r w:rsidRPr="009A43DA">
              <w:rPr>
                <w:rFonts w:ascii="Arial" w:hAnsi="Arial" w:cs="Arial"/>
                <w:sz w:val="18"/>
                <w:szCs w:val="18"/>
                <w:lang w:eastAsia="en-IE"/>
              </w:rPr>
              <w:t>.</w:t>
            </w:r>
          </w:p>
          <w:p w14:paraId="5DE36E0F" w14:textId="77777777" w:rsidR="009A43DA" w:rsidRPr="009A43DA" w:rsidRDefault="009A43DA" w:rsidP="009A43DA">
            <w:pPr>
              <w:jc w:val="both"/>
              <w:rPr>
                <w:rFonts w:ascii="Arial" w:hAnsi="Arial" w:cs="Arial"/>
                <w:sz w:val="18"/>
                <w:szCs w:val="18"/>
                <w:lang w:eastAsia="en-IE"/>
              </w:rPr>
            </w:pPr>
          </w:p>
          <w:p w14:paraId="79022623"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Key species are regarded as those listed in Annex 2, 4 and 5 of the EU Habitats Directive and those listed in Irish Red Data Books and Lists (Appendix D)</w:t>
            </w:r>
          </w:p>
          <w:p w14:paraId="627E141C" w14:textId="77777777" w:rsidR="009A43DA" w:rsidRPr="009A43DA" w:rsidRDefault="009A43DA" w:rsidP="009A43DA">
            <w:pPr>
              <w:jc w:val="both"/>
              <w:rPr>
                <w:rFonts w:ascii="Arial" w:hAnsi="Arial" w:cs="Arial"/>
                <w:sz w:val="18"/>
                <w:szCs w:val="18"/>
                <w:lang w:eastAsia="en-IE"/>
              </w:rPr>
            </w:pPr>
          </w:p>
          <w:p w14:paraId="19D658B5"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Detail of information collected should reflect the:</w:t>
            </w:r>
          </w:p>
          <w:p w14:paraId="4F15C5C2" w14:textId="77777777" w:rsidR="009A43DA" w:rsidRPr="009A43DA" w:rsidRDefault="009A43DA" w:rsidP="00947197">
            <w:pPr>
              <w:numPr>
                <w:ilvl w:val="0"/>
                <w:numId w:val="55"/>
              </w:numPr>
              <w:ind w:left="360"/>
              <w:jc w:val="both"/>
              <w:rPr>
                <w:rFonts w:ascii="Arial" w:hAnsi="Arial" w:cs="Arial"/>
                <w:sz w:val="18"/>
                <w:szCs w:val="18"/>
                <w:lang w:eastAsia="en-IE"/>
              </w:rPr>
            </w:pPr>
            <w:r w:rsidRPr="009A43DA">
              <w:rPr>
                <w:rFonts w:ascii="Arial" w:hAnsi="Arial" w:cs="Arial"/>
                <w:sz w:val="18"/>
                <w:szCs w:val="18"/>
                <w:lang w:eastAsia="en-IE"/>
              </w:rPr>
              <w:t>Size of the enterprise</w:t>
            </w:r>
          </w:p>
          <w:p w14:paraId="1150918D" w14:textId="77777777" w:rsidR="009A43DA" w:rsidRPr="009A43DA" w:rsidRDefault="009A43DA" w:rsidP="00947197">
            <w:pPr>
              <w:numPr>
                <w:ilvl w:val="0"/>
                <w:numId w:val="55"/>
              </w:numPr>
              <w:ind w:left="360"/>
              <w:jc w:val="both"/>
              <w:rPr>
                <w:rFonts w:ascii="Arial" w:hAnsi="Arial" w:cs="Arial"/>
                <w:sz w:val="18"/>
                <w:szCs w:val="18"/>
                <w:lang w:eastAsia="en-IE"/>
              </w:rPr>
            </w:pPr>
            <w:r w:rsidRPr="009A43DA">
              <w:rPr>
                <w:rFonts w:ascii="Arial" w:hAnsi="Arial" w:cs="Arial"/>
                <w:sz w:val="18"/>
                <w:szCs w:val="18"/>
                <w:lang w:eastAsia="en-IE"/>
              </w:rPr>
              <w:t>Intensity of operations</w:t>
            </w:r>
          </w:p>
          <w:p w14:paraId="5AEC7B2E" w14:textId="77777777" w:rsidR="009A43DA" w:rsidRPr="009A43DA" w:rsidRDefault="009A43DA" w:rsidP="00947197">
            <w:pPr>
              <w:numPr>
                <w:ilvl w:val="0"/>
                <w:numId w:val="55"/>
              </w:numPr>
              <w:ind w:left="360"/>
              <w:jc w:val="both"/>
              <w:rPr>
                <w:rFonts w:ascii="Arial" w:hAnsi="Arial" w:cs="Arial"/>
                <w:sz w:val="18"/>
                <w:szCs w:val="18"/>
                <w:lang w:eastAsia="en-IE"/>
              </w:rPr>
            </w:pPr>
            <w:r w:rsidRPr="009A43DA">
              <w:rPr>
                <w:rFonts w:ascii="Arial" w:hAnsi="Arial" w:cs="Arial"/>
                <w:sz w:val="18"/>
                <w:szCs w:val="18"/>
                <w:lang w:eastAsia="en-IE"/>
              </w:rPr>
              <w:t>Management objectives</w:t>
            </w:r>
          </w:p>
          <w:p w14:paraId="3D3E6CF3" w14:textId="77777777" w:rsidR="009A43DA" w:rsidRPr="009A43DA" w:rsidRDefault="009A43DA" w:rsidP="00947197">
            <w:pPr>
              <w:numPr>
                <w:ilvl w:val="0"/>
                <w:numId w:val="55"/>
              </w:numPr>
              <w:ind w:left="360"/>
              <w:jc w:val="both"/>
              <w:rPr>
                <w:rFonts w:ascii="Arial" w:hAnsi="Arial" w:cs="Arial"/>
                <w:sz w:val="18"/>
                <w:szCs w:val="18"/>
                <w:lang w:eastAsia="en-IE"/>
              </w:rPr>
            </w:pPr>
            <w:r w:rsidRPr="009A43DA">
              <w:rPr>
                <w:rFonts w:ascii="Arial" w:hAnsi="Arial" w:cs="Arial"/>
                <w:sz w:val="18"/>
                <w:szCs w:val="18"/>
                <w:lang w:eastAsia="en-IE"/>
              </w:rPr>
              <w:t>Sensitivity of the site</w:t>
            </w:r>
          </w:p>
          <w:p w14:paraId="1EE68CEE" w14:textId="77777777" w:rsidR="009A43DA" w:rsidRPr="009A43DA" w:rsidRDefault="009A43DA" w:rsidP="009A43DA">
            <w:pPr>
              <w:jc w:val="both"/>
              <w:rPr>
                <w:rFonts w:ascii="Arial" w:hAnsi="Arial" w:cs="Arial"/>
                <w:sz w:val="18"/>
                <w:szCs w:val="18"/>
                <w:lang w:eastAsia="en-IE"/>
              </w:rPr>
            </w:pPr>
          </w:p>
          <w:p w14:paraId="0DB95A75"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eastAsia="en-IE"/>
              </w:rPr>
              <w:t>Monitoring should include means to identify any significant changes, i.e. those likely to have sufficient impact to alter existing ecosystems or endanger the flora and fauna present, in particular any rare species.</w:t>
            </w:r>
          </w:p>
          <w:p w14:paraId="1AD005BC" w14:textId="77777777" w:rsidR="009A43DA" w:rsidRPr="009A43DA" w:rsidRDefault="009A43DA" w:rsidP="009A43DA">
            <w:pPr>
              <w:jc w:val="both"/>
              <w:rPr>
                <w:rFonts w:ascii="Arial" w:hAnsi="Arial" w:cs="Arial"/>
                <w:sz w:val="18"/>
                <w:szCs w:val="18"/>
                <w:lang w:eastAsia="en-IE"/>
              </w:rPr>
            </w:pPr>
          </w:p>
          <w:p w14:paraId="3978BEDC" w14:textId="77777777" w:rsidR="009A43DA" w:rsidRPr="009A43DA" w:rsidRDefault="009A43DA" w:rsidP="009A43DA">
            <w:pPr>
              <w:jc w:val="both"/>
              <w:rPr>
                <w:rFonts w:ascii="Arial" w:hAnsi="Arial" w:cs="Arial"/>
                <w:sz w:val="18"/>
                <w:szCs w:val="18"/>
                <w:lang w:eastAsia="en-IE"/>
              </w:rPr>
            </w:pPr>
            <w:r w:rsidRPr="009A43DA">
              <w:rPr>
                <w:rFonts w:ascii="Arial" w:hAnsi="Arial" w:cs="Arial"/>
                <w:sz w:val="18"/>
                <w:szCs w:val="18"/>
                <w:lang w:val="en-GB" w:eastAsia="en-IE"/>
              </w:rPr>
              <w:t>Sensitive data may be withheld where justified in the interest of protecting any special species or feature.</w:t>
            </w:r>
          </w:p>
          <w:p w14:paraId="4FDD6166" w14:textId="56770347" w:rsidR="009A43DA" w:rsidRPr="009A43DA" w:rsidRDefault="009A43DA" w:rsidP="009A43DA">
            <w:pPr>
              <w:tabs>
                <w:tab w:val="left" w:pos="7157"/>
              </w:tabs>
              <w:rPr>
                <w:rFonts w:ascii="Arial" w:hAnsi="Arial" w:cs="Arial"/>
                <w:strike/>
                <w:color w:val="0070C0"/>
                <w:sz w:val="18"/>
                <w:szCs w:val="18"/>
              </w:rPr>
            </w:pPr>
          </w:p>
        </w:tc>
        <w:tc>
          <w:tcPr>
            <w:tcW w:w="4678" w:type="dxa"/>
            <w:shd w:val="clear" w:color="auto" w:fill="E2EFD9" w:themeFill="accent6" w:themeFillTint="33"/>
          </w:tcPr>
          <w:p w14:paraId="7AEE6CA1" w14:textId="77777777" w:rsidR="009A43DA" w:rsidRPr="000B6875" w:rsidRDefault="009A43DA" w:rsidP="009A43DA">
            <w:pPr>
              <w:pStyle w:val="CommentText"/>
              <w:rPr>
                <w:rFonts w:eastAsia="Times New Roman" w:cs="Arial"/>
                <w:color w:val="FF0000"/>
                <w:sz w:val="16"/>
                <w:szCs w:val="16"/>
                <w:lang w:eastAsia="en-GB"/>
              </w:rPr>
            </w:pPr>
          </w:p>
        </w:tc>
      </w:tr>
      <w:tr w:rsidR="00676E01" w:rsidRPr="000B6875" w14:paraId="7E8F273B" w14:textId="77777777" w:rsidTr="00146713">
        <w:tblPrEx>
          <w:tblCellMar>
            <w:top w:w="0" w:type="dxa"/>
            <w:bottom w:w="0" w:type="dxa"/>
          </w:tblCellMar>
        </w:tblPrEx>
        <w:tc>
          <w:tcPr>
            <w:tcW w:w="714" w:type="dxa"/>
          </w:tcPr>
          <w:p w14:paraId="17673A17" w14:textId="77777777" w:rsidR="00676E01" w:rsidRPr="009A43DA" w:rsidRDefault="00676E01" w:rsidP="00676E01">
            <w:pPr>
              <w:rPr>
                <w:rFonts w:ascii="Arial" w:hAnsi="Arial" w:cs="Arial"/>
                <w:sz w:val="18"/>
                <w:szCs w:val="18"/>
              </w:rPr>
            </w:pPr>
            <w:r w:rsidRPr="009A43DA">
              <w:rPr>
                <w:rFonts w:ascii="Arial" w:hAnsi="Arial" w:cs="Arial"/>
                <w:sz w:val="18"/>
                <w:szCs w:val="18"/>
              </w:rPr>
              <w:lastRenderedPageBreak/>
              <w:t>2.3.3</w:t>
            </w:r>
          </w:p>
          <w:p w14:paraId="6E2C458A" w14:textId="77777777" w:rsidR="00676E01" w:rsidRPr="000B6875" w:rsidRDefault="00676E01" w:rsidP="00676E01">
            <w:pPr>
              <w:rPr>
                <w:color w:val="FF0000"/>
                <w:sz w:val="16"/>
                <w:szCs w:val="18"/>
              </w:rPr>
            </w:pPr>
          </w:p>
          <w:p w14:paraId="3374C063" w14:textId="77777777" w:rsidR="00676E01" w:rsidRPr="000B6875" w:rsidRDefault="00676E01" w:rsidP="00676E01">
            <w:pPr>
              <w:rPr>
                <w:sz w:val="16"/>
                <w:szCs w:val="18"/>
              </w:rPr>
            </w:pPr>
          </w:p>
        </w:tc>
        <w:tc>
          <w:tcPr>
            <w:tcW w:w="2410" w:type="dxa"/>
          </w:tcPr>
          <w:p w14:paraId="2105562E" w14:textId="6D622268" w:rsidR="00676E01" w:rsidRPr="009A43DA" w:rsidRDefault="009A43DA" w:rsidP="00676E01">
            <w:pPr>
              <w:rPr>
                <w:sz w:val="18"/>
                <w:szCs w:val="18"/>
              </w:rPr>
            </w:pPr>
            <w:r w:rsidRPr="009A43DA">
              <w:rPr>
                <w:rFonts w:ascii="Arial" w:hAnsi="Arial" w:cs="Arial"/>
                <w:sz w:val="18"/>
                <w:szCs w:val="18"/>
                <w:lang w:eastAsia="en-IE"/>
              </w:rPr>
              <w:t>The implications of the results of monitoring (2.3.2) shall be taken into account by the forest owner / manager, particularly during revision of the management planning documentation.</w:t>
            </w:r>
          </w:p>
        </w:tc>
        <w:tc>
          <w:tcPr>
            <w:tcW w:w="2551" w:type="dxa"/>
            <w:shd w:val="clear" w:color="auto" w:fill="auto"/>
          </w:tcPr>
          <w:p w14:paraId="0BD32EDD" w14:textId="77777777" w:rsidR="009A43DA" w:rsidRPr="009A43DA" w:rsidRDefault="009A43DA" w:rsidP="00947197">
            <w:pPr>
              <w:numPr>
                <w:ilvl w:val="0"/>
                <w:numId w:val="15"/>
              </w:numPr>
              <w:ind w:left="360"/>
              <w:jc w:val="both"/>
              <w:rPr>
                <w:sz w:val="18"/>
                <w:szCs w:val="18"/>
                <w:lang w:eastAsia="en-IE"/>
              </w:rPr>
            </w:pPr>
            <w:r w:rsidRPr="009A43DA">
              <w:rPr>
                <w:rFonts w:ascii="Arial" w:hAnsi="Arial" w:cs="Arial"/>
                <w:sz w:val="18"/>
                <w:szCs w:val="18"/>
                <w:lang w:eastAsia="en-IE"/>
              </w:rPr>
              <w:t>Monitoring records</w:t>
            </w:r>
          </w:p>
          <w:p w14:paraId="3FB98690" w14:textId="77777777" w:rsidR="009A43DA" w:rsidRPr="009A43DA" w:rsidRDefault="009A43DA" w:rsidP="00947197">
            <w:pPr>
              <w:numPr>
                <w:ilvl w:val="0"/>
                <w:numId w:val="15"/>
              </w:numPr>
              <w:ind w:left="360"/>
              <w:jc w:val="both"/>
              <w:rPr>
                <w:sz w:val="18"/>
                <w:szCs w:val="18"/>
                <w:lang w:eastAsia="en-IE"/>
              </w:rPr>
            </w:pPr>
            <w:r w:rsidRPr="009A43DA">
              <w:rPr>
                <w:rFonts w:ascii="Arial" w:hAnsi="Arial" w:cs="Arial"/>
                <w:sz w:val="18"/>
                <w:szCs w:val="18"/>
                <w:lang w:eastAsia="en-IE"/>
              </w:rPr>
              <w:t>Management planning documentation</w:t>
            </w:r>
          </w:p>
          <w:p w14:paraId="4B6C1795" w14:textId="77777777" w:rsidR="009A43DA" w:rsidRPr="009A43DA" w:rsidRDefault="009A43DA" w:rsidP="00947197">
            <w:pPr>
              <w:numPr>
                <w:ilvl w:val="0"/>
                <w:numId w:val="15"/>
              </w:numPr>
              <w:ind w:left="360"/>
              <w:jc w:val="both"/>
              <w:rPr>
                <w:sz w:val="18"/>
                <w:szCs w:val="18"/>
                <w:lang w:eastAsia="en-IE"/>
              </w:rPr>
            </w:pPr>
            <w:r w:rsidRPr="009A43DA">
              <w:rPr>
                <w:rFonts w:ascii="Arial" w:hAnsi="Arial" w:cs="Arial"/>
                <w:sz w:val="18"/>
                <w:szCs w:val="18"/>
                <w:lang w:eastAsia="en-IE"/>
              </w:rPr>
              <w:t>Discussion with forest owner / manager</w:t>
            </w:r>
          </w:p>
          <w:p w14:paraId="00E65CB8" w14:textId="0CD17DBB" w:rsidR="00676E01" w:rsidRPr="009A43DA" w:rsidRDefault="009A43DA" w:rsidP="00947197">
            <w:pPr>
              <w:numPr>
                <w:ilvl w:val="0"/>
                <w:numId w:val="15"/>
              </w:numPr>
              <w:ind w:left="360"/>
              <w:contextualSpacing/>
              <w:rPr>
                <w:sz w:val="18"/>
                <w:szCs w:val="18"/>
              </w:rPr>
            </w:pPr>
            <w:r w:rsidRPr="009A43DA">
              <w:rPr>
                <w:rFonts w:ascii="Arial" w:hAnsi="Arial" w:cs="Arial"/>
                <w:sz w:val="18"/>
                <w:szCs w:val="18"/>
                <w:lang w:eastAsia="en-IE"/>
              </w:rPr>
              <w:t>Field inspections</w:t>
            </w:r>
          </w:p>
        </w:tc>
        <w:tc>
          <w:tcPr>
            <w:tcW w:w="4111" w:type="dxa"/>
          </w:tcPr>
          <w:p w14:paraId="01F5AA42" w14:textId="77777777" w:rsidR="009A43DA" w:rsidRPr="009A43DA" w:rsidRDefault="009A43DA" w:rsidP="009A43DA">
            <w:pPr>
              <w:jc w:val="both"/>
              <w:rPr>
                <w:sz w:val="18"/>
                <w:szCs w:val="18"/>
                <w:lang w:eastAsia="en-IE"/>
              </w:rPr>
            </w:pPr>
            <w:r w:rsidRPr="009A43DA">
              <w:rPr>
                <w:rFonts w:ascii="Arial" w:hAnsi="Arial" w:cs="Arial"/>
                <w:sz w:val="18"/>
                <w:szCs w:val="18"/>
                <w:lang w:eastAsia="en-IE"/>
              </w:rPr>
              <w:t>The monitoring results, similar to the multi-resource inventory, are important in informing management decisions. The management plan will be reviewed every 5 years and at this stage monitoring results should be formally incorporated into the revised plan.</w:t>
            </w:r>
          </w:p>
          <w:p w14:paraId="432C48F5" w14:textId="77777777" w:rsidR="00676E01" w:rsidRPr="009A43DA" w:rsidRDefault="00676E01" w:rsidP="00676E01">
            <w:pPr>
              <w:shd w:val="clear" w:color="auto" w:fill="FFFFFF"/>
              <w:rPr>
                <w:rFonts w:cs="Arial"/>
                <w:color w:val="FF0000"/>
                <w:sz w:val="18"/>
                <w:szCs w:val="18"/>
                <w:lang w:eastAsia="en-GB"/>
              </w:rPr>
            </w:pPr>
          </w:p>
        </w:tc>
        <w:tc>
          <w:tcPr>
            <w:tcW w:w="4678" w:type="dxa"/>
            <w:shd w:val="clear" w:color="auto" w:fill="E2EFD9" w:themeFill="accent6" w:themeFillTint="33"/>
          </w:tcPr>
          <w:p w14:paraId="14F7B95F" w14:textId="77777777" w:rsidR="00676E01" w:rsidRPr="000B6875" w:rsidRDefault="00676E01" w:rsidP="00676E01">
            <w:pPr>
              <w:pStyle w:val="CommentText"/>
              <w:rPr>
                <w:rFonts w:eastAsia="Times New Roman" w:cs="Arial"/>
                <w:color w:val="FF0000"/>
                <w:sz w:val="16"/>
                <w:szCs w:val="16"/>
                <w:lang w:eastAsia="en-GB"/>
              </w:rPr>
            </w:pPr>
          </w:p>
        </w:tc>
      </w:tr>
    </w:tbl>
    <w:p w14:paraId="6B37D31D" w14:textId="53A644D5" w:rsidR="00726D1E" w:rsidRDefault="00726D1E"/>
    <w:p w14:paraId="2CAB78D8" w14:textId="4947CBA9" w:rsidR="007B2AC9" w:rsidRDefault="007B2AC9"/>
    <w:p w14:paraId="24E4C8AF" w14:textId="77777777" w:rsidR="007B2AC9" w:rsidRPr="000B6875" w:rsidRDefault="007B2AC9" w:rsidP="007B2AC9">
      <w:pPr>
        <w:rPr>
          <w:sz w:val="16"/>
          <w:szCs w:val="18"/>
        </w:rPr>
      </w:pPr>
    </w:p>
    <w:tbl>
      <w:tblPr>
        <w:tblStyle w:val="TableGrid"/>
        <w:tblW w:w="14464"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678"/>
      </w:tblGrid>
      <w:tr w:rsidR="007B2AC9" w:rsidRPr="000B6875" w14:paraId="15172D8C" w14:textId="77777777" w:rsidTr="00146713">
        <w:tc>
          <w:tcPr>
            <w:tcW w:w="9786" w:type="dxa"/>
            <w:gridSpan w:val="4"/>
            <w:tcBorders>
              <w:left w:val="nil"/>
              <w:right w:val="nil"/>
            </w:tcBorders>
            <w:shd w:val="clear" w:color="auto" w:fill="auto"/>
          </w:tcPr>
          <w:p w14:paraId="77F39892" w14:textId="77777777" w:rsidR="007B2AC9" w:rsidRPr="000B6875" w:rsidRDefault="007B2AC9" w:rsidP="00146713">
            <w:pPr>
              <w:rPr>
                <w:b/>
                <w:sz w:val="16"/>
                <w:szCs w:val="18"/>
              </w:rPr>
            </w:pPr>
          </w:p>
          <w:p w14:paraId="382C8240" w14:textId="6B6A6305" w:rsidR="007B2AC9" w:rsidRPr="007B2AC9" w:rsidRDefault="007B2AC9" w:rsidP="007B2AC9">
            <w:pPr>
              <w:pageBreakBefore/>
              <w:spacing w:before="100" w:beforeAutospacing="1"/>
              <w:jc w:val="both"/>
              <w:rPr>
                <w:sz w:val="22"/>
                <w:szCs w:val="22"/>
                <w:lang w:eastAsia="en-IE"/>
              </w:rPr>
            </w:pPr>
            <w:r w:rsidRPr="007B2AC9">
              <w:rPr>
                <w:rFonts w:ascii="Arial" w:hAnsi="Arial" w:cs="Arial"/>
                <w:b/>
                <w:bCs/>
                <w:sz w:val="22"/>
                <w:szCs w:val="22"/>
                <w:lang w:eastAsia="en-IE"/>
              </w:rPr>
              <w:t>Section 3</w:t>
            </w:r>
          </w:p>
          <w:p w14:paraId="1E8D91B1" w14:textId="77777777" w:rsidR="007B2AC9" w:rsidRPr="007B2AC9" w:rsidRDefault="007B2AC9" w:rsidP="007B2AC9">
            <w:pPr>
              <w:jc w:val="both"/>
              <w:rPr>
                <w:sz w:val="22"/>
                <w:szCs w:val="22"/>
                <w:lang w:eastAsia="en-IE"/>
              </w:rPr>
            </w:pPr>
            <w:r w:rsidRPr="007B2AC9">
              <w:rPr>
                <w:rFonts w:ascii="Arial" w:hAnsi="Arial" w:cs="Arial"/>
                <w:b/>
                <w:bCs/>
                <w:color w:val="FF0000"/>
                <w:sz w:val="22"/>
                <w:szCs w:val="22"/>
                <w:lang w:eastAsia="en-IE"/>
              </w:rPr>
              <w:t>Forest</w:t>
            </w:r>
            <w:r w:rsidRPr="007B2AC9">
              <w:rPr>
                <w:rFonts w:ascii="Arial" w:hAnsi="Arial" w:cs="Arial"/>
                <w:b/>
                <w:bCs/>
                <w:sz w:val="22"/>
                <w:szCs w:val="22"/>
                <w:lang w:eastAsia="en-IE"/>
              </w:rPr>
              <w:t xml:space="preserve"> design: creation, felling and replanting</w:t>
            </w:r>
          </w:p>
          <w:p w14:paraId="0DBF9E05" w14:textId="381AEEDF" w:rsidR="007B2AC9" w:rsidRPr="000B6875" w:rsidRDefault="007B2AC9" w:rsidP="00146713">
            <w:pPr>
              <w:rPr>
                <w:b/>
                <w:sz w:val="16"/>
                <w:szCs w:val="18"/>
              </w:rPr>
            </w:pPr>
          </w:p>
        </w:tc>
        <w:tc>
          <w:tcPr>
            <w:tcW w:w="4678" w:type="dxa"/>
            <w:tcBorders>
              <w:left w:val="nil"/>
              <w:right w:val="nil"/>
            </w:tcBorders>
          </w:tcPr>
          <w:p w14:paraId="0B1DE642" w14:textId="77777777" w:rsidR="007B2AC9" w:rsidRPr="000B6875" w:rsidRDefault="007B2AC9" w:rsidP="00146713">
            <w:pPr>
              <w:rPr>
                <w:b/>
                <w:sz w:val="16"/>
                <w:szCs w:val="18"/>
              </w:rPr>
            </w:pPr>
          </w:p>
        </w:tc>
      </w:tr>
      <w:tr w:rsidR="007B2AC9" w:rsidRPr="000B6875" w14:paraId="07B16CC5" w14:textId="77777777" w:rsidTr="00146713">
        <w:tc>
          <w:tcPr>
            <w:tcW w:w="9786" w:type="dxa"/>
            <w:gridSpan w:val="4"/>
            <w:tcBorders>
              <w:left w:val="nil"/>
              <w:right w:val="nil"/>
            </w:tcBorders>
            <w:shd w:val="clear" w:color="auto" w:fill="auto"/>
          </w:tcPr>
          <w:p w14:paraId="353B16D9" w14:textId="77777777" w:rsidR="007B2AC9" w:rsidRPr="000B6875" w:rsidRDefault="007B2AC9" w:rsidP="00146713">
            <w:pPr>
              <w:rPr>
                <w:b/>
                <w:sz w:val="16"/>
                <w:szCs w:val="18"/>
              </w:rPr>
            </w:pPr>
          </w:p>
        </w:tc>
        <w:tc>
          <w:tcPr>
            <w:tcW w:w="4678" w:type="dxa"/>
            <w:tcBorders>
              <w:left w:val="nil"/>
              <w:right w:val="nil"/>
            </w:tcBorders>
          </w:tcPr>
          <w:p w14:paraId="36E84525" w14:textId="77777777" w:rsidR="007B2AC9" w:rsidRPr="000B6875" w:rsidRDefault="007B2AC9" w:rsidP="00146713">
            <w:pPr>
              <w:rPr>
                <w:b/>
                <w:sz w:val="16"/>
                <w:szCs w:val="18"/>
              </w:rPr>
            </w:pPr>
          </w:p>
        </w:tc>
      </w:tr>
      <w:tr w:rsidR="007B2AC9" w:rsidRPr="000B6875" w14:paraId="605EC1A9" w14:textId="77777777" w:rsidTr="00146713">
        <w:tc>
          <w:tcPr>
            <w:tcW w:w="714" w:type="dxa"/>
            <w:shd w:val="clear" w:color="auto" w:fill="A6A6A6" w:themeFill="background1" w:themeFillShade="A6"/>
          </w:tcPr>
          <w:p w14:paraId="3CA66A41" w14:textId="77777777" w:rsidR="007B2AC9" w:rsidRPr="000B6875" w:rsidRDefault="007B2AC9" w:rsidP="00146713">
            <w:pPr>
              <w:rPr>
                <w:b/>
                <w:sz w:val="16"/>
                <w:szCs w:val="18"/>
              </w:rPr>
            </w:pPr>
          </w:p>
        </w:tc>
        <w:tc>
          <w:tcPr>
            <w:tcW w:w="2410" w:type="dxa"/>
            <w:shd w:val="clear" w:color="auto" w:fill="A6A6A6" w:themeFill="background1" w:themeFillShade="A6"/>
          </w:tcPr>
          <w:p w14:paraId="57470B4A" w14:textId="77777777" w:rsidR="007B2AC9" w:rsidRPr="000B6875" w:rsidRDefault="007B2AC9" w:rsidP="00146713">
            <w:pPr>
              <w:rPr>
                <w:b/>
                <w:sz w:val="16"/>
                <w:szCs w:val="18"/>
              </w:rPr>
            </w:pPr>
            <w:r w:rsidRPr="000B6875">
              <w:rPr>
                <w:b/>
                <w:sz w:val="16"/>
                <w:szCs w:val="18"/>
              </w:rPr>
              <w:t>REQUIREMENT</w:t>
            </w:r>
          </w:p>
        </w:tc>
        <w:tc>
          <w:tcPr>
            <w:tcW w:w="2551" w:type="dxa"/>
            <w:shd w:val="clear" w:color="auto" w:fill="A6A6A6" w:themeFill="background1" w:themeFillShade="A6"/>
          </w:tcPr>
          <w:p w14:paraId="5B890141" w14:textId="45DD31D4" w:rsidR="007B2AC9" w:rsidRPr="000B6875" w:rsidRDefault="00E768E8" w:rsidP="00146713">
            <w:pPr>
              <w:rPr>
                <w:b/>
                <w:sz w:val="16"/>
                <w:szCs w:val="18"/>
              </w:rPr>
            </w:pPr>
            <w:r>
              <w:rPr>
                <w:b/>
                <w:sz w:val="16"/>
                <w:szCs w:val="18"/>
              </w:rPr>
              <w:t>MEANS OF VERIFICATION</w:t>
            </w:r>
          </w:p>
        </w:tc>
        <w:tc>
          <w:tcPr>
            <w:tcW w:w="4111" w:type="dxa"/>
            <w:shd w:val="clear" w:color="auto" w:fill="A6A6A6" w:themeFill="background1" w:themeFillShade="A6"/>
          </w:tcPr>
          <w:p w14:paraId="3201FF9E" w14:textId="77777777" w:rsidR="007B2AC9" w:rsidRPr="000B6875" w:rsidRDefault="007B2AC9" w:rsidP="00146713">
            <w:pPr>
              <w:rPr>
                <w:b/>
                <w:sz w:val="16"/>
                <w:szCs w:val="18"/>
              </w:rPr>
            </w:pPr>
            <w:r w:rsidRPr="000B6875">
              <w:rPr>
                <w:b/>
                <w:sz w:val="16"/>
                <w:szCs w:val="18"/>
              </w:rPr>
              <w:t>GUIDANCE</w:t>
            </w:r>
          </w:p>
        </w:tc>
        <w:tc>
          <w:tcPr>
            <w:tcW w:w="4678" w:type="dxa"/>
            <w:shd w:val="clear" w:color="auto" w:fill="A6A6A6" w:themeFill="background1" w:themeFillShade="A6"/>
          </w:tcPr>
          <w:p w14:paraId="11B8248C" w14:textId="77777777" w:rsidR="007B2AC9" w:rsidRPr="000B6875" w:rsidRDefault="007B2AC9" w:rsidP="00146713">
            <w:pPr>
              <w:rPr>
                <w:b/>
                <w:sz w:val="16"/>
                <w:szCs w:val="18"/>
              </w:rPr>
            </w:pPr>
          </w:p>
        </w:tc>
      </w:tr>
      <w:tr w:rsidR="007B2AC9" w:rsidRPr="000B6875" w14:paraId="37F9FE97" w14:textId="77777777" w:rsidTr="00146713">
        <w:tc>
          <w:tcPr>
            <w:tcW w:w="714" w:type="dxa"/>
            <w:shd w:val="clear" w:color="auto" w:fill="D9D9D9" w:themeFill="background1" w:themeFillShade="D9"/>
          </w:tcPr>
          <w:p w14:paraId="2E385014" w14:textId="77777777" w:rsidR="007B2AC9" w:rsidRPr="007B2AC9" w:rsidRDefault="007B2AC9" w:rsidP="00146713">
            <w:pPr>
              <w:rPr>
                <w:rFonts w:ascii="Arial" w:hAnsi="Arial" w:cs="Arial"/>
                <w:sz w:val="18"/>
                <w:szCs w:val="18"/>
              </w:rPr>
            </w:pPr>
            <w:r w:rsidRPr="007B2AC9">
              <w:rPr>
                <w:rFonts w:ascii="Arial" w:hAnsi="Arial" w:cs="Arial"/>
                <w:sz w:val="18"/>
                <w:szCs w:val="18"/>
              </w:rPr>
              <w:t>3.1</w:t>
            </w:r>
          </w:p>
        </w:tc>
        <w:tc>
          <w:tcPr>
            <w:tcW w:w="9072" w:type="dxa"/>
            <w:gridSpan w:val="3"/>
            <w:shd w:val="clear" w:color="auto" w:fill="D9D9D9" w:themeFill="background1" w:themeFillShade="D9"/>
          </w:tcPr>
          <w:p w14:paraId="5F1603CB" w14:textId="77777777" w:rsidR="007B2AC9" w:rsidRPr="007B2AC9" w:rsidRDefault="007B2AC9" w:rsidP="007B2AC9">
            <w:pPr>
              <w:jc w:val="both"/>
              <w:rPr>
                <w:b/>
                <w:bCs/>
                <w:sz w:val="20"/>
                <w:szCs w:val="20"/>
                <w:lang w:eastAsia="en-IE"/>
              </w:rPr>
            </w:pPr>
            <w:r w:rsidRPr="007B2AC9">
              <w:rPr>
                <w:rFonts w:ascii="Arial" w:hAnsi="Arial" w:cs="Arial"/>
                <w:b/>
                <w:bCs/>
                <w:sz w:val="20"/>
                <w:szCs w:val="20"/>
                <w:lang w:eastAsia="en-IE"/>
              </w:rPr>
              <w:t>Assessment of environmental impacts</w:t>
            </w:r>
          </w:p>
          <w:p w14:paraId="6A9C5AA2" w14:textId="77777777" w:rsidR="007B2AC9" w:rsidRPr="00614BC4" w:rsidRDefault="007B2AC9" w:rsidP="007B2AC9">
            <w:pPr>
              <w:jc w:val="both"/>
              <w:rPr>
                <w:lang w:eastAsia="en-IE"/>
              </w:rPr>
            </w:pPr>
          </w:p>
          <w:p w14:paraId="4164E762" w14:textId="6809E7FF" w:rsidR="007B2AC9" w:rsidRPr="000B6875" w:rsidRDefault="007B2AC9" w:rsidP="00146713">
            <w:pPr>
              <w:rPr>
                <w:sz w:val="16"/>
                <w:szCs w:val="18"/>
              </w:rPr>
            </w:pPr>
          </w:p>
        </w:tc>
        <w:tc>
          <w:tcPr>
            <w:tcW w:w="4678" w:type="dxa"/>
            <w:shd w:val="clear" w:color="auto" w:fill="D9D9D9" w:themeFill="background1" w:themeFillShade="D9"/>
          </w:tcPr>
          <w:p w14:paraId="570D6574" w14:textId="77777777" w:rsidR="007B2AC9" w:rsidRPr="007B2AC9" w:rsidRDefault="007B2AC9" w:rsidP="00146713">
            <w:pPr>
              <w:rPr>
                <w:rFonts w:ascii="Arial" w:hAnsi="Arial" w:cs="Arial"/>
                <w:sz w:val="18"/>
                <w:szCs w:val="18"/>
              </w:rPr>
            </w:pPr>
            <w:r w:rsidRPr="007B2AC9">
              <w:rPr>
                <w:rFonts w:ascii="Arial" w:hAnsi="Arial" w:cs="Arial"/>
                <w:b/>
                <w:bCs/>
                <w:color w:val="FF0000"/>
                <w:sz w:val="18"/>
                <w:szCs w:val="18"/>
              </w:rPr>
              <w:lastRenderedPageBreak/>
              <w:t>MAKE CONSULTATION COMMENTS / NOTES HERE</w:t>
            </w:r>
          </w:p>
        </w:tc>
      </w:tr>
      <w:tr w:rsidR="007B2AC9" w:rsidRPr="000B6875" w14:paraId="27B688C5" w14:textId="77777777" w:rsidTr="00146713">
        <w:tc>
          <w:tcPr>
            <w:tcW w:w="714" w:type="dxa"/>
          </w:tcPr>
          <w:p w14:paraId="0CA8AC78" w14:textId="77777777" w:rsidR="007B2AC9" w:rsidRPr="00333B84" w:rsidRDefault="007B2AC9" w:rsidP="00146713">
            <w:pPr>
              <w:rPr>
                <w:rFonts w:ascii="Arial" w:hAnsi="Arial" w:cs="Arial"/>
                <w:sz w:val="18"/>
                <w:szCs w:val="18"/>
              </w:rPr>
            </w:pPr>
            <w:r w:rsidRPr="00333B84">
              <w:rPr>
                <w:rFonts w:ascii="Arial" w:hAnsi="Arial" w:cs="Arial"/>
                <w:sz w:val="18"/>
                <w:szCs w:val="18"/>
              </w:rPr>
              <w:t>3.1.1</w:t>
            </w:r>
          </w:p>
        </w:tc>
        <w:tc>
          <w:tcPr>
            <w:tcW w:w="2410" w:type="dxa"/>
          </w:tcPr>
          <w:p w14:paraId="2ABA114B" w14:textId="77777777" w:rsidR="007B2AC9" w:rsidRPr="00333B84" w:rsidRDefault="007B2AC9" w:rsidP="007B2AC9">
            <w:pPr>
              <w:jc w:val="both"/>
              <w:rPr>
                <w:rFonts w:ascii="Arial" w:hAnsi="Arial" w:cs="Arial"/>
                <w:color w:val="FF0000"/>
                <w:sz w:val="18"/>
                <w:szCs w:val="18"/>
                <w:lang w:eastAsia="en-IE"/>
              </w:rPr>
            </w:pPr>
            <w:r w:rsidRPr="00333B84">
              <w:rPr>
                <w:rFonts w:ascii="Arial" w:hAnsi="Arial" w:cs="Arial"/>
                <w:sz w:val="18"/>
                <w:szCs w:val="18"/>
                <w:lang w:eastAsia="en-IE"/>
              </w:rPr>
              <w:t xml:space="preserve">The potential environmental impact of new planting and other </w:t>
            </w:r>
            <w:r w:rsidRPr="00333B84">
              <w:rPr>
                <w:rFonts w:ascii="Arial" w:hAnsi="Arial" w:cs="Arial"/>
                <w:color w:val="FF0000"/>
                <w:sz w:val="18"/>
                <w:szCs w:val="18"/>
                <w:lang w:eastAsia="en-IE"/>
              </w:rPr>
              <w:t>forestry projects on European sites (SACs and SPAs)</w:t>
            </w:r>
            <w:r w:rsidRPr="00333B84">
              <w:rPr>
                <w:rFonts w:ascii="Arial" w:hAnsi="Arial" w:cs="Arial"/>
                <w:sz w:val="18"/>
                <w:szCs w:val="18"/>
                <w:lang w:eastAsia="en-IE"/>
              </w:rPr>
              <w:t xml:space="preserve"> shall be assessed before operations are implemented and shall be </w:t>
            </w:r>
            <w:r w:rsidRPr="00333B84">
              <w:rPr>
                <w:rFonts w:ascii="Arial" w:hAnsi="Arial" w:cs="Arial"/>
                <w:color w:val="FF0000"/>
                <w:sz w:val="18"/>
                <w:szCs w:val="18"/>
                <w:lang w:eastAsia="en-IE"/>
              </w:rPr>
              <w:t xml:space="preserve">subject </w:t>
            </w:r>
            <w:proofErr w:type="gramStart"/>
            <w:r w:rsidRPr="00333B84">
              <w:rPr>
                <w:rFonts w:ascii="Arial" w:hAnsi="Arial" w:cs="Arial"/>
                <w:color w:val="FF0000"/>
                <w:sz w:val="18"/>
                <w:szCs w:val="18"/>
                <w:lang w:eastAsia="en-IE"/>
              </w:rPr>
              <w:t xml:space="preserve">to </w:t>
            </w:r>
            <w:r w:rsidRPr="00333B84">
              <w:rPr>
                <w:rFonts w:ascii="Arial" w:hAnsi="Arial" w:cs="Arial"/>
                <w:sz w:val="18"/>
                <w:szCs w:val="18"/>
                <w:lang w:eastAsia="en-IE"/>
              </w:rPr>
              <w:t xml:space="preserve"> </w:t>
            </w:r>
            <w:r w:rsidRPr="00333B84">
              <w:rPr>
                <w:rFonts w:ascii="Arial" w:hAnsi="Arial" w:cs="Arial"/>
                <w:color w:val="FF0000"/>
                <w:sz w:val="18"/>
                <w:szCs w:val="18"/>
                <w:lang w:eastAsia="en-IE"/>
              </w:rPr>
              <w:t>DAFM</w:t>
            </w:r>
            <w:proofErr w:type="gramEnd"/>
            <w:r w:rsidRPr="00333B84">
              <w:rPr>
                <w:rFonts w:ascii="Arial" w:hAnsi="Arial" w:cs="Arial"/>
                <w:color w:val="FF0000"/>
                <w:sz w:val="18"/>
                <w:szCs w:val="18"/>
                <w:lang w:eastAsia="en-IE"/>
              </w:rPr>
              <w:t xml:space="preserve"> Appropriate Assessment Procedures. </w:t>
            </w:r>
          </w:p>
          <w:p w14:paraId="3F362E35" w14:textId="77777777" w:rsidR="007B2AC9" w:rsidRPr="00333B84" w:rsidRDefault="007B2AC9" w:rsidP="007B2AC9">
            <w:pPr>
              <w:jc w:val="both"/>
              <w:rPr>
                <w:rFonts w:ascii="Arial" w:hAnsi="Arial" w:cs="Arial"/>
                <w:color w:val="FF0000"/>
                <w:sz w:val="18"/>
                <w:szCs w:val="18"/>
                <w:lang w:eastAsia="en-IE"/>
              </w:rPr>
            </w:pPr>
          </w:p>
          <w:p w14:paraId="1C97776E" w14:textId="77777777" w:rsidR="007B2AC9" w:rsidRPr="00333B84" w:rsidRDefault="007B2AC9" w:rsidP="007B2AC9">
            <w:pPr>
              <w:jc w:val="both"/>
              <w:rPr>
                <w:rFonts w:ascii="Arial" w:hAnsi="Arial" w:cs="Arial"/>
                <w:color w:val="FF0000"/>
                <w:sz w:val="18"/>
                <w:szCs w:val="18"/>
                <w:lang w:eastAsia="en-IE"/>
              </w:rPr>
            </w:pPr>
            <w:r w:rsidRPr="00333B84">
              <w:rPr>
                <w:rFonts w:ascii="Arial" w:hAnsi="Arial" w:cs="Arial"/>
                <w:color w:val="FF0000"/>
                <w:sz w:val="18"/>
                <w:szCs w:val="18"/>
                <w:lang w:eastAsia="en-IE"/>
              </w:rPr>
              <w:t>Afforestation of ecologically important areas shall not occur unless in justified circumstances and subject to the appropriate assessment procedure and other ecological evaluation.</w:t>
            </w:r>
          </w:p>
          <w:p w14:paraId="3DED2141" w14:textId="794A1950" w:rsidR="007B2AC9" w:rsidRPr="00333B84" w:rsidRDefault="007B2AC9" w:rsidP="00146713">
            <w:pPr>
              <w:rPr>
                <w:rFonts w:ascii="Arial" w:hAnsi="Arial" w:cs="Arial"/>
                <w:sz w:val="18"/>
                <w:szCs w:val="18"/>
              </w:rPr>
            </w:pPr>
          </w:p>
        </w:tc>
        <w:tc>
          <w:tcPr>
            <w:tcW w:w="2551" w:type="dxa"/>
          </w:tcPr>
          <w:p w14:paraId="6EED89E4" w14:textId="77777777" w:rsidR="00333B84" w:rsidRPr="00333B84" w:rsidRDefault="00333B84" w:rsidP="00947197">
            <w:pPr>
              <w:numPr>
                <w:ilvl w:val="0"/>
                <w:numId w:val="2"/>
              </w:numPr>
              <w:ind w:left="360"/>
              <w:jc w:val="both"/>
              <w:rPr>
                <w:rFonts w:ascii="Arial" w:hAnsi="Arial" w:cs="Arial"/>
                <w:color w:val="FF0000"/>
                <w:sz w:val="18"/>
                <w:szCs w:val="18"/>
                <w:lang w:eastAsia="en-IE"/>
              </w:rPr>
            </w:pPr>
            <w:r w:rsidRPr="00333B84">
              <w:rPr>
                <w:rFonts w:ascii="Arial" w:hAnsi="Arial" w:cs="Arial"/>
                <w:sz w:val="18"/>
                <w:szCs w:val="18"/>
                <w:lang w:eastAsia="en-IE"/>
              </w:rPr>
              <w:t xml:space="preserve">Grant and Felling </w:t>
            </w:r>
            <w:proofErr w:type="spellStart"/>
            <w:r w:rsidRPr="00333B84">
              <w:rPr>
                <w:rFonts w:ascii="Arial" w:hAnsi="Arial" w:cs="Arial"/>
                <w:sz w:val="18"/>
                <w:szCs w:val="18"/>
                <w:lang w:eastAsia="en-IE"/>
              </w:rPr>
              <w:t>Licence</w:t>
            </w:r>
            <w:proofErr w:type="spellEnd"/>
            <w:r w:rsidRPr="00333B84">
              <w:rPr>
                <w:rFonts w:ascii="Arial" w:hAnsi="Arial" w:cs="Arial"/>
                <w:sz w:val="18"/>
                <w:szCs w:val="18"/>
                <w:lang w:eastAsia="en-IE"/>
              </w:rPr>
              <w:t xml:space="preserve"> applications and approval documentation provided for and by the </w:t>
            </w:r>
            <w:r w:rsidRPr="00333B84">
              <w:rPr>
                <w:rFonts w:ascii="Arial" w:hAnsi="Arial" w:cs="Arial"/>
                <w:color w:val="FF0000"/>
                <w:sz w:val="18"/>
                <w:szCs w:val="18"/>
                <w:lang w:eastAsia="en-IE"/>
              </w:rPr>
              <w:t>DAFM</w:t>
            </w:r>
          </w:p>
          <w:p w14:paraId="29CFD55C" w14:textId="77777777" w:rsidR="00333B84" w:rsidRPr="00333B84" w:rsidRDefault="00333B84" w:rsidP="00947197">
            <w:pPr>
              <w:numPr>
                <w:ilvl w:val="0"/>
                <w:numId w:val="2"/>
              </w:numPr>
              <w:ind w:left="360"/>
              <w:jc w:val="both"/>
              <w:rPr>
                <w:rFonts w:ascii="Arial" w:hAnsi="Arial" w:cs="Arial"/>
                <w:sz w:val="18"/>
                <w:szCs w:val="18"/>
                <w:lang w:eastAsia="en-IE"/>
              </w:rPr>
            </w:pPr>
            <w:r w:rsidRPr="00333B84">
              <w:rPr>
                <w:rFonts w:ascii="Arial" w:hAnsi="Arial" w:cs="Arial"/>
                <w:sz w:val="18"/>
                <w:szCs w:val="18"/>
                <w:lang w:eastAsia="en-IE"/>
              </w:rPr>
              <w:t>Environmental assessment documents (where relevant)</w:t>
            </w:r>
          </w:p>
          <w:p w14:paraId="7D3E1863" w14:textId="2538E2B2" w:rsidR="007B2AC9" w:rsidRPr="00333B84" w:rsidRDefault="00333B84" w:rsidP="00947197">
            <w:pPr>
              <w:pStyle w:val="ListParagraph"/>
              <w:numPr>
                <w:ilvl w:val="0"/>
                <w:numId w:val="2"/>
              </w:numPr>
              <w:spacing w:after="0" w:line="240" w:lineRule="auto"/>
              <w:ind w:left="360"/>
              <w:rPr>
                <w:rFonts w:cs="Arial"/>
                <w:sz w:val="18"/>
                <w:szCs w:val="18"/>
              </w:rPr>
            </w:pPr>
            <w:r w:rsidRPr="00333B84">
              <w:rPr>
                <w:rFonts w:cs="Arial"/>
                <w:sz w:val="18"/>
                <w:szCs w:val="18"/>
                <w:lang w:eastAsia="en-IE"/>
              </w:rPr>
              <w:t>Discussions with forest owner / manager</w:t>
            </w:r>
          </w:p>
        </w:tc>
        <w:tc>
          <w:tcPr>
            <w:tcW w:w="4111" w:type="dxa"/>
          </w:tcPr>
          <w:p w14:paraId="0BA47C28" w14:textId="77777777" w:rsidR="00333B84" w:rsidRPr="00333B84" w:rsidRDefault="00333B84" w:rsidP="00333B84">
            <w:pPr>
              <w:jc w:val="both"/>
              <w:rPr>
                <w:rFonts w:ascii="Arial" w:hAnsi="Arial" w:cs="Arial"/>
                <w:sz w:val="18"/>
                <w:szCs w:val="18"/>
                <w:lang w:eastAsia="en-IE"/>
              </w:rPr>
            </w:pPr>
            <w:r w:rsidRPr="00333B84">
              <w:rPr>
                <w:rFonts w:ascii="Arial" w:hAnsi="Arial" w:cs="Arial"/>
                <w:sz w:val="18"/>
                <w:szCs w:val="18"/>
                <w:lang w:eastAsia="en-IE"/>
              </w:rPr>
              <w:t xml:space="preserve">Environmental assessments are separate to the monitoring </w:t>
            </w:r>
            <w:proofErr w:type="spellStart"/>
            <w:r w:rsidRPr="00333B84">
              <w:rPr>
                <w:rFonts w:ascii="Arial" w:hAnsi="Arial" w:cs="Arial"/>
                <w:sz w:val="18"/>
                <w:szCs w:val="18"/>
                <w:lang w:eastAsia="en-IE"/>
              </w:rPr>
              <w:t>programme</w:t>
            </w:r>
            <w:proofErr w:type="spellEnd"/>
            <w:r w:rsidRPr="00333B84">
              <w:rPr>
                <w:rFonts w:ascii="Arial" w:hAnsi="Arial" w:cs="Arial"/>
                <w:sz w:val="18"/>
                <w:szCs w:val="18"/>
                <w:lang w:eastAsia="en-IE"/>
              </w:rPr>
              <w:t xml:space="preserve"> (see 2.3.2 and 2.3.3) as they are carried out in advance of any </w:t>
            </w:r>
            <w:r w:rsidRPr="00333B84">
              <w:rPr>
                <w:rFonts w:ascii="Arial" w:hAnsi="Arial" w:cs="Arial"/>
                <w:color w:val="FF0000"/>
                <w:sz w:val="18"/>
                <w:szCs w:val="18"/>
                <w:lang w:eastAsia="en-IE"/>
              </w:rPr>
              <w:t>approval for</w:t>
            </w:r>
            <w:r w:rsidRPr="00333B84">
              <w:rPr>
                <w:rFonts w:ascii="Arial" w:hAnsi="Arial" w:cs="Arial"/>
                <w:sz w:val="18"/>
                <w:szCs w:val="18"/>
                <w:lang w:eastAsia="en-IE"/>
              </w:rPr>
              <w:t xml:space="preserve"> operations.</w:t>
            </w:r>
          </w:p>
          <w:p w14:paraId="403BC93F" w14:textId="77777777" w:rsidR="00333B84" w:rsidRPr="00333B84" w:rsidRDefault="00333B84" w:rsidP="00333B84">
            <w:pPr>
              <w:jc w:val="both"/>
              <w:rPr>
                <w:rFonts w:ascii="Arial" w:hAnsi="Arial" w:cs="Arial"/>
                <w:sz w:val="18"/>
                <w:szCs w:val="18"/>
                <w:lang w:eastAsia="en-IE"/>
              </w:rPr>
            </w:pPr>
            <w:r w:rsidRPr="00333B84">
              <w:rPr>
                <w:rFonts w:ascii="Arial" w:hAnsi="Arial" w:cs="Arial"/>
                <w:sz w:val="18"/>
                <w:szCs w:val="18"/>
                <w:lang w:eastAsia="en-IE"/>
              </w:rPr>
              <w:t xml:space="preserve">These assessments include the checks listed below (as per </w:t>
            </w:r>
            <w:r w:rsidRPr="00333B84">
              <w:rPr>
                <w:rFonts w:ascii="Arial" w:hAnsi="Arial" w:cs="Arial"/>
                <w:color w:val="FF0000"/>
                <w:sz w:val="18"/>
                <w:szCs w:val="18"/>
                <w:lang w:eastAsia="en-IE"/>
              </w:rPr>
              <w:t>DAFM Standards, Requirements, Guidelines</w:t>
            </w:r>
            <w:r w:rsidRPr="00333B84">
              <w:rPr>
                <w:rFonts w:ascii="Arial" w:hAnsi="Arial" w:cs="Arial"/>
                <w:sz w:val="18"/>
                <w:szCs w:val="18"/>
                <w:lang w:eastAsia="en-IE"/>
              </w:rPr>
              <w:t xml:space="preserve"> </w:t>
            </w:r>
            <w:r w:rsidRPr="00333B84">
              <w:rPr>
                <w:rFonts w:ascii="Arial" w:hAnsi="Arial" w:cs="Arial"/>
                <w:color w:val="FF0000"/>
                <w:sz w:val="18"/>
                <w:szCs w:val="18"/>
                <w:lang w:eastAsia="en-IE"/>
              </w:rPr>
              <w:t>and Protocols</w:t>
            </w:r>
            <w:r w:rsidRPr="00333B84">
              <w:rPr>
                <w:rFonts w:ascii="Arial" w:hAnsi="Arial" w:cs="Arial"/>
                <w:sz w:val="18"/>
                <w:szCs w:val="18"/>
                <w:lang w:eastAsia="en-IE"/>
              </w:rPr>
              <w:t xml:space="preserve">). In many cases </w:t>
            </w:r>
            <w:r w:rsidRPr="00333B84">
              <w:rPr>
                <w:rFonts w:ascii="Arial" w:hAnsi="Arial" w:cs="Arial"/>
                <w:color w:val="FF0000"/>
                <w:sz w:val="18"/>
                <w:szCs w:val="18"/>
                <w:lang w:eastAsia="en-IE"/>
              </w:rPr>
              <w:t xml:space="preserve">proximity or overlap with various environmental sensitivities will often trigger referral by DAFM to a statutory referral body as part of its evaluation of any associated </w:t>
            </w:r>
            <w:proofErr w:type="spellStart"/>
            <w:r w:rsidRPr="00333B84">
              <w:rPr>
                <w:rFonts w:ascii="Arial" w:hAnsi="Arial" w:cs="Arial"/>
                <w:color w:val="FF0000"/>
                <w:sz w:val="18"/>
                <w:szCs w:val="18"/>
                <w:lang w:eastAsia="en-IE"/>
              </w:rPr>
              <w:t>licence</w:t>
            </w:r>
            <w:proofErr w:type="spellEnd"/>
            <w:r w:rsidRPr="00333B84">
              <w:rPr>
                <w:rFonts w:ascii="Arial" w:hAnsi="Arial" w:cs="Arial"/>
                <w:color w:val="FF0000"/>
                <w:sz w:val="18"/>
                <w:szCs w:val="18"/>
                <w:lang w:eastAsia="en-IE"/>
              </w:rPr>
              <w:t xml:space="preserve"> application.</w:t>
            </w:r>
            <w:r w:rsidRPr="00333B84">
              <w:rPr>
                <w:rFonts w:ascii="Arial" w:hAnsi="Arial" w:cs="Arial"/>
                <w:sz w:val="18"/>
                <w:szCs w:val="18"/>
                <w:lang w:eastAsia="en-IE"/>
              </w:rPr>
              <w:t xml:space="preserve"> Situations where this is the case are indicated with an R.</w:t>
            </w:r>
          </w:p>
          <w:p w14:paraId="50A45100"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In an acid sensitive area (R)</w:t>
            </w:r>
          </w:p>
          <w:p w14:paraId="4AC4420B"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In an area sensitive for fisheries (R)</w:t>
            </w:r>
          </w:p>
          <w:p w14:paraId="6626800D"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In a Local Authority designated water scheme area (R)</w:t>
            </w:r>
          </w:p>
          <w:p w14:paraId="6E0B6DAD"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In or within 3 km of a designated area (</w:t>
            </w:r>
            <w:proofErr w:type="spellStart"/>
            <w:r w:rsidRPr="00333B84">
              <w:rPr>
                <w:rFonts w:ascii="Arial" w:hAnsi="Arial" w:cs="Arial"/>
                <w:sz w:val="18"/>
                <w:szCs w:val="18"/>
                <w:lang w:eastAsia="en-IE"/>
              </w:rPr>
              <w:t>pNHA</w:t>
            </w:r>
            <w:proofErr w:type="spellEnd"/>
            <w:r w:rsidRPr="00333B84">
              <w:rPr>
                <w:rFonts w:ascii="Arial" w:hAnsi="Arial" w:cs="Arial"/>
                <w:sz w:val="18"/>
                <w:szCs w:val="18"/>
                <w:lang w:eastAsia="en-IE"/>
              </w:rPr>
              <w:t xml:space="preserve">, SAC, SPA or National Park) (R) </w:t>
            </w:r>
          </w:p>
          <w:p w14:paraId="477B88D2"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Identification of existing habitat areas or features of value</w:t>
            </w:r>
          </w:p>
          <w:p w14:paraId="693CCD9B"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 xml:space="preserve">Identification of an aquatic zone </w:t>
            </w:r>
            <w:r w:rsidRPr="00333B84">
              <w:rPr>
                <w:rFonts w:ascii="Arial" w:hAnsi="Arial" w:cs="Arial"/>
                <w:color w:val="FF0000"/>
                <w:sz w:val="18"/>
                <w:szCs w:val="18"/>
                <w:lang w:eastAsia="en-IE"/>
              </w:rPr>
              <w:t xml:space="preserve">and relevant watercourses </w:t>
            </w:r>
            <w:r w:rsidRPr="00333B84">
              <w:rPr>
                <w:rFonts w:ascii="Arial" w:hAnsi="Arial" w:cs="Arial"/>
                <w:sz w:val="18"/>
                <w:szCs w:val="18"/>
                <w:lang w:eastAsia="en-IE"/>
              </w:rPr>
              <w:t xml:space="preserve"> </w:t>
            </w:r>
          </w:p>
          <w:p w14:paraId="5CA8B409"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 xml:space="preserve">Identification of </w:t>
            </w:r>
            <w:r w:rsidRPr="00333B84">
              <w:rPr>
                <w:rFonts w:ascii="Arial" w:hAnsi="Arial" w:cs="Arial"/>
                <w:color w:val="FF0000"/>
                <w:sz w:val="18"/>
                <w:szCs w:val="18"/>
                <w:lang w:eastAsia="en-IE"/>
              </w:rPr>
              <w:t xml:space="preserve">protected </w:t>
            </w:r>
            <w:r w:rsidRPr="00333B84">
              <w:rPr>
                <w:rFonts w:ascii="Arial" w:hAnsi="Arial" w:cs="Arial"/>
                <w:sz w:val="18"/>
                <w:szCs w:val="18"/>
                <w:lang w:eastAsia="en-IE"/>
              </w:rPr>
              <w:t>fauna and flora present on or frequenting the site</w:t>
            </w:r>
          </w:p>
          <w:p w14:paraId="4F0F995B"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Presence or proximity of an archaeological site or feature (R)</w:t>
            </w:r>
          </w:p>
          <w:p w14:paraId="247B1AF7"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In a designated prime scenic area or outstanding landscape (R)</w:t>
            </w:r>
          </w:p>
          <w:p w14:paraId="21C64695"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sz w:val="18"/>
                <w:szCs w:val="18"/>
                <w:lang w:eastAsia="en-IE"/>
              </w:rPr>
              <w:t>Identification of areas of potentially high erosion risk</w:t>
            </w:r>
          </w:p>
          <w:p w14:paraId="4E8E753B" w14:textId="77777777" w:rsidR="00333B84" w:rsidRPr="00333B84" w:rsidRDefault="00333B84" w:rsidP="00947197">
            <w:pPr>
              <w:numPr>
                <w:ilvl w:val="0"/>
                <w:numId w:val="56"/>
              </w:numPr>
              <w:ind w:left="360"/>
              <w:jc w:val="both"/>
              <w:rPr>
                <w:rFonts w:ascii="Arial" w:hAnsi="Arial" w:cs="Arial"/>
                <w:sz w:val="18"/>
                <w:szCs w:val="18"/>
                <w:lang w:eastAsia="en-IE"/>
              </w:rPr>
            </w:pPr>
            <w:r w:rsidRPr="00333B84">
              <w:rPr>
                <w:rFonts w:ascii="Arial" w:hAnsi="Arial" w:cs="Arial"/>
                <w:color w:val="FF0000"/>
                <w:sz w:val="18"/>
                <w:szCs w:val="18"/>
                <w:lang w:eastAsia="en-IE"/>
              </w:rPr>
              <w:t>Adjoining dwellings</w:t>
            </w:r>
          </w:p>
          <w:p w14:paraId="4A342DA0" w14:textId="77777777" w:rsidR="00333B84" w:rsidRPr="00333B84" w:rsidRDefault="00333B84" w:rsidP="00333B84">
            <w:pPr>
              <w:jc w:val="both"/>
              <w:rPr>
                <w:rFonts w:ascii="Arial" w:hAnsi="Arial" w:cs="Arial"/>
                <w:sz w:val="18"/>
                <w:szCs w:val="18"/>
                <w:lang w:eastAsia="en-IE"/>
              </w:rPr>
            </w:pPr>
          </w:p>
          <w:p w14:paraId="4EC7411F" w14:textId="77777777" w:rsidR="00333B84" w:rsidRPr="00333B84" w:rsidRDefault="00333B84" w:rsidP="00333B84">
            <w:pPr>
              <w:jc w:val="both"/>
              <w:rPr>
                <w:rFonts w:ascii="Arial" w:hAnsi="Arial" w:cs="Arial"/>
                <w:color w:val="FF0000"/>
                <w:sz w:val="18"/>
                <w:szCs w:val="18"/>
                <w:lang w:eastAsia="en-IE"/>
              </w:rPr>
            </w:pPr>
            <w:r w:rsidRPr="00333B84">
              <w:rPr>
                <w:rFonts w:ascii="Arial" w:hAnsi="Arial" w:cs="Arial"/>
                <w:color w:val="FF0000"/>
                <w:sz w:val="18"/>
                <w:szCs w:val="18"/>
                <w:lang w:eastAsia="en-IE"/>
              </w:rPr>
              <w:t>As required under the Habitats Directive, DAFM applies screening for appropriate assessment and, if required, appropriate assessment to protect European Sites (SACs and SPAs).</w:t>
            </w:r>
          </w:p>
          <w:p w14:paraId="4D1A0E9D" w14:textId="77777777" w:rsidR="00333B84" w:rsidRPr="00333B84" w:rsidRDefault="00333B84" w:rsidP="00333B84">
            <w:pPr>
              <w:jc w:val="both"/>
              <w:rPr>
                <w:rFonts w:ascii="Arial" w:hAnsi="Arial" w:cs="Arial"/>
                <w:color w:val="FF0000"/>
                <w:sz w:val="18"/>
                <w:szCs w:val="18"/>
                <w:lang w:eastAsia="en-IE"/>
              </w:rPr>
            </w:pPr>
          </w:p>
          <w:p w14:paraId="7BAF7A64" w14:textId="77777777" w:rsidR="00333B84" w:rsidRPr="00333B84" w:rsidRDefault="00333B84" w:rsidP="00333B84">
            <w:pPr>
              <w:jc w:val="both"/>
              <w:rPr>
                <w:rFonts w:ascii="Arial" w:hAnsi="Arial" w:cs="Arial"/>
                <w:sz w:val="18"/>
                <w:szCs w:val="18"/>
                <w:lang w:eastAsia="en-IE"/>
              </w:rPr>
            </w:pPr>
            <w:r w:rsidRPr="00333B84">
              <w:rPr>
                <w:rFonts w:ascii="Arial" w:hAnsi="Arial" w:cs="Arial"/>
                <w:sz w:val="18"/>
                <w:szCs w:val="18"/>
                <w:lang w:eastAsia="en-IE"/>
              </w:rPr>
              <w:lastRenderedPageBreak/>
              <w:t>Thresholds for requirement of a full Environmental Impact Assessment are currently:</w:t>
            </w:r>
          </w:p>
          <w:p w14:paraId="15F75AF9" w14:textId="77777777" w:rsidR="00333B84" w:rsidRPr="00333B84" w:rsidRDefault="00333B84" w:rsidP="00333B84">
            <w:pPr>
              <w:jc w:val="both"/>
              <w:rPr>
                <w:rFonts w:ascii="Arial" w:hAnsi="Arial" w:cs="Arial"/>
                <w:sz w:val="18"/>
                <w:szCs w:val="18"/>
                <w:lang w:eastAsia="en-IE"/>
              </w:rPr>
            </w:pPr>
            <w:r w:rsidRPr="00333B84">
              <w:rPr>
                <w:rFonts w:ascii="Arial" w:hAnsi="Arial" w:cs="Arial"/>
                <w:sz w:val="18"/>
                <w:szCs w:val="18"/>
                <w:lang w:eastAsia="en-IE"/>
              </w:rPr>
              <w:t xml:space="preserve">Afforestation: 50 ha. </w:t>
            </w:r>
            <w:r w:rsidRPr="00333B84">
              <w:rPr>
                <w:rFonts w:ascii="Arial" w:hAnsi="Arial" w:cs="Arial"/>
                <w:color w:val="FF0000"/>
                <w:sz w:val="18"/>
                <w:szCs w:val="18"/>
                <w:lang w:eastAsia="en-IE"/>
              </w:rPr>
              <w:t>and greater</w:t>
            </w:r>
            <w:r w:rsidRPr="00333B84">
              <w:rPr>
                <w:rFonts w:ascii="Arial" w:hAnsi="Arial" w:cs="Arial"/>
                <w:sz w:val="18"/>
                <w:szCs w:val="18"/>
                <w:lang w:eastAsia="en-IE"/>
              </w:rPr>
              <w:t xml:space="preserve"> (or &lt; 50 ha. where </w:t>
            </w:r>
            <w:r w:rsidRPr="00333B84">
              <w:rPr>
                <w:rFonts w:ascii="Arial" w:hAnsi="Arial" w:cs="Arial"/>
                <w:color w:val="FF0000"/>
                <w:sz w:val="18"/>
                <w:szCs w:val="18"/>
                <w:lang w:eastAsia="en-IE"/>
              </w:rPr>
              <w:t>the</w:t>
            </w:r>
            <w:r w:rsidRPr="00333B84">
              <w:rPr>
                <w:rFonts w:ascii="Arial" w:hAnsi="Arial" w:cs="Arial"/>
                <w:sz w:val="18"/>
                <w:szCs w:val="18"/>
                <w:lang w:eastAsia="en-IE"/>
              </w:rPr>
              <w:t xml:space="preserve"> proposed development is deemed by the Minister </w:t>
            </w:r>
            <w:r w:rsidRPr="00333B84">
              <w:rPr>
                <w:rFonts w:ascii="Arial" w:hAnsi="Arial" w:cs="Arial"/>
                <w:color w:val="FF0000"/>
                <w:sz w:val="18"/>
                <w:szCs w:val="18"/>
                <w:lang w:eastAsia="en-IE"/>
              </w:rPr>
              <w:t xml:space="preserve">as potentially having </w:t>
            </w:r>
            <w:r w:rsidRPr="00333B84">
              <w:rPr>
                <w:rFonts w:ascii="Arial" w:hAnsi="Arial" w:cs="Arial"/>
                <w:sz w:val="18"/>
                <w:szCs w:val="18"/>
                <w:lang w:eastAsia="en-IE"/>
              </w:rPr>
              <w:t>have a significant environmental impact)</w:t>
            </w:r>
          </w:p>
          <w:p w14:paraId="523A810E" w14:textId="4D69B3AF" w:rsidR="007B2AC9" w:rsidRPr="00333B84" w:rsidRDefault="00333B84" w:rsidP="00333B84">
            <w:pPr>
              <w:rPr>
                <w:rFonts w:ascii="Arial" w:hAnsi="Arial" w:cs="Arial"/>
                <w:sz w:val="18"/>
                <w:szCs w:val="18"/>
              </w:rPr>
            </w:pPr>
            <w:r w:rsidRPr="00333B84">
              <w:rPr>
                <w:rFonts w:ascii="Arial" w:hAnsi="Arial" w:cs="Arial"/>
                <w:sz w:val="18"/>
                <w:szCs w:val="18"/>
                <w:lang w:eastAsia="en-IE"/>
              </w:rPr>
              <w:t xml:space="preserve">New Forest Roads: 2000 </w:t>
            </w:r>
            <w:proofErr w:type="spellStart"/>
            <w:r w:rsidRPr="00333B84">
              <w:rPr>
                <w:rFonts w:ascii="Arial" w:hAnsi="Arial" w:cs="Arial"/>
                <w:sz w:val="18"/>
                <w:szCs w:val="18"/>
                <w:lang w:eastAsia="en-IE"/>
              </w:rPr>
              <w:t>metres</w:t>
            </w:r>
            <w:proofErr w:type="spellEnd"/>
            <w:r w:rsidRPr="00333B84">
              <w:rPr>
                <w:rFonts w:ascii="Arial" w:hAnsi="Arial" w:cs="Arial"/>
                <w:sz w:val="18"/>
                <w:szCs w:val="18"/>
                <w:lang w:eastAsia="en-IE"/>
              </w:rPr>
              <w:t xml:space="preserve"> </w:t>
            </w:r>
            <w:r w:rsidRPr="00333B84">
              <w:rPr>
                <w:rFonts w:ascii="Arial" w:hAnsi="Arial" w:cs="Arial"/>
                <w:color w:val="FF0000"/>
                <w:sz w:val="18"/>
                <w:szCs w:val="18"/>
                <w:lang w:eastAsia="en-IE"/>
              </w:rPr>
              <w:t xml:space="preserve">and greater (or &lt; 2,000 </w:t>
            </w:r>
            <w:proofErr w:type="spellStart"/>
            <w:r w:rsidRPr="00333B84">
              <w:rPr>
                <w:rFonts w:ascii="Arial" w:hAnsi="Arial" w:cs="Arial"/>
                <w:color w:val="FF0000"/>
                <w:sz w:val="18"/>
                <w:szCs w:val="18"/>
                <w:lang w:eastAsia="en-IE"/>
              </w:rPr>
              <w:t>metres</w:t>
            </w:r>
            <w:proofErr w:type="spellEnd"/>
            <w:r w:rsidRPr="00333B84">
              <w:rPr>
                <w:rFonts w:ascii="Arial" w:hAnsi="Arial" w:cs="Arial"/>
                <w:color w:val="FF0000"/>
                <w:sz w:val="18"/>
                <w:szCs w:val="18"/>
                <w:lang w:eastAsia="en-IE"/>
              </w:rPr>
              <w:t xml:space="preserve"> where the proposed development is deemed by the Minister as potentially having a significant environmental impact).</w:t>
            </w:r>
          </w:p>
        </w:tc>
        <w:tc>
          <w:tcPr>
            <w:tcW w:w="4678" w:type="dxa"/>
            <w:shd w:val="clear" w:color="auto" w:fill="E2EFD9" w:themeFill="accent6" w:themeFillTint="33"/>
          </w:tcPr>
          <w:p w14:paraId="2975CFED" w14:textId="77777777" w:rsidR="007B2AC9" w:rsidRPr="000B6875" w:rsidRDefault="007B2AC9" w:rsidP="00146713">
            <w:pPr>
              <w:rPr>
                <w:b/>
                <w:noProof/>
                <w:color w:val="0000CC"/>
                <w:sz w:val="16"/>
                <w:szCs w:val="16"/>
                <w:lang w:eastAsia="en-GB"/>
              </w:rPr>
            </w:pPr>
          </w:p>
        </w:tc>
      </w:tr>
      <w:tr w:rsidR="007B2AC9" w:rsidRPr="000B6875" w14:paraId="77FEC3AE" w14:textId="77777777" w:rsidTr="00146713">
        <w:tc>
          <w:tcPr>
            <w:tcW w:w="714" w:type="dxa"/>
          </w:tcPr>
          <w:p w14:paraId="20A9C6F5" w14:textId="77777777" w:rsidR="007B2AC9" w:rsidRPr="00333B84" w:rsidRDefault="007B2AC9" w:rsidP="00146713">
            <w:pPr>
              <w:rPr>
                <w:rFonts w:ascii="Arial" w:hAnsi="Arial" w:cs="Arial"/>
                <w:sz w:val="18"/>
                <w:szCs w:val="18"/>
              </w:rPr>
            </w:pPr>
            <w:r w:rsidRPr="00333B84">
              <w:rPr>
                <w:rFonts w:ascii="Arial" w:hAnsi="Arial" w:cs="Arial"/>
                <w:sz w:val="18"/>
                <w:szCs w:val="18"/>
              </w:rPr>
              <w:t>3.1.2</w:t>
            </w:r>
          </w:p>
        </w:tc>
        <w:tc>
          <w:tcPr>
            <w:tcW w:w="2410" w:type="dxa"/>
          </w:tcPr>
          <w:p w14:paraId="64F78079" w14:textId="5664D457" w:rsidR="007B2AC9" w:rsidRPr="00333B84" w:rsidRDefault="00333B84" w:rsidP="00333B84">
            <w:pPr>
              <w:pStyle w:val="ListParagraph"/>
              <w:spacing w:after="0" w:line="240" w:lineRule="auto"/>
              <w:ind w:left="0"/>
              <w:rPr>
                <w:rFonts w:cs="Arial"/>
                <w:sz w:val="18"/>
                <w:szCs w:val="18"/>
              </w:rPr>
            </w:pPr>
            <w:r w:rsidRPr="00333B84">
              <w:rPr>
                <w:rFonts w:cs="Arial"/>
                <w:sz w:val="18"/>
                <w:szCs w:val="18"/>
                <w:lang w:eastAsia="en-IE"/>
              </w:rPr>
              <w:t xml:space="preserve">The results of the </w:t>
            </w:r>
            <w:r w:rsidRPr="00333B84">
              <w:rPr>
                <w:rFonts w:cs="Arial"/>
                <w:color w:val="FF0000"/>
                <w:sz w:val="18"/>
                <w:szCs w:val="18"/>
                <w:lang w:eastAsia="en-IE"/>
              </w:rPr>
              <w:t xml:space="preserve">appropriate </w:t>
            </w:r>
            <w:r w:rsidRPr="00333B84">
              <w:rPr>
                <w:rFonts w:cs="Arial"/>
                <w:sz w:val="18"/>
                <w:szCs w:val="18"/>
                <w:lang w:eastAsia="en-IE"/>
              </w:rPr>
              <w:t xml:space="preserve">environmental assessments (as carried out in 3.1.1) shall be incorporated into planning and implementation in order to minimize adverse impacts and to secure and enhance environmental gains. This shall be done in full compliance with current </w:t>
            </w:r>
            <w:r w:rsidRPr="00333B84">
              <w:rPr>
                <w:rFonts w:cs="Arial"/>
                <w:color w:val="FF0000"/>
                <w:sz w:val="18"/>
                <w:szCs w:val="18"/>
                <w:lang w:eastAsia="en-IE"/>
              </w:rPr>
              <w:t>DAFM Standards, Requirements, Guidelines, and Protocols.</w:t>
            </w:r>
          </w:p>
        </w:tc>
        <w:tc>
          <w:tcPr>
            <w:tcW w:w="2551" w:type="dxa"/>
          </w:tcPr>
          <w:p w14:paraId="76D6127A" w14:textId="77777777" w:rsidR="00333B84" w:rsidRPr="00333B84" w:rsidRDefault="00333B84" w:rsidP="00947197">
            <w:pPr>
              <w:numPr>
                <w:ilvl w:val="0"/>
                <w:numId w:val="16"/>
              </w:numPr>
              <w:ind w:left="360"/>
              <w:jc w:val="both"/>
              <w:rPr>
                <w:rFonts w:ascii="Arial" w:hAnsi="Arial" w:cs="Arial"/>
                <w:sz w:val="18"/>
                <w:szCs w:val="18"/>
                <w:lang w:eastAsia="en-IE"/>
              </w:rPr>
            </w:pPr>
            <w:r w:rsidRPr="00333B84">
              <w:rPr>
                <w:rFonts w:ascii="Arial" w:hAnsi="Arial" w:cs="Arial"/>
                <w:sz w:val="18"/>
                <w:szCs w:val="18"/>
                <w:lang w:eastAsia="en-IE"/>
              </w:rPr>
              <w:t>Management planning documentation</w:t>
            </w:r>
          </w:p>
          <w:p w14:paraId="0D8FC4F7" w14:textId="77777777" w:rsidR="00333B84" w:rsidRPr="00333B84" w:rsidRDefault="00333B84" w:rsidP="00947197">
            <w:pPr>
              <w:numPr>
                <w:ilvl w:val="0"/>
                <w:numId w:val="16"/>
              </w:numPr>
              <w:ind w:left="360"/>
              <w:jc w:val="both"/>
              <w:rPr>
                <w:rFonts w:ascii="Arial" w:hAnsi="Arial" w:cs="Arial"/>
                <w:sz w:val="18"/>
                <w:szCs w:val="18"/>
                <w:lang w:eastAsia="en-IE"/>
              </w:rPr>
            </w:pPr>
            <w:r w:rsidRPr="00333B84">
              <w:rPr>
                <w:rFonts w:ascii="Arial" w:hAnsi="Arial" w:cs="Arial"/>
                <w:sz w:val="18"/>
                <w:szCs w:val="18"/>
                <w:lang w:eastAsia="en-IE"/>
              </w:rPr>
              <w:t>Field inspections</w:t>
            </w:r>
          </w:p>
          <w:p w14:paraId="5F83E7E8" w14:textId="77777777" w:rsidR="00333B84" w:rsidRPr="00333B84" w:rsidRDefault="00333B84" w:rsidP="00947197">
            <w:pPr>
              <w:numPr>
                <w:ilvl w:val="0"/>
                <w:numId w:val="16"/>
              </w:numPr>
              <w:ind w:left="360"/>
              <w:jc w:val="both"/>
              <w:rPr>
                <w:rFonts w:ascii="Arial" w:hAnsi="Arial" w:cs="Arial"/>
                <w:sz w:val="18"/>
                <w:szCs w:val="18"/>
                <w:lang w:eastAsia="en-IE"/>
              </w:rPr>
            </w:pPr>
            <w:r w:rsidRPr="00333B84">
              <w:rPr>
                <w:rFonts w:ascii="Arial" w:hAnsi="Arial" w:cs="Arial"/>
                <w:sz w:val="18"/>
                <w:szCs w:val="18"/>
                <w:lang w:eastAsia="en-IE"/>
              </w:rPr>
              <w:t>Discussions with forest owner / manager</w:t>
            </w:r>
          </w:p>
          <w:p w14:paraId="349CB465" w14:textId="6264A79D" w:rsidR="007B2AC9" w:rsidRPr="00333B84" w:rsidRDefault="00333B84" w:rsidP="00947197">
            <w:pPr>
              <w:pStyle w:val="ListParagraph"/>
              <w:numPr>
                <w:ilvl w:val="0"/>
                <w:numId w:val="16"/>
              </w:numPr>
              <w:spacing w:after="0" w:line="240" w:lineRule="auto"/>
              <w:ind w:left="360"/>
              <w:rPr>
                <w:rFonts w:cs="Arial"/>
                <w:sz w:val="18"/>
                <w:szCs w:val="18"/>
              </w:rPr>
            </w:pPr>
            <w:r w:rsidRPr="00333B84">
              <w:rPr>
                <w:rFonts w:cs="Arial"/>
                <w:sz w:val="18"/>
                <w:szCs w:val="18"/>
                <w:lang w:eastAsia="en-IE"/>
              </w:rPr>
              <w:t>Review of contract documents and instructions provided to contractors</w:t>
            </w:r>
          </w:p>
        </w:tc>
        <w:tc>
          <w:tcPr>
            <w:tcW w:w="4111" w:type="dxa"/>
          </w:tcPr>
          <w:p w14:paraId="6A759E7D" w14:textId="77777777" w:rsidR="00333B84" w:rsidRPr="00333B84" w:rsidRDefault="00333B84" w:rsidP="00333B84">
            <w:pPr>
              <w:jc w:val="both"/>
              <w:rPr>
                <w:rFonts w:ascii="Arial" w:hAnsi="Arial" w:cs="Arial"/>
                <w:sz w:val="18"/>
                <w:szCs w:val="18"/>
                <w:lang w:eastAsia="en-IE"/>
              </w:rPr>
            </w:pPr>
            <w:r w:rsidRPr="00333B84">
              <w:rPr>
                <w:rFonts w:ascii="Arial" w:hAnsi="Arial" w:cs="Arial"/>
                <w:sz w:val="18"/>
                <w:szCs w:val="18"/>
                <w:lang w:eastAsia="en-IE"/>
              </w:rPr>
              <w:t xml:space="preserve">It is essential that the results of environmental assessments are fully integrated into management planning and decisions. </w:t>
            </w:r>
          </w:p>
          <w:p w14:paraId="17F20AD1" w14:textId="4154BA23" w:rsidR="007B2AC9" w:rsidRPr="00333B84" w:rsidRDefault="007B2AC9" w:rsidP="00146713">
            <w:pPr>
              <w:spacing w:line="256" w:lineRule="auto"/>
              <w:rPr>
                <w:rFonts w:ascii="Arial" w:hAnsi="Arial" w:cs="Arial"/>
                <w:sz w:val="18"/>
                <w:szCs w:val="18"/>
              </w:rPr>
            </w:pPr>
            <w:r w:rsidRPr="00333B84">
              <w:rPr>
                <w:rFonts w:ascii="Arial" w:eastAsia="Calibri" w:hAnsi="Arial" w:cs="Arial"/>
                <w:color w:val="FF0000"/>
                <w:sz w:val="18"/>
                <w:szCs w:val="18"/>
              </w:rPr>
              <w:t xml:space="preserve">. </w:t>
            </w:r>
          </w:p>
        </w:tc>
        <w:tc>
          <w:tcPr>
            <w:tcW w:w="4678" w:type="dxa"/>
            <w:shd w:val="clear" w:color="auto" w:fill="E2EFD9" w:themeFill="accent6" w:themeFillTint="33"/>
          </w:tcPr>
          <w:p w14:paraId="3B95AC46" w14:textId="77777777" w:rsidR="007B2AC9" w:rsidRPr="000B6875" w:rsidRDefault="007B2AC9" w:rsidP="00146713">
            <w:pPr>
              <w:rPr>
                <w:sz w:val="16"/>
                <w:szCs w:val="18"/>
              </w:rPr>
            </w:pPr>
          </w:p>
        </w:tc>
      </w:tr>
      <w:tr w:rsidR="007B2AC9" w:rsidRPr="000B6875" w14:paraId="637AC170" w14:textId="77777777" w:rsidTr="00146713">
        <w:tc>
          <w:tcPr>
            <w:tcW w:w="714" w:type="dxa"/>
            <w:shd w:val="clear" w:color="auto" w:fill="D9D9D9" w:themeFill="background1" w:themeFillShade="D9"/>
          </w:tcPr>
          <w:p w14:paraId="5AF65A0F" w14:textId="77777777" w:rsidR="007B2AC9" w:rsidRPr="00333B84" w:rsidRDefault="007B2AC9" w:rsidP="00146713">
            <w:pPr>
              <w:rPr>
                <w:rFonts w:ascii="Arial" w:hAnsi="Arial" w:cs="Arial"/>
                <w:sz w:val="18"/>
                <w:szCs w:val="18"/>
              </w:rPr>
            </w:pPr>
            <w:r w:rsidRPr="00333B84">
              <w:rPr>
                <w:rFonts w:ascii="Arial" w:hAnsi="Arial" w:cs="Arial"/>
                <w:sz w:val="18"/>
                <w:szCs w:val="18"/>
              </w:rPr>
              <w:t>3.2</w:t>
            </w:r>
          </w:p>
        </w:tc>
        <w:tc>
          <w:tcPr>
            <w:tcW w:w="9072" w:type="dxa"/>
            <w:gridSpan w:val="3"/>
            <w:shd w:val="clear" w:color="auto" w:fill="D9D9D9" w:themeFill="background1" w:themeFillShade="D9"/>
          </w:tcPr>
          <w:p w14:paraId="37E9DED8" w14:textId="597272BD" w:rsidR="007B2AC9" w:rsidRPr="00333B84" w:rsidRDefault="00333B84" w:rsidP="00146713">
            <w:pPr>
              <w:rPr>
                <w:rFonts w:ascii="Arial" w:hAnsi="Arial" w:cs="Arial"/>
                <w:b/>
                <w:bCs/>
                <w:sz w:val="20"/>
                <w:szCs w:val="20"/>
              </w:rPr>
            </w:pPr>
            <w:r w:rsidRPr="00333B84">
              <w:rPr>
                <w:rFonts w:ascii="Arial" w:eastAsia="Calibri" w:hAnsi="Arial" w:cs="Arial"/>
                <w:b/>
                <w:bCs/>
                <w:sz w:val="20"/>
                <w:szCs w:val="20"/>
              </w:rPr>
              <w:t>Location and design</w:t>
            </w:r>
          </w:p>
        </w:tc>
        <w:tc>
          <w:tcPr>
            <w:tcW w:w="4678" w:type="dxa"/>
            <w:shd w:val="clear" w:color="auto" w:fill="D9D9D9" w:themeFill="background1" w:themeFillShade="D9"/>
          </w:tcPr>
          <w:p w14:paraId="2216E5CE" w14:textId="77777777" w:rsidR="007B2AC9" w:rsidRPr="00333B84" w:rsidRDefault="007B2AC9" w:rsidP="00146713">
            <w:pPr>
              <w:rPr>
                <w:rFonts w:ascii="Arial" w:eastAsia="Calibri" w:hAnsi="Arial" w:cs="Arial"/>
                <w:strike/>
                <w:color w:val="0070C0"/>
                <w:sz w:val="18"/>
                <w:szCs w:val="18"/>
              </w:rPr>
            </w:pPr>
            <w:bookmarkStart w:id="1" w:name="_Hlk65491745"/>
            <w:r w:rsidRPr="00333B84">
              <w:rPr>
                <w:rFonts w:ascii="Arial" w:hAnsi="Arial" w:cs="Arial"/>
                <w:b/>
                <w:bCs/>
                <w:color w:val="FF0000"/>
                <w:sz w:val="18"/>
                <w:szCs w:val="18"/>
              </w:rPr>
              <w:t>MAKE CONSULTATION COMMENTS / NOTES HERE</w:t>
            </w:r>
            <w:bookmarkEnd w:id="1"/>
          </w:p>
        </w:tc>
      </w:tr>
      <w:tr w:rsidR="007B2AC9" w:rsidRPr="000B6875" w14:paraId="608EFCB6" w14:textId="77777777" w:rsidTr="00146713">
        <w:tc>
          <w:tcPr>
            <w:tcW w:w="714" w:type="dxa"/>
          </w:tcPr>
          <w:p w14:paraId="775BC8F7" w14:textId="77777777" w:rsidR="007B2AC9" w:rsidRPr="009A47F3" w:rsidRDefault="007B2AC9" w:rsidP="00146713">
            <w:pPr>
              <w:rPr>
                <w:rFonts w:ascii="Arial" w:hAnsi="Arial" w:cs="Arial"/>
                <w:sz w:val="18"/>
                <w:szCs w:val="18"/>
              </w:rPr>
            </w:pPr>
            <w:r w:rsidRPr="009A47F3">
              <w:rPr>
                <w:rFonts w:ascii="Arial" w:hAnsi="Arial" w:cs="Arial"/>
                <w:sz w:val="18"/>
                <w:szCs w:val="18"/>
              </w:rPr>
              <w:t>3.2.1</w:t>
            </w:r>
          </w:p>
        </w:tc>
        <w:tc>
          <w:tcPr>
            <w:tcW w:w="2410" w:type="dxa"/>
          </w:tcPr>
          <w:p w14:paraId="48C8A8CA" w14:textId="238B55DD" w:rsidR="007B2AC9" w:rsidRPr="009A47F3" w:rsidRDefault="00333B84" w:rsidP="009A47F3">
            <w:pPr>
              <w:pStyle w:val="ListParagraph"/>
              <w:spacing w:after="0" w:line="240" w:lineRule="auto"/>
              <w:ind w:left="0"/>
              <w:rPr>
                <w:rFonts w:cs="Arial"/>
                <w:sz w:val="18"/>
                <w:szCs w:val="18"/>
              </w:rPr>
            </w:pPr>
            <w:r w:rsidRPr="009A47F3">
              <w:rPr>
                <w:rFonts w:cs="Arial"/>
                <w:sz w:val="18"/>
                <w:szCs w:val="18"/>
                <w:lang w:eastAsia="en-IE"/>
              </w:rPr>
              <w:t xml:space="preserve">New </w:t>
            </w:r>
            <w:r w:rsidRPr="009A47F3">
              <w:rPr>
                <w:rFonts w:cs="Arial"/>
                <w:color w:val="FF0000"/>
                <w:sz w:val="18"/>
                <w:szCs w:val="18"/>
                <w:lang w:eastAsia="en-IE"/>
              </w:rPr>
              <w:t>forests</w:t>
            </w:r>
            <w:r w:rsidRPr="009A47F3">
              <w:rPr>
                <w:rFonts w:cs="Arial"/>
                <w:sz w:val="18"/>
                <w:szCs w:val="18"/>
                <w:lang w:eastAsia="en-IE"/>
              </w:rPr>
              <w:t xml:space="preserve"> shall be located and designed in ways that will maintain or enhance the visual, cultural and ecological value and character of the wider landscape. Particular attention shall be paid to using naturally occurring and locally appropriate species to create a diverse </w:t>
            </w:r>
            <w:r w:rsidRPr="009A47F3">
              <w:rPr>
                <w:rFonts w:cs="Arial"/>
                <w:color w:val="FF0000"/>
                <w:sz w:val="18"/>
                <w:szCs w:val="18"/>
                <w:lang w:eastAsia="en-IE"/>
              </w:rPr>
              <w:t>forest</w:t>
            </w:r>
            <w:r w:rsidRPr="009A47F3">
              <w:rPr>
                <w:rFonts w:cs="Arial"/>
                <w:sz w:val="18"/>
                <w:szCs w:val="18"/>
                <w:lang w:eastAsia="en-IE"/>
              </w:rPr>
              <w:t xml:space="preserve"> edge.  </w:t>
            </w:r>
            <w:r w:rsidRPr="009A47F3">
              <w:rPr>
                <w:rFonts w:cs="Arial"/>
                <w:color w:val="FF0000"/>
                <w:sz w:val="18"/>
                <w:szCs w:val="18"/>
                <w:lang w:eastAsia="en-IE"/>
              </w:rPr>
              <w:t xml:space="preserve">Particular attention will also be paid to setbacks and treatment of the forest edge as </w:t>
            </w:r>
            <w:r w:rsidRPr="009A47F3">
              <w:rPr>
                <w:rFonts w:cs="Arial"/>
                <w:color w:val="FF0000"/>
                <w:sz w:val="18"/>
                <w:szCs w:val="18"/>
                <w:lang w:eastAsia="en-IE"/>
              </w:rPr>
              <w:lastRenderedPageBreak/>
              <w:t>viewed from adjoining dwellings</w:t>
            </w:r>
          </w:p>
        </w:tc>
        <w:tc>
          <w:tcPr>
            <w:tcW w:w="2551" w:type="dxa"/>
          </w:tcPr>
          <w:p w14:paraId="362AC5F7" w14:textId="77777777" w:rsidR="009A47F3" w:rsidRPr="009A47F3" w:rsidRDefault="009A47F3" w:rsidP="00947197">
            <w:pPr>
              <w:numPr>
                <w:ilvl w:val="0"/>
                <w:numId w:val="18"/>
              </w:numPr>
              <w:ind w:left="360"/>
              <w:jc w:val="both"/>
              <w:rPr>
                <w:rFonts w:ascii="Arial" w:hAnsi="Arial" w:cs="Arial"/>
                <w:sz w:val="18"/>
                <w:szCs w:val="18"/>
                <w:lang w:eastAsia="en-IE"/>
              </w:rPr>
            </w:pPr>
            <w:r w:rsidRPr="009A47F3">
              <w:rPr>
                <w:rFonts w:ascii="Arial" w:hAnsi="Arial" w:cs="Arial"/>
                <w:sz w:val="18"/>
                <w:szCs w:val="18"/>
                <w:lang w:eastAsia="en-IE"/>
              </w:rPr>
              <w:lastRenderedPageBreak/>
              <w:t>Management planning documentation</w:t>
            </w:r>
          </w:p>
          <w:p w14:paraId="21F97072" w14:textId="77777777" w:rsidR="009A47F3" w:rsidRPr="009A47F3" w:rsidRDefault="009A47F3" w:rsidP="00947197">
            <w:pPr>
              <w:numPr>
                <w:ilvl w:val="0"/>
                <w:numId w:val="18"/>
              </w:numPr>
              <w:ind w:left="360"/>
              <w:jc w:val="both"/>
              <w:rPr>
                <w:rFonts w:ascii="Arial" w:hAnsi="Arial" w:cs="Arial"/>
                <w:sz w:val="18"/>
                <w:szCs w:val="18"/>
                <w:lang w:eastAsia="en-IE"/>
              </w:rPr>
            </w:pPr>
            <w:r w:rsidRPr="009A47F3">
              <w:rPr>
                <w:rFonts w:ascii="Arial" w:hAnsi="Arial" w:cs="Arial"/>
                <w:sz w:val="18"/>
                <w:szCs w:val="18"/>
                <w:lang w:eastAsia="en-IE"/>
              </w:rPr>
              <w:t>Design plan</w:t>
            </w:r>
          </w:p>
          <w:p w14:paraId="795B8579" w14:textId="77777777" w:rsidR="009A47F3" w:rsidRPr="009A47F3" w:rsidRDefault="009A47F3" w:rsidP="00947197">
            <w:pPr>
              <w:numPr>
                <w:ilvl w:val="0"/>
                <w:numId w:val="18"/>
              </w:numPr>
              <w:ind w:left="360"/>
              <w:jc w:val="both"/>
              <w:rPr>
                <w:rFonts w:ascii="Arial" w:hAnsi="Arial" w:cs="Arial"/>
                <w:sz w:val="18"/>
                <w:szCs w:val="18"/>
                <w:lang w:eastAsia="en-IE"/>
              </w:rPr>
            </w:pPr>
            <w:r w:rsidRPr="009A47F3">
              <w:rPr>
                <w:rFonts w:ascii="Arial" w:hAnsi="Arial" w:cs="Arial"/>
                <w:sz w:val="18"/>
                <w:szCs w:val="18"/>
                <w:lang w:eastAsia="en-IE"/>
              </w:rPr>
              <w:t>Maps</w:t>
            </w:r>
          </w:p>
          <w:p w14:paraId="471C7EC6" w14:textId="77777777" w:rsidR="009A47F3" w:rsidRPr="009A47F3" w:rsidRDefault="009A47F3" w:rsidP="00947197">
            <w:pPr>
              <w:numPr>
                <w:ilvl w:val="0"/>
                <w:numId w:val="18"/>
              </w:numPr>
              <w:ind w:left="360"/>
              <w:jc w:val="both"/>
              <w:rPr>
                <w:rFonts w:ascii="Arial" w:hAnsi="Arial" w:cs="Arial"/>
                <w:sz w:val="18"/>
                <w:szCs w:val="18"/>
                <w:lang w:eastAsia="en-IE"/>
              </w:rPr>
            </w:pPr>
            <w:r w:rsidRPr="009A47F3">
              <w:rPr>
                <w:rFonts w:ascii="Arial" w:hAnsi="Arial" w:cs="Arial"/>
                <w:sz w:val="18"/>
                <w:szCs w:val="18"/>
                <w:lang w:eastAsia="en-IE"/>
              </w:rPr>
              <w:t>Field inspections</w:t>
            </w:r>
          </w:p>
          <w:p w14:paraId="04DEA580" w14:textId="2B3849AC" w:rsidR="007B2AC9" w:rsidRPr="009A47F3" w:rsidRDefault="009A47F3" w:rsidP="00947197">
            <w:pPr>
              <w:pStyle w:val="ListParagraph"/>
              <w:numPr>
                <w:ilvl w:val="0"/>
                <w:numId w:val="18"/>
              </w:numPr>
              <w:spacing w:after="0" w:line="240" w:lineRule="auto"/>
              <w:ind w:left="360"/>
              <w:rPr>
                <w:rFonts w:cs="Arial"/>
                <w:sz w:val="18"/>
                <w:szCs w:val="18"/>
              </w:rPr>
            </w:pPr>
            <w:r w:rsidRPr="009A47F3">
              <w:rPr>
                <w:rFonts w:cs="Arial"/>
                <w:color w:val="FF0000"/>
                <w:sz w:val="18"/>
                <w:szCs w:val="18"/>
                <w:lang w:eastAsia="en-IE"/>
              </w:rPr>
              <w:t>Point photographs</w:t>
            </w:r>
            <w:r w:rsidR="007B2AC9" w:rsidRPr="009A47F3">
              <w:rPr>
                <w:rFonts w:cs="Arial"/>
                <w:sz w:val="18"/>
                <w:szCs w:val="18"/>
              </w:rPr>
              <w:t>.</w:t>
            </w:r>
          </w:p>
        </w:tc>
        <w:tc>
          <w:tcPr>
            <w:tcW w:w="4111" w:type="dxa"/>
          </w:tcPr>
          <w:p w14:paraId="30D31F12" w14:textId="77777777" w:rsidR="009A47F3" w:rsidRPr="009A47F3" w:rsidRDefault="009A47F3" w:rsidP="009A47F3">
            <w:pPr>
              <w:jc w:val="both"/>
              <w:rPr>
                <w:rFonts w:ascii="Arial" w:hAnsi="Arial" w:cs="Arial"/>
                <w:sz w:val="18"/>
                <w:szCs w:val="18"/>
                <w:lang w:eastAsia="en-IE"/>
              </w:rPr>
            </w:pPr>
            <w:r w:rsidRPr="009A47F3">
              <w:rPr>
                <w:rFonts w:ascii="Arial" w:hAnsi="Arial" w:cs="Arial"/>
                <w:sz w:val="18"/>
                <w:szCs w:val="18"/>
                <w:lang w:eastAsia="en-IE"/>
              </w:rPr>
              <w:t xml:space="preserve">Full guidance is given in the </w:t>
            </w:r>
            <w:r w:rsidRPr="009A47F3">
              <w:rPr>
                <w:rFonts w:ascii="Arial" w:hAnsi="Arial" w:cs="Arial"/>
                <w:color w:val="FF0000"/>
                <w:sz w:val="18"/>
                <w:szCs w:val="18"/>
                <w:lang w:eastAsia="en-IE"/>
              </w:rPr>
              <w:t>DAFM “</w:t>
            </w:r>
            <w:r w:rsidRPr="009A47F3">
              <w:rPr>
                <w:rFonts w:ascii="Arial" w:hAnsi="Arial" w:cs="Arial"/>
                <w:i/>
                <w:iCs/>
                <w:color w:val="FF0000"/>
                <w:sz w:val="18"/>
                <w:szCs w:val="18"/>
                <w:lang w:eastAsia="en-IE"/>
              </w:rPr>
              <w:t>Environmental Requirements for Afforestation 2016</w:t>
            </w:r>
            <w:r w:rsidRPr="009A47F3">
              <w:rPr>
                <w:rFonts w:ascii="Arial" w:hAnsi="Arial" w:cs="Arial"/>
                <w:color w:val="FF0000"/>
                <w:sz w:val="18"/>
                <w:szCs w:val="18"/>
                <w:lang w:eastAsia="en-IE"/>
              </w:rPr>
              <w:t>”</w:t>
            </w:r>
            <w:r w:rsidRPr="009A47F3">
              <w:rPr>
                <w:rFonts w:ascii="Arial" w:hAnsi="Arial" w:cs="Arial"/>
                <w:sz w:val="18"/>
                <w:szCs w:val="18"/>
                <w:lang w:eastAsia="en-IE"/>
              </w:rPr>
              <w:t xml:space="preserve"> and this includes consideration of:</w:t>
            </w:r>
          </w:p>
          <w:p w14:paraId="2E5BC603" w14:textId="77777777" w:rsidR="009A47F3" w:rsidRPr="009A47F3" w:rsidRDefault="009A47F3" w:rsidP="009A47F3">
            <w:pPr>
              <w:jc w:val="both"/>
              <w:rPr>
                <w:rFonts w:ascii="Arial" w:hAnsi="Arial" w:cs="Arial"/>
                <w:color w:val="FF0000"/>
                <w:sz w:val="18"/>
                <w:szCs w:val="18"/>
                <w:lang w:eastAsia="en-IE"/>
              </w:rPr>
            </w:pPr>
            <w:r w:rsidRPr="009A47F3">
              <w:rPr>
                <w:rFonts w:ascii="Arial" w:hAnsi="Arial" w:cs="Arial"/>
                <w:color w:val="FF0000"/>
                <w:sz w:val="18"/>
                <w:szCs w:val="18"/>
                <w:lang w:eastAsia="en-IE"/>
              </w:rPr>
              <w:t>At the Design stage:</w:t>
            </w:r>
          </w:p>
          <w:p w14:paraId="11C83E14" w14:textId="77777777" w:rsidR="009A47F3" w:rsidRPr="009A47F3" w:rsidRDefault="009A47F3" w:rsidP="00947197">
            <w:pPr>
              <w:numPr>
                <w:ilvl w:val="0"/>
                <w:numId w:val="59"/>
              </w:numPr>
              <w:jc w:val="both"/>
              <w:rPr>
                <w:rFonts w:ascii="Arial" w:hAnsi="Arial" w:cs="Arial"/>
                <w:color w:val="FF0000"/>
                <w:sz w:val="18"/>
                <w:szCs w:val="18"/>
                <w:lang w:eastAsia="en-IE"/>
              </w:rPr>
            </w:pPr>
            <w:r w:rsidRPr="009A47F3">
              <w:rPr>
                <w:rFonts w:ascii="Arial" w:hAnsi="Arial" w:cs="Arial"/>
                <w:color w:val="FF0000"/>
                <w:sz w:val="18"/>
                <w:szCs w:val="18"/>
                <w:lang w:eastAsia="en-IE"/>
              </w:rPr>
              <w:t>Water</w:t>
            </w:r>
          </w:p>
          <w:p w14:paraId="4A0248B3" w14:textId="77777777" w:rsidR="009A47F3" w:rsidRPr="009A47F3" w:rsidRDefault="009A47F3" w:rsidP="00947197">
            <w:pPr>
              <w:numPr>
                <w:ilvl w:val="0"/>
                <w:numId w:val="59"/>
              </w:numPr>
              <w:jc w:val="both"/>
              <w:rPr>
                <w:rFonts w:ascii="Arial" w:hAnsi="Arial" w:cs="Arial"/>
                <w:color w:val="FF0000"/>
                <w:sz w:val="18"/>
                <w:szCs w:val="18"/>
                <w:lang w:eastAsia="en-IE"/>
              </w:rPr>
            </w:pPr>
            <w:r w:rsidRPr="009A47F3">
              <w:rPr>
                <w:rFonts w:ascii="Arial" w:hAnsi="Arial" w:cs="Arial"/>
                <w:color w:val="FF0000"/>
                <w:sz w:val="18"/>
                <w:szCs w:val="18"/>
                <w:lang w:eastAsia="en-IE"/>
              </w:rPr>
              <w:t>Biodiversity</w:t>
            </w:r>
          </w:p>
          <w:p w14:paraId="54ABE726"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Archaeology and built heritage</w:t>
            </w:r>
          </w:p>
          <w:p w14:paraId="61CF7AC3"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Landscape</w:t>
            </w:r>
          </w:p>
          <w:p w14:paraId="6FA5827F"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Setbacks</w:t>
            </w:r>
          </w:p>
          <w:p w14:paraId="3B8C4569"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Future operational areas</w:t>
            </w:r>
          </w:p>
          <w:p w14:paraId="0F4FAFFA" w14:textId="77777777" w:rsidR="009A47F3" w:rsidRPr="009A47F3" w:rsidRDefault="009A47F3" w:rsidP="009A47F3">
            <w:pPr>
              <w:jc w:val="both"/>
              <w:rPr>
                <w:rFonts w:ascii="Arial" w:hAnsi="Arial" w:cs="Arial"/>
                <w:color w:val="FF0000"/>
                <w:sz w:val="18"/>
                <w:szCs w:val="18"/>
                <w:lang w:eastAsia="en-IE"/>
              </w:rPr>
            </w:pPr>
          </w:p>
          <w:p w14:paraId="7F1ED3B2" w14:textId="77777777" w:rsidR="009A47F3" w:rsidRPr="009A47F3" w:rsidRDefault="009A47F3" w:rsidP="009A47F3">
            <w:pPr>
              <w:jc w:val="both"/>
              <w:rPr>
                <w:rFonts w:ascii="Arial" w:hAnsi="Arial" w:cs="Arial"/>
                <w:color w:val="FF0000"/>
                <w:sz w:val="18"/>
                <w:szCs w:val="18"/>
                <w:lang w:eastAsia="en-IE"/>
              </w:rPr>
            </w:pPr>
            <w:r w:rsidRPr="009A47F3">
              <w:rPr>
                <w:rFonts w:ascii="Arial" w:hAnsi="Arial" w:cs="Arial"/>
                <w:color w:val="FF0000"/>
                <w:sz w:val="18"/>
                <w:szCs w:val="18"/>
                <w:lang w:eastAsia="en-IE"/>
              </w:rPr>
              <w:t>At the Site Works stage:</w:t>
            </w:r>
          </w:p>
          <w:p w14:paraId="5CAC579D"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Site management</w:t>
            </w:r>
          </w:p>
          <w:p w14:paraId="5AA9F6ED"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lastRenderedPageBreak/>
              <w:t>Oversight by other specialists</w:t>
            </w:r>
          </w:p>
          <w:p w14:paraId="4572DA95"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Contingency measures</w:t>
            </w:r>
          </w:p>
          <w:p w14:paraId="623862F7"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Treatment of setbacks</w:t>
            </w:r>
          </w:p>
          <w:p w14:paraId="28397998"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Treatment of future operational areas</w:t>
            </w:r>
          </w:p>
          <w:p w14:paraId="3FFA8A38"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Safeguards</w:t>
            </w:r>
          </w:p>
          <w:p w14:paraId="0995638F"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Archaeological finds</w:t>
            </w:r>
          </w:p>
          <w:p w14:paraId="431916ED" w14:textId="77777777" w:rsidR="009A47F3" w:rsidRPr="009A47F3" w:rsidRDefault="009A47F3" w:rsidP="00947197">
            <w:pPr>
              <w:numPr>
                <w:ilvl w:val="0"/>
                <w:numId w:val="60"/>
              </w:numPr>
              <w:jc w:val="both"/>
              <w:rPr>
                <w:rFonts w:ascii="Arial" w:hAnsi="Arial" w:cs="Arial"/>
                <w:color w:val="FF0000"/>
                <w:sz w:val="18"/>
                <w:szCs w:val="18"/>
                <w:lang w:eastAsia="en-IE"/>
              </w:rPr>
            </w:pPr>
            <w:r w:rsidRPr="009A47F3">
              <w:rPr>
                <w:rFonts w:ascii="Arial" w:hAnsi="Arial" w:cs="Arial"/>
                <w:color w:val="FF0000"/>
                <w:sz w:val="18"/>
                <w:szCs w:val="18"/>
                <w:lang w:eastAsia="en-IE"/>
              </w:rPr>
              <w:t>Burning</w:t>
            </w:r>
          </w:p>
          <w:p w14:paraId="349161DB" w14:textId="77777777" w:rsidR="009A47F3" w:rsidRPr="009A47F3" w:rsidRDefault="009A47F3" w:rsidP="009A47F3">
            <w:pPr>
              <w:jc w:val="both"/>
              <w:rPr>
                <w:rFonts w:ascii="Arial" w:hAnsi="Arial" w:cs="Arial"/>
                <w:color w:val="FF0000"/>
                <w:sz w:val="18"/>
                <w:szCs w:val="18"/>
                <w:highlight w:val="yellow"/>
                <w:lang w:eastAsia="en-IE"/>
              </w:rPr>
            </w:pPr>
          </w:p>
          <w:p w14:paraId="4863EDA4" w14:textId="77777777" w:rsidR="009A47F3" w:rsidRPr="009A47F3" w:rsidRDefault="009A47F3" w:rsidP="009A47F3">
            <w:pPr>
              <w:jc w:val="both"/>
              <w:rPr>
                <w:rFonts w:ascii="Arial" w:hAnsi="Arial" w:cs="Arial"/>
                <w:color w:val="FF0000"/>
                <w:sz w:val="18"/>
                <w:szCs w:val="18"/>
                <w:lang w:eastAsia="en-IE"/>
              </w:rPr>
            </w:pPr>
            <w:r w:rsidRPr="009A47F3">
              <w:rPr>
                <w:rFonts w:ascii="Arial" w:hAnsi="Arial" w:cs="Arial"/>
                <w:color w:val="FF0000"/>
                <w:sz w:val="18"/>
                <w:szCs w:val="18"/>
                <w:lang w:eastAsia="en-IE"/>
              </w:rPr>
              <w:t>Ongoing management:</w:t>
            </w:r>
          </w:p>
          <w:p w14:paraId="3CA099AD" w14:textId="77777777" w:rsidR="009A47F3" w:rsidRPr="009A47F3" w:rsidRDefault="009A47F3" w:rsidP="00947197">
            <w:pPr>
              <w:pStyle w:val="ListParagraph"/>
              <w:numPr>
                <w:ilvl w:val="0"/>
                <w:numId w:val="61"/>
              </w:numPr>
              <w:spacing w:after="0" w:line="240" w:lineRule="auto"/>
              <w:jc w:val="both"/>
              <w:rPr>
                <w:rFonts w:cs="Arial"/>
                <w:color w:val="FF0000"/>
                <w:sz w:val="18"/>
                <w:szCs w:val="18"/>
                <w:lang w:eastAsia="en-IE"/>
              </w:rPr>
            </w:pPr>
            <w:r w:rsidRPr="009A47F3">
              <w:rPr>
                <w:rFonts w:cs="Arial"/>
                <w:color w:val="FF0000"/>
                <w:sz w:val="18"/>
                <w:szCs w:val="18"/>
                <w:lang w:eastAsia="en-IE"/>
              </w:rPr>
              <w:t>Inputs</w:t>
            </w:r>
          </w:p>
          <w:p w14:paraId="7834474E" w14:textId="77777777" w:rsidR="009A47F3" w:rsidRPr="009A47F3" w:rsidRDefault="009A47F3" w:rsidP="00947197">
            <w:pPr>
              <w:pStyle w:val="ListParagraph"/>
              <w:numPr>
                <w:ilvl w:val="0"/>
                <w:numId w:val="61"/>
              </w:numPr>
              <w:spacing w:after="0" w:line="240" w:lineRule="auto"/>
              <w:jc w:val="both"/>
              <w:rPr>
                <w:rFonts w:cs="Arial"/>
                <w:color w:val="FF0000"/>
                <w:sz w:val="18"/>
                <w:szCs w:val="18"/>
                <w:lang w:eastAsia="en-IE"/>
              </w:rPr>
            </w:pPr>
            <w:r w:rsidRPr="009A47F3">
              <w:rPr>
                <w:rFonts w:cs="Arial"/>
                <w:color w:val="FF0000"/>
                <w:sz w:val="18"/>
                <w:szCs w:val="18"/>
                <w:lang w:eastAsia="en-IE"/>
              </w:rPr>
              <w:t>Drains and sediment traps</w:t>
            </w:r>
          </w:p>
          <w:p w14:paraId="5C0EF53F" w14:textId="08A063CA" w:rsidR="007B2AC9" w:rsidRPr="009A47F3" w:rsidRDefault="009A47F3" w:rsidP="00947197">
            <w:pPr>
              <w:pStyle w:val="ListParagraph"/>
              <w:numPr>
                <w:ilvl w:val="0"/>
                <w:numId w:val="61"/>
              </w:numPr>
              <w:rPr>
                <w:rFonts w:cs="Arial"/>
                <w:sz w:val="18"/>
                <w:szCs w:val="18"/>
              </w:rPr>
            </w:pPr>
            <w:r w:rsidRPr="009A47F3">
              <w:rPr>
                <w:rFonts w:cs="Arial"/>
                <w:color w:val="FF0000"/>
                <w:sz w:val="18"/>
                <w:szCs w:val="18"/>
                <w:lang w:eastAsia="en-IE"/>
              </w:rPr>
              <w:t>Treatment of setbacks</w:t>
            </w:r>
          </w:p>
        </w:tc>
        <w:tc>
          <w:tcPr>
            <w:tcW w:w="4678" w:type="dxa"/>
            <w:shd w:val="clear" w:color="auto" w:fill="E2EFD9" w:themeFill="accent6" w:themeFillTint="33"/>
          </w:tcPr>
          <w:p w14:paraId="44E3570A" w14:textId="77777777" w:rsidR="007B2AC9" w:rsidRPr="000B6875" w:rsidRDefault="007B2AC9" w:rsidP="00146713">
            <w:pPr>
              <w:rPr>
                <w:sz w:val="16"/>
                <w:szCs w:val="18"/>
                <w:highlight w:val="green"/>
              </w:rPr>
            </w:pPr>
          </w:p>
        </w:tc>
      </w:tr>
      <w:tr w:rsidR="007B2AC9" w:rsidRPr="000B6875" w14:paraId="08864DFF" w14:textId="77777777" w:rsidTr="00146713">
        <w:tc>
          <w:tcPr>
            <w:tcW w:w="714" w:type="dxa"/>
          </w:tcPr>
          <w:p w14:paraId="6881C967" w14:textId="77777777" w:rsidR="007B2AC9" w:rsidRPr="009A47F3" w:rsidRDefault="007B2AC9" w:rsidP="00146713">
            <w:pPr>
              <w:rPr>
                <w:rFonts w:ascii="Arial" w:hAnsi="Arial" w:cs="Arial"/>
                <w:sz w:val="18"/>
                <w:szCs w:val="18"/>
              </w:rPr>
            </w:pPr>
            <w:r w:rsidRPr="009A47F3">
              <w:rPr>
                <w:rFonts w:ascii="Arial" w:hAnsi="Arial" w:cs="Arial"/>
                <w:sz w:val="18"/>
                <w:szCs w:val="18"/>
              </w:rPr>
              <w:t>3.2.2</w:t>
            </w:r>
          </w:p>
        </w:tc>
        <w:tc>
          <w:tcPr>
            <w:tcW w:w="2410" w:type="dxa"/>
          </w:tcPr>
          <w:p w14:paraId="561854DA" w14:textId="047D692F" w:rsidR="007B2AC9" w:rsidRPr="009A47F3" w:rsidRDefault="009A47F3" w:rsidP="00146713">
            <w:pPr>
              <w:rPr>
                <w:rFonts w:ascii="Arial" w:hAnsi="Arial" w:cs="Arial"/>
                <w:sz w:val="18"/>
                <w:szCs w:val="18"/>
              </w:rPr>
            </w:pPr>
            <w:r w:rsidRPr="009A47F3">
              <w:rPr>
                <w:rFonts w:ascii="Arial" w:hAnsi="Arial" w:cs="Arial"/>
                <w:sz w:val="18"/>
                <w:szCs w:val="18"/>
                <w:lang w:eastAsia="en-IE"/>
              </w:rPr>
              <w:t xml:space="preserve">New planting shall be designed in such a way as to ensure the creation over time of a diverse </w:t>
            </w:r>
            <w:r w:rsidRPr="009A47F3">
              <w:rPr>
                <w:rFonts w:ascii="Arial" w:hAnsi="Arial" w:cs="Arial"/>
                <w:color w:val="FF0000"/>
                <w:sz w:val="18"/>
                <w:szCs w:val="18"/>
                <w:lang w:eastAsia="en-IE"/>
              </w:rPr>
              <w:t>forest</w:t>
            </w:r>
            <w:r w:rsidRPr="009A47F3">
              <w:rPr>
                <w:rFonts w:ascii="Arial" w:hAnsi="Arial" w:cs="Arial"/>
                <w:sz w:val="18"/>
                <w:szCs w:val="18"/>
                <w:lang w:eastAsia="en-IE"/>
              </w:rPr>
              <w:t>.</w:t>
            </w:r>
          </w:p>
        </w:tc>
        <w:tc>
          <w:tcPr>
            <w:tcW w:w="2551" w:type="dxa"/>
          </w:tcPr>
          <w:p w14:paraId="2539F1F9" w14:textId="77777777" w:rsidR="009A47F3" w:rsidRPr="009A47F3" w:rsidRDefault="009A47F3" w:rsidP="00947197">
            <w:pPr>
              <w:numPr>
                <w:ilvl w:val="0"/>
                <w:numId w:val="19"/>
              </w:numPr>
              <w:ind w:left="360"/>
              <w:rPr>
                <w:rFonts w:ascii="Arial" w:hAnsi="Arial" w:cs="Arial"/>
                <w:sz w:val="18"/>
                <w:szCs w:val="18"/>
                <w:lang w:eastAsia="en-IE"/>
              </w:rPr>
            </w:pPr>
            <w:r w:rsidRPr="009A47F3">
              <w:rPr>
                <w:rFonts w:ascii="Arial" w:hAnsi="Arial" w:cs="Arial"/>
                <w:sz w:val="18"/>
                <w:szCs w:val="18"/>
                <w:lang w:eastAsia="en-IE"/>
              </w:rPr>
              <w:t>Management planning documentation</w:t>
            </w:r>
          </w:p>
          <w:p w14:paraId="3B04956E" w14:textId="77777777" w:rsidR="009A47F3" w:rsidRPr="009A47F3" w:rsidRDefault="009A47F3" w:rsidP="00947197">
            <w:pPr>
              <w:numPr>
                <w:ilvl w:val="0"/>
                <w:numId w:val="19"/>
              </w:numPr>
              <w:ind w:left="360"/>
              <w:jc w:val="both"/>
              <w:rPr>
                <w:rFonts w:ascii="Arial" w:hAnsi="Arial" w:cs="Arial"/>
                <w:sz w:val="18"/>
                <w:szCs w:val="18"/>
                <w:lang w:eastAsia="en-IE"/>
              </w:rPr>
            </w:pPr>
            <w:r w:rsidRPr="009A47F3">
              <w:rPr>
                <w:rFonts w:ascii="Arial" w:hAnsi="Arial" w:cs="Arial"/>
                <w:sz w:val="18"/>
                <w:szCs w:val="18"/>
                <w:lang w:eastAsia="en-IE"/>
              </w:rPr>
              <w:t>Discussions with the forest owner / manager</w:t>
            </w:r>
          </w:p>
          <w:p w14:paraId="39E56ABD" w14:textId="77777777" w:rsidR="009A47F3" w:rsidRPr="009A47F3" w:rsidRDefault="009A47F3" w:rsidP="00947197">
            <w:pPr>
              <w:numPr>
                <w:ilvl w:val="0"/>
                <w:numId w:val="19"/>
              </w:numPr>
              <w:ind w:left="360"/>
              <w:jc w:val="both"/>
              <w:rPr>
                <w:rFonts w:ascii="Arial" w:hAnsi="Arial" w:cs="Arial"/>
                <w:sz w:val="18"/>
                <w:szCs w:val="18"/>
                <w:lang w:eastAsia="en-IE"/>
              </w:rPr>
            </w:pPr>
            <w:r w:rsidRPr="009A47F3">
              <w:rPr>
                <w:rFonts w:ascii="Arial" w:hAnsi="Arial" w:cs="Arial"/>
                <w:sz w:val="18"/>
                <w:szCs w:val="18"/>
                <w:lang w:eastAsia="en-IE"/>
              </w:rPr>
              <w:t>Maps</w:t>
            </w:r>
          </w:p>
          <w:p w14:paraId="3C6BE4CF" w14:textId="313C9CF8" w:rsidR="007B2AC9" w:rsidRPr="009A47F3" w:rsidRDefault="009A47F3" w:rsidP="00947197">
            <w:pPr>
              <w:pStyle w:val="ListParagraph"/>
              <w:numPr>
                <w:ilvl w:val="0"/>
                <w:numId w:val="19"/>
              </w:numPr>
              <w:spacing w:after="0" w:line="240" w:lineRule="auto"/>
              <w:ind w:left="360"/>
              <w:rPr>
                <w:rFonts w:cs="Arial"/>
                <w:sz w:val="18"/>
                <w:szCs w:val="18"/>
              </w:rPr>
            </w:pPr>
            <w:r w:rsidRPr="009A47F3">
              <w:rPr>
                <w:rFonts w:cs="Arial"/>
                <w:sz w:val="18"/>
                <w:szCs w:val="18"/>
                <w:lang w:eastAsia="en-IE"/>
              </w:rPr>
              <w:t>Field inspections</w:t>
            </w:r>
            <w:r w:rsidR="007B2AC9" w:rsidRPr="009A47F3">
              <w:rPr>
                <w:rFonts w:cs="Arial"/>
                <w:sz w:val="18"/>
                <w:szCs w:val="18"/>
              </w:rPr>
              <w:t>.</w:t>
            </w:r>
          </w:p>
        </w:tc>
        <w:tc>
          <w:tcPr>
            <w:tcW w:w="4111" w:type="dxa"/>
          </w:tcPr>
          <w:p w14:paraId="3C583736" w14:textId="77777777" w:rsidR="009A47F3" w:rsidRPr="009A47F3" w:rsidRDefault="009A47F3" w:rsidP="009A47F3">
            <w:pPr>
              <w:jc w:val="both"/>
              <w:rPr>
                <w:rFonts w:ascii="Arial" w:hAnsi="Arial" w:cs="Arial"/>
                <w:sz w:val="18"/>
                <w:szCs w:val="18"/>
                <w:lang w:eastAsia="en-IE"/>
              </w:rPr>
            </w:pPr>
            <w:r w:rsidRPr="009A47F3">
              <w:rPr>
                <w:rFonts w:ascii="Arial" w:hAnsi="Arial" w:cs="Arial"/>
                <w:sz w:val="18"/>
                <w:szCs w:val="18"/>
                <w:lang w:eastAsia="en-IE"/>
              </w:rPr>
              <w:t xml:space="preserve">A diverse </w:t>
            </w:r>
            <w:r w:rsidRPr="009A47F3">
              <w:rPr>
                <w:rFonts w:ascii="Arial" w:hAnsi="Arial" w:cs="Arial"/>
                <w:color w:val="FF0000"/>
                <w:sz w:val="18"/>
                <w:szCs w:val="18"/>
                <w:lang w:eastAsia="en-IE"/>
              </w:rPr>
              <w:t>forest</w:t>
            </w:r>
            <w:r w:rsidRPr="009A47F3">
              <w:rPr>
                <w:rFonts w:ascii="Arial" w:hAnsi="Arial" w:cs="Arial"/>
                <w:sz w:val="18"/>
                <w:szCs w:val="18"/>
                <w:lang w:eastAsia="en-IE"/>
              </w:rPr>
              <w:t xml:space="preserve"> may be achieved through one or more of the following:</w:t>
            </w:r>
          </w:p>
          <w:p w14:paraId="1F4AEA83"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Use of diverse species and provenances</w:t>
            </w:r>
          </w:p>
          <w:p w14:paraId="1813598A"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Planting mixed stands</w:t>
            </w:r>
          </w:p>
          <w:p w14:paraId="395ED495"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Variation in site types and productivity</w:t>
            </w:r>
          </w:p>
          <w:p w14:paraId="060E1C9E"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Phased planting</w:t>
            </w:r>
          </w:p>
          <w:p w14:paraId="666C8D9F"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Retention of open ground</w:t>
            </w:r>
          </w:p>
          <w:p w14:paraId="6D81FDC0"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Design and creation of wind firm edges</w:t>
            </w:r>
          </w:p>
          <w:p w14:paraId="2EF0ABA8" w14:textId="77777777" w:rsidR="009A47F3" w:rsidRPr="009A47F3" w:rsidRDefault="009A47F3" w:rsidP="00947197">
            <w:pPr>
              <w:numPr>
                <w:ilvl w:val="0"/>
                <w:numId w:val="62"/>
              </w:numPr>
              <w:jc w:val="both"/>
              <w:rPr>
                <w:rFonts w:ascii="Arial" w:hAnsi="Arial" w:cs="Arial"/>
                <w:sz w:val="18"/>
                <w:szCs w:val="18"/>
                <w:lang w:eastAsia="en-IE"/>
              </w:rPr>
            </w:pPr>
            <w:r w:rsidRPr="009A47F3">
              <w:rPr>
                <w:rFonts w:ascii="Arial" w:hAnsi="Arial" w:cs="Arial"/>
                <w:sz w:val="18"/>
                <w:szCs w:val="18"/>
                <w:lang w:eastAsia="en-IE"/>
              </w:rPr>
              <w:t xml:space="preserve">Adoption of management systems that avoid the need for final felling over a short time period. </w:t>
            </w:r>
          </w:p>
          <w:p w14:paraId="61F61E13" w14:textId="77777777" w:rsidR="009A47F3" w:rsidRPr="009A47F3" w:rsidRDefault="009A47F3" w:rsidP="009A47F3">
            <w:pPr>
              <w:jc w:val="both"/>
              <w:rPr>
                <w:rFonts w:ascii="Arial" w:hAnsi="Arial" w:cs="Arial"/>
                <w:sz w:val="18"/>
                <w:szCs w:val="18"/>
                <w:lang w:eastAsia="en-IE"/>
              </w:rPr>
            </w:pPr>
          </w:p>
          <w:p w14:paraId="39ECBB22" w14:textId="77777777" w:rsidR="009A47F3" w:rsidRPr="009A47F3" w:rsidRDefault="009A47F3" w:rsidP="009A47F3">
            <w:pPr>
              <w:jc w:val="both"/>
              <w:rPr>
                <w:rFonts w:ascii="Arial" w:hAnsi="Arial" w:cs="Arial"/>
                <w:sz w:val="18"/>
                <w:szCs w:val="18"/>
                <w:lang w:eastAsia="en-IE"/>
              </w:rPr>
            </w:pPr>
            <w:r w:rsidRPr="009A47F3">
              <w:rPr>
                <w:rFonts w:ascii="Arial" w:hAnsi="Arial" w:cs="Arial"/>
                <w:sz w:val="18"/>
                <w:szCs w:val="18"/>
                <w:lang w:eastAsia="en-IE"/>
              </w:rPr>
              <w:t>See also Requirement 3.3.2</w:t>
            </w:r>
          </w:p>
          <w:p w14:paraId="49D3E756" w14:textId="77777777" w:rsidR="009A47F3" w:rsidRPr="009A47F3" w:rsidRDefault="009A47F3" w:rsidP="009A47F3">
            <w:pPr>
              <w:jc w:val="both"/>
              <w:rPr>
                <w:rFonts w:ascii="Arial" w:hAnsi="Arial" w:cs="Arial"/>
                <w:sz w:val="18"/>
                <w:szCs w:val="18"/>
                <w:lang w:eastAsia="en-IE"/>
              </w:rPr>
            </w:pPr>
          </w:p>
          <w:p w14:paraId="696C9BB6" w14:textId="615E9BDE" w:rsidR="007B2AC9" w:rsidRPr="009A47F3" w:rsidRDefault="009A47F3" w:rsidP="009A47F3">
            <w:pPr>
              <w:rPr>
                <w:rFonts w:ascii="Arial" w:hAnsi="Arial" w:cs="Arial"/>
                <w:sz w:val="18"/>
                <w:szCs w:val="18"/>
              </w:rPr>
            </w:pPr>
            <w:r w:rsidRPr="009A47F3">
              <w:rPr>
                <w:rFonts w:ascii="Arial" w:hAnsi="Arial" w:cs="Arial"/>
                <w:sz w:val="18"/>
                <w:szCs w:val="18"/>
                <w:lang w:eastAsia="en-IE"/>
              </w:rPr>
              <w:t xml:space="preserve">The </w:t>
            </w:r>
            <w:r w:rsidRPr="009A47F3">
              <w:rPr>
                <w:rFonts w:ascii="Arial" w:hAnsi="Arial" w:cs="Arial"/>
                <w:color w:val="FF0000"/>
                <w:sz w:val="18"/>
                <w:szCs w:val="18"/>
                <w:lang w:eastAsia="en-IE"/>
              </w:rPr>
              <w:t xml:space="preserve">DAFM </w:t>
            </w:r>
            <w:r w:rsidRPr="009A47F3">
              <w:rPr>
                <w:rFonts w:ascii="Arial" w:hAnsi="Arial" w:cs="Arial"/>
                <w:sz w:val="18"/>
                <w:szCs w:val="18"/>
                <w:lang w:eastAsia="en-IE"/>
              </w:rPr>
              <w:t xml:space="preserve">Afforestation Grant </w:t>
            </w:r>
            <w:r w:rsidRPr="009A47F3">
              <w:rPr>
                <w:rFonts w:ascii="Arial" w:hAnsi="Arial" w:cs="Arial"/>
                <w:color w:val="FF0000"/>
                <w:sz w:val="18"/>
                <w:szCs w:val="18"/>
                <w:lang w:eastAsia="en-IE"/>
              </w:rPr>
              <w:t>and Premium</w:t>
            </w:r>
            <w:r w:rsidRPr="009A47F3">
              <w:rPr>
                <w:rFonts w:ascii="Arial" w:hAnsi="Arial" w:cs="Arial"/>
                <w:sz w:val="18"/>
                <w:szCs w:val="18"/>
                <w:lang w:eastAsia="en-IE"/>
              </w:rPr>
              <w:t xml:space="preserve"> Scheme (which includes </w:t>
            </w:r>
            <w:r w:rsidRPr="009A47F3">
              <w:rPr>
                <w:rFonts w:ascii="Arial" w:hAnsi="Arial" w:cs="Arial"/>
                <w:color w:val="FF0000"/>
                <w:sz w:val="18"/>
                <w:szCs w:val="18"/>
                <w:lang w:eastAsia="en-IE"/>
              </w:rPr>
              <w:t>commercial conifers, native forests, and agroforestry</w:t>
            </w:r>
            <w:r w:rsidRPr="009A47F3">
              <w:rPr>
                <w:rFonts w:ascii="Arial" w:hAnsi="Arial" w:cs="Arial"/>
                <w:sz w:val="18"/>
                <w:szCs w:val="18"/>
                <w:lang w:eastAsia="en-IE"/>
              </w:rPr>
              <w:t xml:space="preserve"> requires and provides incentives for the creation of diverse </w:t>
            </w:r>
            <w:r w:rsidRPr="009A47F3">
              <w:rPr>
                <w:rFonts w:ascii="Arial" w:hAnsi="Arial" w:cs="Arial"/>
                <w:color w:val="FF0000"/>
                <w:sz w:val="18"/>
                <w:szCs w:val="18"/>
                <w:lang w:eastAsia="en-IE"/>
              </w:rPr>
              <w:t>forest</w:t>
            </w:r>
            <w:r w:rsidRPr="009A47F3">
              <w:rPr>
                <w:rFonts w:ascii="Arial" w:hAnsi="Arial" w:cs="Arial"/>
                <w:sz w:val="18"/>
                <w:szCs w:val="18"/>
                <w:lang w:eastAsia="en-IE"/>
              </w:rPr>
              <w:t xml:space="preserve"> through both the rules of each </w:t>
            </w:r>
            <w:r w:rsidRPr="009A47F3">
              <w:rPr>
                <w:rFonts w:ascii="Arial" w:hAnsi="Arial" w:cs="Arial"/>
                <w:color w:val="FF0000"/>
                <w:sz w:val="18"/>
                <w:szCs w:val="18"/>
                <w:lang w:eastAsia="en-IE"/>
              </w:rPr>
              <w:t>Grant and Premium category</w:t>
            </w:r>
            <w:r w:rsidRPr="009A47F3">
              <w:rPr>
                <w:rFonts w:ascii="Arial" w:hAnsi="Arial" w:cs="Arial"/>
                <w:sz w:val="18"/>
                <w:szCs w:val="18"/>
                <w:lang w:eastAsia="en-IE"/>
              </w:rPr>
              <w:t xml:space="preserve"> </w:t>
            </w:r>
            <w:r w:rsidRPr="009A47F3">
              <w:rPr>
                <w:rFonts w:ascii="Arial" w:hAnsi="Arial" w:cs="Arial"/>
                <w:color w:val="FF0000"/>
                <w:sz w:val="18"/>
                <w:szCs w:val="18"/>
                <w:lang w:eastAsia="en-IE"/>
              </w:rPr>
              <w:t>and the requirement for compliance with the various DAFM Standards, Requirements, Guidelines and Protocols.</w:t>
            </w:r>
          </w:p>
        </w:tc>
        <w:tc>
          <w:tcPr>
            <w:tcW w:w="4678" w:type="dxa"/>
            <w:shd w:val="clear" w:color="auto" w:fill="E2EFD9" w:themeFill="accent6" w:themeFillTint="33"/>
          </w:tcPr>
          <w:p w14:paraId="069E78A0" w14:textId="77777777" w:rsidR="007B2AC9" w:rsidRPr="000B6875" w:rsidRDefault="007B2AC9" w:rsidP="00146713">
            <w:pPr>
              <w:rPr>
                <w:sz w:val="16"/>
                <w:szCs w:val="18"/>
              </w:rPr>
            </w:pPr>
          </w:p>
        </w:tc>
      </w:tr>
      <w:tr w:rsidR="009A47F3" w:rsidRPr="000B6875" w14:paraId="48CB1EC6" w14:textId="77777777" w:rsidTr="00146713">
        <w:tc>
          <w:tcPr>
            <w:tcW w:w="714" w:type="dxa"/>
          </w:tcPr>
          <w:p w14:paraId="236AE822" w14:textId="77777777" w:rsidR="009A47F3" w:rsidRPr="009A47F3" w:rsidRDefault="009A47F3" w:rsidP="009A47F3">
            <w:pPr>
              <w:rPr>
                <w:rFonts w:ascii="Arial" w:hAnsi="Arial" w:cs="Arial"/>
                <w:sz w:val="18"/>
                <w:szCs w:val="18"/>
              </w:rPr>
            </w:pPr>
            <w:r w:rsidRPr="009A47F3">
              <w:rPr>
                <w:rFonts w:ascii="Arial" w:hAnsi="Arial" w:cs="Arial"/>
                <w:sz w:val="18"/>
                <w:szCs w:val="18"/>
              </w:rPr>
              <w:t>3.2.3</w:t>
            </w:r>
          </w:p>
        </w:tc>
        <w:tc>
          <w:tcPr>
            <w:tcW w:w="2410" w:type="dxa"/>
          </w:tcPr>
          <w:p w14:paraId="084D1E0B" w14:textId="77777777" w:rsidR="009A47F3" w:rsidRPr="009A47F3" w:rsidRDefault="009A47F3" w:rsidP="009A47F3">
            <w:pPr>
              <w:jc w:val="both"/>
              <w:rPr>
                <w:rFonts w:ascii="Arial" w:hAnsi="Arial" w:cs="Arial"/>
                <w:sz w:val="18"/>
                <w:szCs w:val="18"/>
                <w:lang w:eastAsia="en-IE"/>
              </w:rPr>
            </w:pPr>
            <w:r w:rsidRPr="009A47F3">
              <w:rPr>
                <w:rFonts w:ascii="Arial" w:hAnsi="Arial" w:cs="Arial"/>
                <w:sz w:val="18"/>
                <w:szCs w:val="18"/>
                <w:lang w:eastAsia="en-IE"/>
              </w:rPr>
              <w:t xml:space="preserve">Even </w:t>
            </w:r>
            <w:proofErr w:type="gramStart"/>
            <w:r w:rsidRPr="009A47F3">
              <w:rPr>
                <w:rFonts w:ascii="Arial" w:hAnsi="Arial" w:cs="Arial"/>
                <w:sz w:val="18"/>
                <w:szCs w:val="18"/>
                <w:lang w:eastAsia="en-IE"/>
              </w:rPr>
              <w:t>aged  FMUs</w:t>
            </w:r>
            <w:proofErr w:type="gramEnd"/>
            <w:r w:rsidRPr="009A47F3">
              <w:rPr>
                <w:rFonts w:ascii="Arial" w:hAnsi="Arial" w:cs="Arial"/>
                <w:sz w:val="18"/>
                <w:szCs w:val="18"/>
                <w:lang w:eastAsia="en-IE"/>
              </w:rPr>
              <w:t xml:space="preserve"> shall be gradually restructured to diversify ages and habitats </w:t>
            </w:r>
            <w:r w:rsidRPr="009A47F3">
              <w:rPr>
                <w:rFonts w:ascii="Arial" w:hAnsi="Arial" w:cs="Arial"/>
                <w:sz w:val="18"/>
                <w:szCs w:val="18"/>
                <w:lang w:eastAsia="en-IE"/>
              </w:rPr>
              <w:lastRenderedPageBreak/>
              <w:t>using a design plan (See Requirement 3.2.4) which is reflected in the management plan.</w:t>
            </w:r>
          </w:p>
          <w:p w14:paraId="11863E6D" w14:textId="77777777" w:rsidR="009A47F3" w:rsidRPr="009A47F3" w:rsidRDefault="009A47F3" w:rsidP="009A47F3">
            <w:pPr>
              <w:jc w:val="both"/>
              <w:rPr>
                <w:rFonts w:ascii="Arial" w:hAnsi="Arial" w:cs="Arial"/>
                <w:sz w:val="18"/>
                <w:szCs w:val="18"/>
                <w:lang w:eastAsia="en-IE"/>
              </w:rPr>
            </w:pPr>
          </w:p>
          <w:p w14:paraId="66159870" w14:textId="77777777" w:rsidR="009A47F3" w:rsidRPr="009A47F3" w:rsidRDefault="009A47F3" w:rsidP="009A47F3">
            <w:pPr>
              <w:jc w:val="both"/>
              <w:rPr>
                <w:rFonts w:ascii="Arial" w:hAnsi="Arial" w:cs="Arial"/>
                <w:sz w:val="18"/>
                <w:szCs w:val="18"/>
                <w:lang w:val="en-GB" w:eastAsia="en-IE"/>
              </w:rPr>
            </w:pPr>
            <w:r w:rsidRPr="009A47F3">
              <w:rPr>
                <w:rFonts w:ascii="Arial" w:hAnsi="Arial" w:cs="Arial"/>
                <w:sz w:val="18"/>
                <w:szCs w:val="18"/>
                <w:lang w:val="en-GB" w:eastAsia="en-IE"/>
              </w:rPr>
              <w:t>This requirement does not apply to FMUs of &lt; 15 hectares.</w:t>
            </w:r>
          </w:p>
          <w:p w14:paraId="729250C0" w14:textId="65424CAF" w:rsidR="009A47F3" w:rsidRPr="009A47F3" w:rsidRDefault="009A47F3" w:rsidP="009A47F3">
            <w:pPr>
              <w:rPr>
                <w:rFonts w:ascii="Arial" w:hAnsi="Arial" w:cs="Arial"/>
                <w:sz w:val="18"/>
                <w:szCs w:val="18"/>
                <w:highlight w:val="yellow"/>
              </w:rPr>
            </w:pPr>
          </w:p>
        </w:tc>
        <w:tc>
          <w:tcPr>
            <w:tcW w:w="2551" w:type="dxa"/>
          </w:tcPr>
          <w:p w14:paraId="1C03365B" w14:textId="77777777" w:rsidR="009A47F3" w:rsidRPr="009A47F3" w:rsidRDefault="009A47F3" w:rsidP="00947197">
            <w:pPr>
              <w:numPr>
                <w:ilvl w:val="0"/>
                <w:numId w:val="20"/>
              </w:numPr>
              <w:ind w:left="360"/>
              <w:jc w:val="both"/>
              <w:rPr>
                <w:rFonts w:ascii="Arial" w:hAnsi="Arial" w:cs="Arial"/>
                <w:sz w:val="18"/>
                <w:szCs w:val="18"/>
                <w:lang w:eastAsia="en-IE"/>
              </w:rPr>
            </w:pPr>
            <w:r w:rsidRPr="009A47F3">
              <w:rPr>
                <w:rFonts w:ascii="Arial" w:hAnsi="Arial" w:cs="Arial"/>
                <w:sz w:val="18"/>
                <w:szCs w:val="18"/>
                <w:lang w:eastAsia="en-IE"/>
              </w:rPr>
              <w:lastRenderedPageBreak/>
              <w:t>Design plan</w:t>
            </w:r>
          </w:p>
          <w:p w14:paraId="4248FC1A" w14:textId="77777777" w:rsidR="009A47F3" w:rsidRPr="009A47F3" w:rsidRDefault="009A47F3" w:rsidP="00947197">
            <w:pPr>
              <w:numPr>
                <w:ilvl w:val="0"/>
                <w:numId w:val="20"/>
              </w:numPr>
              <w:ind w:left="360"/>
              <w:jc w:val="both"/>
              <w:rPr>
                <w:rFonts w:ascii="Arial" w:hAnsi="Arial" w:cs="Arial"/>
                <w:sz w:val="18"/>
                <w:szCs w:val="18"/>
                <w:lang w:eastAsia="en-IE"/>
              </w:rPr>
            </w:pPr>
            <w:r w:rsidRPr="009A47F3">
              <w:rPr>
                <w:rFonts w:ascii="Arial" w:hAnsi="Arial" w:cs="Arial"/>
                <w:sz w:val="18"/>
                <w:szCs w:val="18"/>
                <w:lang w:eastAsia="en-IE"/>
              </w:rPr>
              <w:t>Management planning documentation</w:t>
            </w:r>
          </w:p>
          <w:p w14:paraId="04FC5062" w14:textId="77777777" w:rsidR="009A47F3" w:rsidRPr="009A47F3" w:rsidRDefault="009A47F3" w:rsidP="00947197">
            <w:pPr>
              <w:numPr>
                <w:ilvl w:val="0"/>
                <w:numId w:val="20"/>
              </w:numPr>
              <w:ind w:left="360"/>
              <w:jc w:val="both"/>
              <w:rPr>
                <w:rFonts w:ascii="Arial" w:hAnsi="Arial" w:cs="Arial"/>
                <w:sz w:val="18"/>
                <w:szCs w:val="18"/>
                <w:lang w:eastAsia="en-IE"/>
              </w:rPr>
            </w:pPr>
            <w:r w:rsidRPr="009A47F3">
              <w:rPr>
                <w:rFonts w:ascii="Arial" w:hAnsi="Arial" w:cs="Arial"/>
                <w:sz w:val="18"/>
                <w:szCs w:val="18"/>
                <w:lang w:eastAsia="en-IE"/>
              </w:rPr>
              <w:lastRenderedPageBreak/>
              <w:t>Maps</w:t>
            </w:r>
          </w:p>
          <w:p w14:paraId="5EA47865" w14:textId="77777777" w:rsidR="009A47F3" w:rsidRPr="009A47F3" w:rsidRDefault="009A47F3" w:rsidP="00947197">
            <w:pPr>
              <w:numPr>
                <w:ilvl w:val="0"/>
                <w:numId w:val="20"/>
              </w:numPr>
              <w:ind w:left="360"/>
              <w:jc w:val="both"/>
              <w:rPr>
                <w:rFonts w:ascii="Arial" w:hAnsi="Arial" w:cs="Arial"/>
                <w:sz w:val="18"/>
                <w:szCs w:val="18"/>
                <w:lang w:eastAsia="en-IE"/>
              </w:rPr>
            </w:pPr>
            <w:r w:rsidRPr="009A47F3">
              <w:rPr>
                <w:rFonts w:ascii="Arial" w:hAnsi="Arial" w:cs="Arial"/>
                <w:sz w:val="18"/>
                <w:szCs w:val="18"/>
                <w:lang w:eastAsia="en-IE"/>
              </w:rPr>
              <w:t>Discussions with the forest owner / manager</w:t>
            </w:r>
          </w:p>
          <w:p w14:paraId="66ABAEC1" w14:textId="77777777" w:rsidR="009A47F3" w:rsidRPr="009A47F3" w:rsidRDefault="009A47F3" w:rsidP="00947197">
            <w:pPr>
              <w:numPr>
                <w:ilvl w:val="0"/>
                <w:numId w:val="20"/>
              </w:numPr>
              <w:ind w:left="360"/>
              <w:jc w:val="both"/>
              <w:rPr>
                <w:rFonts w:ascii="Arial" w:hAnsi="Arial" w:cs="Arial"/>
                <w:sz w:val="18"/>
                <w:szCs w:val="18"/>
                <w:lang w:eastAsia="en-IE"/>
              </w:rPr>
            </w:pPr>
            <w:r w:rsidRPr="009A47F3">
              <w:rPr>
                <w:rFonts w:ascii="Arial" w:hAnsi="Arial" w:cs="Arial"/>
                <w:sz w:val="18"/>
                <w:szCs w:val="18"/>
                <w:lang w:eastAsia="en-IE"/>
              </w:rPr>
              <w:t>Field inspections</w:t>
            </w:r>
          </w:p>
          <w:p w14:paraId="5395E587" w14:textId="3A2E4469" w:rsidR="009A47F3" w:rsidRPr="009A47F3" w:rsidRDefault="009A47F3" w:rsidP="009A47F3">
            <w:pPr>
              <w:pStyle w:val="ListParagraph"/>
              <w:spacing w:after="0" w:line="240" w:lineRule="auto"/>
              <w:rPr>
                <w:rFonts w:cs="Arial"/>
                <w:sz w:val="18"/>
                <w:szCs w:val="18"/>
              </w:rPr>
            </w:pPr>
          </w:p>
        </w:tc>
        <w:tc>
          <w:tcPr>
            <w:tcW w:w="4111" w:type="dxa"/>
          </w:tcPr>
          <w:p w14:paraId="62164FB6" w14:textId="77777777" w:rsidR="009A47F3" w:rsidRPr="009A47F3" w:rsidRDefault="009A47F3" w:rsidP="009A47F3">
            <w:pPr>
              <w:jc w:val="both"/>
              <w:rPr>
                <w:rFonts w:ascii="Arial" w:hAnsi="Arial" w:cs="Arial"/>
                <w:strike/>
                <w:color w:val="0070C0"/>
                <w:sz w:val="18"/>
                <w:szCs w:val="18"/>
                <w:lang w:eastAsia="en-IE"/>
              </w:rPr>
            </w:pPr>
            <w:r w:rsidRPr="009A47F3">
              <w:rPr>
                <w:rFonts w:ascii="Arial" w:hAnsi="Arial" w:cs="Arial"/>
                <w:sz w:val="18"/>
                <w:szCs w:val="18"/>
                <w:lang w:val="en-GB" w:eastAsia="en-IE"/>
              </w:rPr>
              <w:lastRenderedPageBreak/>
              <w:t xml:space="preserve">Restructuring should be planned and implemented following current best practice in forest design. Guidance on forest design and the </w:t>
            </w:r>
            <w:r w:rsidRPr="009A47F3">
              <w:rPr>
                <w:rFonts w:ascii="Arial" w:hAnsi="Arial" w:cs="Arial"/>
                <w:sz w:val="18"/>
                <w:szCs w:val="18"/>
                <w:lang w:val="en-GB" w:eastAsia="en-IE"/>
              </w:rPr>
              <w:lastRenderedPageBreak/>
              <w:t xml:space="preserve">landscape is provided in the </w:t>
            </w:r>
            <w:r w:rsidRPr="009A47F3">
              <w:rPr>
                <w:rFonts w:ascii="Arial" w:hAnsi="Arial" w:cs="Arial"/>
                <w:color w:val="FF0000"/>
                <w:sz w:val="18"/>
                <w:szCs w:val="18"/>
                <w:lang w:val="en-GB" w:eastAsia="en-IE"/>
              </w:rPr>
              <w:t xml:space="preserve">DAFM </w:t>
            </w:r>
            <w:r w:rsidRPr="009A47F3">
              <w:rPr>
                <w:rFonts w:ascii="Arial" w:hAnsi="Arial" w:cs="Arial"/>
                <w:sz w:val="18"/>
                <w:szCs w:val="18"/>
                <w:lang w:val="en-GB" w:eastAsia="en-IE"/>
              </w:rPr>
              <w:t>“</w:t>
            </w:r>
            <w:r w:rsidRPr="009A47F3">
              <w:rPr>
                <w:rFonts w:ascii="Arial" w:hAnsi="Arial" w:cs="Arial"/>
                <w:i/>
                <w:iCs/>
                <w:color w:val="FF0000"/>
                <w:sz w:val="18"/>
                <w:szCs w:val="18"/>
                <w:lang w:val="en-GB" w:eastAsia="en-IE"/>
              </w:rPr>
              <w:t>Environmental Requirements for Afforestation</w:t>
            </w:r>
            <w:r w:rsidRPr="009A47F3">
              <w:rPr>
                <w:rFonts w:ascii="Arial" w:hAnsi="Arial" w:cs="Arial"/>
                <w:sz w:val="18"/>
                <w:szCs w:val="18"/>
                <w:lang w:val="en-GB" w:eastAsia="en-IE"/>
              </w:rPr>
              <w:t xml:space="preserve">” </w:t>
            </w:r>
            <w:r w:rsidRPr="009A47F3">
              <w:rPr>
                <w:rFonts w:ascii="Arial" w:hAnsi="Arial" w:cs="Arial"/>
                <w:color w:val="FF0000"/>
                <w:sz w:val="18"/>
                <w:szCs w:val="18"/>
                <w:lang w:val="en-GB" w:eastAsia="en-IE"/>
              </w:rPr>
              <w:t>2016</w:t>
            </w:r>
            <w:r w:rsidRPr="009A47F3">
              <w:rPr>
                <w:rFonts w:ascii="Arial" w:hAnsi="Arial" w:cs="Arial"/>
                <w:sz w:val="18"/>
                <w:szCs w:val="18"/>
                <w:lang w:val="en-GB" w:eastAsia="en-IE"/>
              </w:rPr>
              <w:t xml:space="preserve">, </w:t>
            </w:r>
            <w:r w:rsidRPr="009A47F3">
              <w:rPr>
                <w:rFonts w:ascii="Arial" w:hAnsi="Arial" w:cs="Arial"/>
                <w:color w:val="FF0000"/>
                <w:sz w:val="18"/>
                <w:szCs w:val="18"/>
                <w:lang w:val="en-GB" w:eastAsia="en-IE"/>
              </w:rPr>
              <w:t>the Interim “</w:t>
            </w:r>
            <w:r w:rsidRPr="009A47F3">
              <w:rPr>
                <w:rFonts w:ascii="Arial" w:hAnsi="Arial" w:cs="Arial"/>
                <w:i/>
                <w:iCs/>
                <w:color w:val="FF0000"/>
                <w:sz w:val="18"/>
                <w:szCs w:val="18"/>
                <w:lang w:val="en-GB" w:eastAsia="en-IE"/>
              </w:rPr>
              <w:t>Standards for Felling and Reforestation</w:t>
            </w:r>
            <w:r w:rsidRPr="009A47F3">
              <w:rPr>
                <w:rFonts w:ascii="Arial" w:hAnsi="Arial" w:cs="Arial"/>
                <w:color w:val="FF0000"/>
                <w:sz w:val="18"/>
                <w:szCs w:val="18"/>
                <w:lang w:val="en-GB" w:eastAsia="en-IE"/>
              </w:rPr>
              <w:t>” 2019</w:t>
            </w:r>
            <w:r w:rsidRPr="009A47F3">
              <w:rPr>
                <w:rFonts w:ascii="Arial" w:hAnsi="Arial" w:cs="Arial"/>
                <w:sz w:val="18"/>
                <w:szCs w:val="18"/>
                <w:lang w:val="en-GB" w:eastAsia="en-IE"/>
              </w:rPr>
              <w:t xml:space="preserve"> </w:t>
            </w:r>
            <w:r w:rsidRPr="009A47F3">
              <w:rPr>
                <w:rFonts w:ascii="Arial" w:hAnsi="Arial" w:cs="Arial"/>
                <w:color w:val="FF0000"/>
                <w:sz w:val="18"/>
                <w:szCs w:val="18"/>
                <w:lang w:val="en-GB" w:eastAsia="en-IE"/>
              </w:rPr>
              <w:t>and the reforestation objectives within the “</w:t>
            </w:r>
            <w:r w:rsidRPr="009A47F3">
              <w:rPr>
                <w:rFonts w:ascii="Arial" w:hAnsi="Arial" w:cs="Arial"/>
                <w:i/>
                <w:color w:val="FF0000"/>
                <w:sz w:val="18"/>
                <w:szCs w:val="18"/>
                <w:lang w:val="en-GB" w:eastAsia="en-IE"/>
              </w:rPr>
              <w:t xml:space="preserve">Felling and </w:t>
            </w:r>
            <w:proofErr w:type="gramStart"/>
            <w:r w:rsidRPr="009A47F3">
              <w:rPr>
                <w:rFonts w:ascii="Arial" w:hAnsi="Arial" w:cs="Arial"/>
                <w:i/>
                <w:color w:val="FF0000"/>
                <w:sz w:val="18"/>
                <w:szCs w:val="18"/>
                <w:lang w:val="en-GB" w:eastAsia="en-IE"/>
              </w:rPr>
              <w:t>Reforestation  Policy</w:t>
            </w:r>
            <w:proofErr w:type="gramEnd"/>
            <w:r w:rsidRPr="009A47F3">
              <w:rPr>
                <w:rFonts w:ascii="Arial" w:hAnsi="Arial" w:cs="Arial"/>
                <w:i/>
                <w:color w:val="FF0000"/>
                <w:sz w:val="18"/>
                <w:szCs w:val="18"/>
                <w:lang w:val="en-GB" w:eastAsia="en-IE"/>
              </w:rPr>
              <w:t>”</w:t>
            </w:r>
            <w:r w:rsidRPr="009A47F3">
              <w:rPr>
                <w:rFonts w:ascii="Arial" w:hAnsi="Arial" w:cs="Arial"/>
                <w:color w:val="FF0000"/>
                <w:sz w:val="18"/>
                <w:szCs w:val="18"/>
                <w:lang w:val="en-GB" w:eastAsia="en-IE"/>
              </w:rPr>
              <w:t xml:space="preserve"> document.  </w:t>
            </w:r>
            <w:r w:rsidRPr="009A47F3">
              <w:rPr>
                <w:rFonts w:ascii="Arial" w:hAnsi="Arial" w:cs="Arial"/>
                <w:strike/>
                <w:color w:val="0070C0"/>
                <w:sz w:val="18"/>
                <w:szCs w:val="18"/>
                <w:lang w:val="en-GB" w:eastAsia="en-IE"/>
              </w:rPr>
              <w:t>For detailed guidance on undertaking forest design planning the Forestry Commission Great Britain Forestry Practice Guide, “</w:t>
            </w:r>
            <w:r w:rsidRPr="009A47F3">
              <w:rPr>
                <w:rFonts w:ascii="Arial" w:hAnsi="Arial" w:cs="Arial"/>
                <w:i/>
                <w:iCs/>
                <w:strike/>
                <w:color w:val="0070C0"/>
                <w:sz w:val="18"/>
                <w:szCs w:val="18"/>
                <w:lang w:val="en-GB" w:eastAsia="en-IE"/>
              </w:rPr>
              <w:t>Forest Design Planning – A Guide to Good Practice</w:t>
            </w:r>
            <w:r w:rsidRPr="009A47F3">
              <w:rPr>
                <w:rFonts w:ascii="Arial" w:hAnsi="Arial" w:cs="Arial"/>
                <w:strike/>
                <w:color w:val="0070C0"/>
                <w:sz w:val="18"/>
                <w:szCs w:val="18"/>
                <w:lang w:val="en-GB" w:eastAsia="en-IE"/>
              </w:rPr>
              <w:t>” should be used.</w:t>
            </w:r>
          </w:p>
          <w:p w14:paraId="0CFCE88A" w14:textId="77777777" w:rsidR="009A47F3" w:rsidRPr="009A47F3" w:rsidRDefault="009A47F3" w:rsidP="009A47F3">
            <w:pPr>
              <w:jc w:val="both"/>
              <w:rPr>
                <w:rFonts w:ascii="Arial" w:hAnsi="Arial" w:cs="Arial"/>
                <w:color w:val="FF0000"/>
                <w:sz w:val="18"/>
                <w:szCs w:val="18"/>
                <w:lang w:val="en-GB" w:eastAsia="en-IE"/>
              </w:rPr>
            </w:pPr>
            <w:r w:rsidRPr="009A47F3">
              <w:rPr>
                <w:rFonts w:ascii="Arial" w:hAnsi="Arial" w:cs="Arial"/>
                <w:color w:val="FF0000"/>
                <w:sz w:val="18"/>
                <w:szCs w:val="18"/>
                <w:lang w:val="en-GB" w:eastAsia="en-IE"/>
              </w:rPr>
              <w:t xml:space="preserve"> </w:t>
            </w:r>
          </w:p>
          <w:p w14:paraId="5D71AD6E" w14:textId="77777777" w:rsidR="009A47F3" w:rsidRPr="009A47F3" w:rsidRDefault="009A47F3" w:rsidP="009A47F3">
            <w:pPr>
              <w:jc w:val="both"/>
              <w:rPr>
                <w:rFonts w:ascii="Arial" w:hAnsi="Arial" w:cs="Arial"/>
                <w:sz w:val="18"/>
                <w:szCs w:val="18"/>
                <w:lang w:val="en-GB" w:eastAsia="en-IE"/>
              </w:rPr>
            </w:pPr>
          </w:p>
          <w:p w14:paraId="3649C4B8" w14:textId="6D1730BF" w:rsidR="009A47F3" w:rsidRPr="009A47F3" w:rsidRDefault="009A47F3" w:rsidP="009A47F3">
            <w:pPr>
              <w:rPr>
                <w:rFonts w:ascii="Arial" w:hAnsi="Arial" w:cs="Arial"/>
                <w:sz w:val="18"/>
                <w:szCs w:val="18"/>
              </w:rPr>
            </w:pPr>
            <w:r w:rsidRPr="009A47F3">
              <w:rPr>
                <w:rFonts w:ascii="Arial" w:hAnsi="Arial" w:cs="Arial"/>
                <w:sz w:val="18"/>
                <w:szCs w:val="18"/>
                <w:lang w:val="en-GB" w:eastAsia="en-IE"/>
              </w:rPr>
              <w:t xml:space="preserve">The diversification of even aged </w:t>
            </w:r>
            <w:r w:rsidRPr="009A47F3">
              <w:rPr>
                <w:rFonts w:ascii="Arial" w:hAnsi="Arial" w:cs="Arial"/>
                <w:color w:val="FF0000"/>
                <w:sz w:val="18"/>
                <w:szCs w:val="18"/>
                <w:lang w:val="en-GB" w:eastAsia="en-IE"/>
              </w:rPr>
              <w:t>forest</w:t>
            </w:r>
            <w:r w:rsidRPr="009A47F3">
              <w:rPr>
                <w:rFonts w:ascii="Arial" w:hAnsi="Arial" w:cs="Arial"/>
                <w:sz w:val="18"/>
                <w:szCs w:val="18"/>
                <w:lang w:val="en-GB" w:eastAsia="en-IE"/>
              </w:rPr>
              <w:t xml:space="preserve"> of all sizes is also influenced by the requirements set out in 3.2.4, 3.3.2, 6.1.2 &amp; 6.2.1.</w:t>
            </w:r>
          </w:p>
        </w:tc>
        <w:tc>
          <w:tcPr>
            <w:tcW w:w="4678" w:type="dxa"/>
            <w:shd w:val="clear" w:color="auto" w:fill="E2EFD9" w:themeFill="accent6" w:themeFillTint="33"/>
          </w:tcPr>
          <w:p w14:paraId="470C955E" w14:textId="77777777" w:rsidR="009A47F3" w:rsidRPr="000B6875" w:rsidRDefault="009A47F3" w:rsidP="009A47F3">
            <w:pPr>
              <w:rPr>
                <w:sz w:val="16"/>
                <w:szCs w:val="18"/>
              </w:rPr>
            </w:pPr>
          </w:p>
        </w:tc>
      </w:tr>
      <w:tr w:rsidR="007B2AC9" w:rsidRPr="000B6875" w14:paraId="2D80BE90" w14:textId="77777777" w:rsidTr="00146713">
        <w:tc>
          <w:tcPr>
            <w:tcW w:w="714" w:type="dxa"/>
          </w:tcPr>
          <w:p w14:paraId="336873CA" w14:textId="77777777" w:rsidR="007B2AC9" w:rsidRPr="0072192E" w:rsidRDefault="007B2AC9" w:rsidP="00146713">
            <w:pPr>
              <w:rPr>
                <w:rFonts w:ascii="Arial" w:hAnsi="Arial" w:cs="Arial"/>
                <w:sz w:val="18"/>
                <w:szCs w:val="18"/>
              </w:rPr>
            </w:pPr>
            <w:r w:rsidRPr="0072192E">
              <w:rPr>
                <w:rFonts w:ascii="Arial" w:hAnsi="Arial" w:cs="Arial"/>
                <w:sz w:val="18"/>
                <w:szCs w:val="18"/>
              </w:rPr>
              <w:t>3.2.4</w:t>
            </w:r>
          </w:p>
        </w:tc>
        <w:tc>
          <w:tcPr>
            <w:tcW w:w="2410" w:type="dxa"/>
          </w:tcPr>
          <w:p w14:paraId="74824E43" w14:textId="77777777" w:rsidR="0072192E" w:rsidRPr="0072192E" w:rsidRDefault="0072192E" w:rsidP="0072192E">
            <w:pPr>
              <w:jc w:val="both"/>
              <w:rPr>
                <w:rFonts w:ascii="Arial" w:hAnsi="Arial" w:cs="Arial"/>
                <w:sz w:val="18"/>
                <w:szCs w:val="18"/>
                <w:lang w:eastAsia="en-IE"/>
              </w:rPr>
            </w:pPr>
            <w:proofErr w:type="spellStart"/>
            <w:r w:rsidRPr="0072192E">
              <w:rPr>
                <w:rFonts w:ascii="Arial" w:hAnsi="Arial" w:cs="Arial"/>
                <w:sz w:val="18"/>
                <w:szCs w:val="18"/>
                <w:lang w:eastAsia="en-IE"/>
              </w:rPr>
              <w:t>Clearfelling</w:t>
            </w:r>
            <w:proofErr w:type="spellEnd"/>
            <w:r w:rsidRPr="0072192E">
              <w:rPr>
                <w:rFonts w:ascii="Arial" w:hAnsi="Arial" w:cs="Arial"/>
                <w:sz w:val="18"/>
                <w:szCs w:val="18"/>
                <w:lang w:eastAsia="en-IE"/>
              </w:rPr>
              <w:t>, replanting or natural regeneration shall be in accordance with</w:t>
            </w:r>
            <w:r w:rsidRPr="0072192E">
              <w:rPr>
                <w:rFonts w:ascii="Arial" w:hAnsi="Arial" w:cs="Arial"/>
                <w:color w:val="0070C0"/>
                <w:sz w:val="18"/>
                <w:szCs w:val="18"/>
                <w:lang w:eastAsia="en-IE"/>
              </w:rPr>
              <w:t xml:space="preserve"> </w:t>
            </w:r>
            <w:r w:rsidRPr="0072192E">
              <w:rPr>
                <w:rFonts w:ascii="Arial" w:hAnsi="Arial" w:cs="Arial"/>
                <w:strike/>
                <w:color w:val="0070C0"/>
                <w:sz w:val="18"/>
                <w:szCs w:val="18"/>
                <w:lang w:eastAsia="en-IE"/>
              </w:rPr>
              <w:t xml:space="preserve">the principles and guidelines set out in the </w:t>
            </w:r>
            <w:r w:rsidRPr="0072192E">
              <w:rPr>
                <w:rFonts w:ascii="Arial" w:hAnsi="Arial" w:cs="Arial"/>
                <w:strike/>
                <w:color w:val="0070C0"/>
                <w:sz w:val="18"/>
                <w:szCs w:val="18"/>
                <w:lang w:val="en-GB" w:eastAsia="en-IE"/>
              </w:rPr>
              <w:t>Forestry Commission GB Forestry Practice Guide, “</w:t>
            </w:r>
            <w:r w:rsidRPr="0072192E">
              <w:rPr>
                <w:rFonts w:ascii="Arial" w:hAnsi="Arial" w:cs="Arial"/>
                <w:i/>
                <w:iCs/>
                <w:strike/>
                <w:color w:val="0070C0"/>
                <w:sz w:val="18"/>
                <w:szCs w:val="18"/>
                <w:lang w:val="en-GB" w:eastAsia="en-IE"/>
              </w:rPr>
              <w:t>Forest Design Planning – A Guide to Good Practice</w:t>
            </w:r>
            <w:r w:rsidRPr="0072192E">
              <w:rPr>
                <w:rFonts w:ascii="Arial" w:hAnsi="Arial" w:cs="Arial"/>
                <w:strike/>
                <w:color w:val="0070C0"/>
                <w:sz w:val="18"/>
                <w:szCs w:val="18"/>
                <w:lang w:val="en-GB" w:eastAsia="en-IE"/>
              </w:rPr>
              <w:t>”</w:t>
            </w:r>
            <w:r w:rsidRPr="0072192E">
              <w:rPr>
                <w:rFonts w:ascii="Arial" w:hAnsi="Arial" w:cs="Arial"/>
                <w:color w:val="0070C0"/>
                <w:sz w:val="18"/>
                <w:szCs w:val="18"/>
                <w:lang w:eastAsia="en-IE"/>
              </w:rPr>
              <w:t xml:space="preserve"> </w:t>
            </w:r>
            <w:r w:rsidRPr="0072192E">
              <w:rPr>
                <w:rFonts w:ascii="Arial" w:hAnsi="Arial" w:cs="Arial"/>
                <w:sz w:val="18"/>
                <w:szCs w:val="18"/>
                <w:lang w:eastAsia="en-IE"/>
              </w:rPr>
              <w:t xml:space="preserve">the </w:t>
            </w:r>
            <w:r w:rsidRPr="0072192E">
              <w:rPr>
                <w:rFonts w:ascii="Arial" w:hAnsi="Arial" w:cs="Arial"/>
                <w:color w:val="FF0000"/>
                <w:sz w:val="18"/>
                <w:szCs w:val="18"/>
                <w:lang w:val="en-GB" w:eastAsia="en-IE"/>
              </w:rPr>
              <w:t xml:space="preserve">DAFM </w:t>
            </w:r>
            <w:r w:rsidRPr="0072192E">
              <w:rPr>
                <w:rFonts w:ascii="Arial" w:hAnsi="Arial" w:cs="Arial"/>
                <w:i/>
                <w:iCs/>
                <w:color w:val="FF0000"/>
                <w:sz w:val="18"/>
                <w:szCs w:val="18"/>
                <w:lang w:val="en-GB" w:eastAsia="en-IE"/>
              </w:rPr>
              <w:t>Standards, Requirements, Guidelines, and Protocols</w:t>
            </w:r>
            <w:r w:rsidRPr="0072192E">
              <w:rPr>
                <w:rFonts w:ascii="Arial" w:hAnsi="Arial" w:cs="Arial"/>
                <w:color w:val="FF0000"/>
                <w:sz w:val="18"/>
                <w:szCs w:val="18"/>
                <w:lang w:val="en-GB" w:eastAsia="en-IE"/>
              </w:rPr>
              <w:t xml:space="preserve"> and</w:t>
            </w:r>
            <w:r w:rsidRPr="0072192E">
              <w:rPr>
                <w:rFonts w:ascii="Arial" w:hAnsi="Arial" w:cs="Arial"/>
                <w:sz w:val="18"/>
                <w:szCs w:val="18"/>
                <w:lang w:eastAsia="en-IE"/>
              </w:rPr>
              <w:t xml:space="preserve"> shall be in accordance with a design plan appropriate to the scale (see 3.2.3) of the proposed felling and the sensitivity of the landscape.</w:t>
            </w:r>
          </w:p>
          <w:p w14:paraId="46015D3F" w14:textId="77777777" w:rsidR="0072192E" w:rsidRPr="0072192E" w:rsidRDefault="0072192E" w:rsidP="0072192E">
            <w:pPr>
              <w:jc w:val="both"/>
              <w:rPr>
                <w:rFonts w:ascii="Arial" w:hAnsi="Arial" w:cs="Arial"/>
                <w:sz w:val="18"/>
                <w:szCs w:val="18"/>
                <w:lang w:eastAsia="en-IE"/>
              </w:rPr>
            </w:pPr>
          </w:p>
          <w:p w14:paraId="3D630BEF" w14:textId="77777777" w:rsidR="0072192E" w:rsidRPr="0072192E" w:rsidRDefault="0072192E" w:rsidP="0072192E">
            <w:pPr>
              <w:jc w:val="both"/>
              <w:rPr>
                <w:rFonts w:ascii="Arial" w:hAnsi="Arial" w:cs="Arial"/>
                <w:strike/>
                <w:color w:val="0070C0"/>
                <w:sz w:val="18"/>
                <w:szCs w:val="18"/>
                <w:lang w:eastAsia="en-IE"/>
              </w:rPr>
            </w:pPr>
            <w:r w:rsidRPr="0072192E">
              <w:rPr>
                <w:rFonts w:ascii="Arial" w:hAnsi="Arial" w:cs="Arial"/>
                <w:strike/>
                <w:color w:val="0070C0"/>
                <w:sz w:val="18"/>
                <w:szCs w:val="18"/>
                <w:lang w:eastAsia="en-IE"/>
              </w:rPr>
              <w:t>All felling and replanting shall be in accordance with a design plan appropriate to the scale of the proposed felling and the sensitivity of the landscape.</w:t>
            </w:r>
          </w:p>
          <w:p w14:paraId="1BCDA5B2" w14:textId="77777777" w:rsidR="0072192E" w:rsidRPr="0072192E" w:rsidRDefault="0072192E" w:rsidP="0072192E">
            <w:pPr>
              <w:jc w:val="both"/>
              <w:rPr>
                <w:rFonts w:ascii="Arial" w:hAnsi="Arial" w:cs="Arial"/>
                <w:strike/>
                <w:color w:val="0070C0"/>
                <w:sz w:val="18"/>
                <w:szCs w:val="18"/>
                <w:lang w:eastAsia="en-IE"/>
              </w:rPr>
            </w:pPr>
            <w:r w:rsidRPr="0072192E">
              <w:rPr>
                <w:rFonts w:ascii="Arial" w:hAnsi="Arial" w:cs="Arial"/>
                <w:strike/>
                <w:color w:val="0070C0"/>
                <w:sz w:val="18"/>
                <w:szCs w:val="18"/>
                <w:lang w:eastAsia="en-IE"/>
              </w:rPr>
              <w:t xml:space="preserve">The rate of felling shall be in accordance with the design plan and shall not exceed </w:t>
            </w:r>
            <w:r w:rsidRPr="0072192E">
              <w:rPr>
                <w:rFonts w:ascii="Arial" w:hAnsi="Arial" w:cs="Arial"/>
                <w:strike/>
                <w:color w:val="0070C0"/>
                <w:sz w:val="18"/>
                <w:szCs w:val="18"/>
                <w:lang w:eastAsia="en-IE"/>
              </w:rPr>
              <w:lastRenderedPageBreak/>
              <w:t xml:space="preserve">25% of the woodland area in any </w:t>
            </w:r>
            <w:proofErr w:type="gramStart"/>
            <w:r w:rsidRPr="0072192E">
              <w:rPr>
                <w:rFonts w:ascii="Arial" w:hAnsi="Arial" w:cs="Arial"/>
                <w:strike/>
                <w:color w:val="0070C0"/>
                <w:sz w:val="18"/>
                <w:szCs w:val="18"/>
                <w:lang w:eastAsia="en-IE"/>
              </w:rPr>
              <w:t>five year</w:t>
            </w:r>
            <w:proofErr w:type="gramEnd"/>
            <w:r w:rsidRPr="0072192E">
              <w:rPr>
                <w:rFonts w:ascii="Arial" w:hAnsi="Arial" w:cs="Arial"/>
                <w:strike/>
                <w:color w:val="0070C0"/>
                <w:sz w:val="18"/>
                <w:szCs w:val="18"/>
                <w:lang w:eastAsia="en-IE"/>
              </w:rPr>
              <w:t xml:space="preserve"> period except in one of the following circumstances:</w:t>
            </w:r>
          </w:p>
          <w:p w14:paraId="3B5A5749" w14:textId="77777777" w:rsidR="0072192E" w:rsidRPr="0072192E" w:rsidRDefault="0072192E" w:rsidP="00947197">
            <w:pPr>
              <w:pStyle w:val="ListParagraph"/>
              <w:numPr>
                <w:ilvl w:val="0"/>
                <w:numId w:val="63"/>
              </w:numPr>
              <w:spacing w:after="0" w:line="240" w:lineRule="auto"/>
              <w:ind w:left="360"/>
              <w:jc w:val="both"/>
              <w:rPr>
                <w:rFonts w:cs="Arial"/>
                <w:strike/>
                <w:color w:val="0070C0"/>
                <w:sz w:val="18"/>
                <w:szCs w:val="18"/>
                <w:lang w:eastAsia="en-IE"/>
              </w:rPr>
            </w:pPr>
            <w:r w:rsidRPr="0072192E">
              <w:rPr>
                <w:rFonts w:cs="Arial"/>
                <w:strike/>
                <w:color w:val="0070C0"/>
                <w:sz w:val="18"/>
                <w:szCs w:val="18"/>
                <w:lang w:eastAsia="en-IE"/>
              </w:rPr>
              <w:t>The wind hazard classification is ≥ 4</w:t>
            </w:r>
          </w:p>
          <w:p w14:paraId="13D35926" w14:textId="77777777" w:rsidR="0072192E" w:rsidRPr="0072192E" w:rsidRDefault="0072192E" w:rsidP="00947197">
            <w:pPr>
              <w:numPr>
                <w:ilvl w:val="0"/>
                <w:numId w:val="63"/>
              </w:numPr>
              <w:ind w:left="360"/>
              <w:jc w:val="both"/>
              <w:rPr>
                <w:rFonts w:ascii="Arial" w:hAnsi="Arial" w:cs="Arial"/>
                <w:strike/>
                <w:color w:val="0070C0"/>
                <w:sz w:val="18"/>
                <w:szCs w:val="18"/>
                <w:lang w:eastAsia="en-IE"/>
              </w:rPr>
            </w:pPr>
            <w:r w:rsidRPr="0072192E">
              <w:rPr>
                <w:rFonts w:ascii="Arial" w:hAnsi="Arial" w:cs="Arial"/>
                <w:strike/>
                <w:color w:val="0070C0"/>
                <w:sz w:val="18"/>
                <w:szCs w:val="18"/>
                <w:lang w:eastAsia="en-IE"/>
              </w:rPr>
              <w:t xml:space="preserve">There is a strong landscape reason for felling &gt; 25% in a </w:t>
            </w:r>
            <w:proofErr w:type="gramStart"/>
            <w:r w:rsidRPr="0072192E">
              <w:rPr>
                <w:rFonts w:ascii="Arial" w:hAnsi="Arial" w:cs="Arial"/>
                <w:strike/>
                <w:color w:val="0070C0"/>
                <w:sz w:val="18"/>
                <w:szCs w:val="18"/>
                <w:lang w:eastAsia="en-IE"/>
              </w:rPr>
              <w:t>5 year</w:t>
            </w:r>
            <w:proofErr w:type="gramEnd"/>
            <w:r w:rsidRPr="0072192E">
              <w:rPr>
                <w:rFonts w:ascii="Arial" w:hAnsi="Arial" w:cs="Arial"/>
                <w:strike/>
                <w:color w:val="0070C0"/>
                <w:sz w:val="18"/>
                <w:szCs w:val="18"/>
                <w:lang w:eastAsia="en-IE"/>
              </w:rPr>
              <w:t xml:space="preserve"> period</w:t>
            </w:r>
          </w:p>
          <w:p w14:paraId="2E0FC12D" w14:textId="77777777" w:rsidR="0072192E" w:rsidRPr="0072192E" w:rsidRDefault="0072192E" w:rsidP="00947197">
            <w:pPr>
              <w:numPr>
                <w:ilvl w:val="0"/>
                <w:numId w:val="63"/>
              </w:numPr>
              <w:ind w:left="360"/>
              <w:jc w:val="both"/>
              <w:rPr>
                <w:rFonts w:ascii="Arial" w:hAnsi="Arial" w:cs="Arial"/>
                <w:strike/>
                <w:color w:val="0070C0"/>
                <w:sz w:val="18"/>
                <w:szCs w:val="18"/>
                <w:lang w:eastAsia="en-IE"/>
              </w:rPr>
            </w:pPr>
            <w:r w:rsidRPr="0072192E">
              <w:rPr>
                <w:rFonts w:ascii="Arial" w:hAnsi="Arial" w:cs="Arial"/>
                <w:strike/>
                <w:color w:val="0070C0"/>
                <w:sz w:val="18"/>
                <w:szCs w:val="18"/>
                <w:lang w:eastAsia="en-IE"/>
              </w:rPr>
              <w:t>Where felling is being undertaken to enhance environmental values and satisfies Requirement 3.5.1</w:t>
            </w:r>
          </w:p>
          <w:p w14:paraId="2D72A1EE" w14:textId="77777777" w:rsidR="0072192E" w:rsidRPr="0072192E" w:rsidRDefault="0072192E" w:rsidP="0072192E">
            <w:pPr>
              <w:jc w:val="both"/>
              <w:rPr>
                <w:rFonts w:ascii="Arial" w:hAnsi="Arial" w:cs="Arial"/>
                <w:strike/>
                <w:color w:val="0070C0"/>
                <w:sz w:val="18"/>
                <w:szCs w:val="18"/>
                <w:lang w:eastAsia="en-IE"/>
              </w:rPr>
            </w:pPr>
            <w:r w:rsidRPr="0072192E">
              <w:rPr>
                <w:rFonts w:ascii="Arial" w:hAnsi="Arial" w:cs="Arial"/>
                <w:strike/>
                <w:color w:val="0070C0"/>
                <w:sz w:val="18"/>
                <w:szCs w:val="18"/>
                <w:lang w:eastAsia="en-IE"/>
              </w:rPr>
              <w:t>Where the owner / manager can demonstrate that there is a substantial financial penalty in premature or delayed felling to achieve re-structuring.</w:t>
            </w:r>
          </w:p>
          <w:p w14:paraId="21BB0559" w14:textId="77777777" w:rsidR="0072192E" w:rsidRPr="0072192E" w:rsidRDefault="0072192E" w:rsidP="0072192E">
            <w:pPr>
              <w:jc w:val="both"/>
              <w:rPr>
                <w:rFonts w:ascii="Arial" w:hAnsi="Arial" w:cs="Arial"/>
                <w:sz w:val="18"/>
                <w:szCs w:val="18"/>
                <w:lang w:eastAsia="en-IE"/>
              </w:rPr>
            </w:pPr>
          </w:p>
          <w:p w14:paraId="1EC8F1AA" w14:textId="77777777" w:rsidR="0072192E" w:rsidRPr="0072192E" w:rsidRDefault="0072192E" w:rsidP="0072192E">
            <w:pPr>
              <w:jc w:val="both"/>
              <w:rPr>
                <w:rFonts w:ascii="Arial" w:hAnsi="Arial" w:cs="Arial"/>
                <w:sz w:val="18"/>
                <w:szCs w:val="18"/>
                <w:lang w:eastAsia="en-IE"/>
              </w:rPr>
            </w:pPr>
            <w:r w:rsidRPr="0072192E">
              <w:rPr>
                <w:rFonts w:ascii="Arial" w:hAnsi="Arial" w:cs="Arial"/>
                <w:color w:val="FF0000"/>
                <w:sz w:val="18"/>
                <w:szCs w:val="18"/>
                <w:lang w:eastAsia="en-IE"/>
              </w:rPr>
              <w:t>The system of felling and extraction shall be suited to the site, taking into consideration such factors as stocking density, terrain, ecology and forest road density.</w:t>
            </w:r>
          </w:p>
          <w:p w14:paraId="492EC866" w14:textId="7833C10F" w:rsidR="007B2AC9" w:rsidRPr="0072192E" w:rsidRDefault="007B2AC9" w:rsidP="00146713">
            <w:pPr>
              <w:rPr>
                <w:rFonts w:ascii="Arial" w:hAnsi="Arial" w:cs="Arial"/>
                <w:sz w:val="18"/>
                <w:szCs w:val="18"/>
              </w:rPr>
            </w:pPr>
          </w:p>
        </w:tc>
        <w:tc>
          <w:tcPr>
            <w:tcW w:w="2551" w:type="dxa"/>
          </w:tcPr>
          <w:p w14:paraId="27783B7C" w14:textId="77777777" w:rsidR="0072192E" w:rsidRPr="00614BC4" w:rsidRDefault="0072192E" w:rsidP="00947197">
            <w:pPr>
              <w:numPr>
                <w:ilvl w:val="0"/>
                <w:numId w:val="21"/>
              </w:numPr>
              <w:ind w:left="360"/>
              <w:jc w:val="both"/>
              <w:rPr>
                <w:lang w:eastAsia="en-IE"/>
              </w:rPr>
            </w:pPr>
            <w:r w:rsidRPr="00614BC4">
              <w:rPr>
                <w:rFonts w:ascii="Arial" w:hAnsi="Arial" w:cs="Arial"/>
                <w:sz w:val="20"/>
                <w:szCs w:val="20"/>
                <w:lang w:eastAsia="en-IE"/>
              </w:rPr>
              <w:lastRenderedPageBreak/>
              <w:t>Management plan</w:t>
            </w:r>
          </w:p>
          <w:p w14:paraId="4A8ED5F1" w14:textId="77777777" w:rsidR="0072192E" w:rsidRPr="00614BC4" w:rsidRDefault="0072192E" w:rsidP="00947197">
            <w:pPr>
              <w:numPr>
                <w:ilvl w:val="0"/>
                <w:numId w:val="21"/>
              </w:numPr>
              <w:ind w:left="360"/>
              <w:jc w:val="both"/>
              <w:rPr>
                <w:lang w:eastAsia="en-IE"/>
              </w:rPr>
            </w:pPr>
            <w:r w:rsidRPr="4241EA0D">
              <w:rPr>
                <w:rFonts w:ascii="Arial" w:hAnsi="Arial" w:cs="Arial"/>
                <w:sz w:val="20"/>
                <w:szCs w:val="20"/>
                <w:lang w:eastAsia="en-IE"/>
              </w:rPr>
              <w:t>Design plan</w:t>
            </w:r>
          </w:p>
          <w:p w14:paraId="64B26CD8" w14:textId="77777777" w:rsidR="0072192E" w:rsidRDefault="0072192E" w:rsidP="00947197">
            <w:pPr>
              <w:numPr>
                <w:ilvl w:val="0"/>
                <w:numId w:val="21"/>
              </w:numPr>
              <w:ind w:left="360"/>
              <w:jc w:val="both"/>
              <w:rPr>
                <w:lang w:eastAsia="en-IE"/>
              </w:rPr>
            </w:pPr>
            <w:r w:rsidRPr="0D4A7E95">
              <w:rPr>
                <w:rFonts w:ascii="Arial" w:hAnsi="Arial" w:cs="Arial"/>
                <w:color w:val="FF0000"/>
                <w:sz w:val="20"/>
                <w:szCs w:val="20"/>
                <w:lang w:eastAsia="en-IE"/>
              </w:rPr>
              <w:t>Felling License conditions</w:t>
            </w:r>
          </w:p>
          <w:p w14:paraId="2C0682B2" w14:textId="77777777" w:rsidR="0072192E" w:rsidRPr="00614BC4" w:rsidRDefault="0072192E" w:rsidP="00947197">
            <w:pPr>
              <w:numPr>
                <w:ilvl w:val="0"/>
                <w:numId w:val="21"/>
              </w:numPr>
              <w:ind w:left="360"/>
              <w:jc w:val="both"/>
              <w:rPr>
                <w:lang w:eastAsia="en-IE"/>
              </w:rPr>
            </w:pPr>
            <w:r w:rsidRPr="00614BC4">
              <w:rPr>
                <w:rFonts w:ascii="Arial" w:hAnsi="Arial" w:cs="Arial"/>
                <w:sz w:val="20"/>
                <w:szCs w:val="20"/>
                <w:lang w:eastAsia="en-IE"/>
              </w:rPr>
              <w:t>Discussions with the forest owner / manager</w:t>
            </w:r>
          </w:p>
          <w:p w14:paraId="344A9203" w14:textId="10D0B38B" w:rsidR="007B2AC9" w:rsidRPr="000B6875" w:rsidRDefault="0072192E" w:rsidP="00947197">
            <w:pPr>
              <w:pStyle w:val="ListParagraph"/>
              <w:numPr>
                <w:ilvl w:val="0"/>
                <w:numId w:val="21"/>
              </w:numPr>
              <w:spacing w:after="0" w:line="240" w:lineRule="auto"/>
              <w:ind w:left="360"/>
              <w:rPr>
                <w:sz w:val="16"/>
                <w:szCs w:val="18"/>
              </w:rPr>
            </w:pPr>
            <w:r w:rsidRPr="00614BC4">
              <w:rPr>
                <w:rFonts w:cs="Arial"/>
                <w:szCs w:val="20"/>
                <w:lang w:eastAsia="en-IE"/>
              </w:rPr>
              <w:t>Field inspection</w:t>
            </w:r>
          </w:p>
        </w:tc>
        <w:tc>
          <w:tcPr>
            <w:tcW w:w="4111" w:type="dxa"/>
          </w:tcPr>
          <w:p w14:paraId="63BD01A6" w14:textId="77777777" w:rsidR="0072192E" w:rsidRDefault="0072192E" w:rsidP="0072192E">
            <w:pPr>
              <w:jc w:val="both"/>
              <w:rPr>
                <w:rFonts w:ascii="Arial" w:hAnsi="Arial" w:cs="Arial"/>
                <w:sz w:val="20"/>
                <w:szCs w:val="20"/>
                <w:lang w:eastAsia="en-IE"/>
              </w:rPr>
            </w:pPr>
            <w:r w:rsidRPr="003636FB">
              <w:rPr>
                <w:rFonts w:ascii="Arial" w:hAnsi="Arial" w:cs="Arial"/>
                <w:sz w:val="20"/>
                <w:szCs w:val="20"/>
                <w:lang w:eastAsia="en-IE"/>
              </w:rPr>
              <w:t xml:space="preserve">The </w:t>
            </w:r>
            <w:r w:rsidRPr="003636FB">
              <w:rPr>
                <w:rFonts w:ascii="Arial" w:hAnsi="Arial" w:cs="Arial"/>
                <w:color w:val="FF0000"/>
                <w:sz w:val="20"/>
                <w:szCs w:val="20"/>
                <w:lang w:eastAsia="en-IE"/>
              </w:rPr>
              <w:t>DAFM</w:t>
            </w:r>
            <w:r>
              <w:rPr>
                <w:rFonts w:ascii="Arial" w:hAnsi="Arial" w:cs="Arial"/>
                <w:color w:val="FF0000"/>
                <w:sz w:val="20"/>
                <w:szCs w:val="20"/>
                <w:lang w:eastAsia="en-IE"/>
              </w:rPr>
              <w:t xml:space="preserve"> Interim</w:t>
            </w:r>
            <w:r w:rsidRPr="003636FB">
              <w:rPr>
                <w:rFonts w:ascii="Arial" w:hAnsi="Arial" w:cs="Arial"/>
                <w:color w:val="FF0000"/>
                <w:sz w:val="20"/>
                <w:szCs w:val="20"/>
                <w:lang w:eastAsia="en-IE"/>
              </w:rPr>
              <w:t xml:space="preserve"> </w:t>
            </w:r>
            <w:r w:rsidRPr="003636FB">
              <w:rPr>
                <w:rFonts w:ascii="Arial" w:hAnsi="Arial" w:cs="Arial"/>
                <w:i/>
                <w:color w:val="FF0000"/>
                <w:sz w:val="20"/>
                <w:szCs w:val="20"/>
                <w:lang w:eastAsia="en-IE"/>
              </w:rPr>
              <w:t>Standards for Felling and Reforestation</w:t>
            </w:r>
            <w:r w:rsidRPr="003636FB">
              <w:rPr>
                <w:rFonts w:ascii="Arial" w:hAnsi="Arial" w:cs="Arial"/>
                <w:color w:val="FF0000"/>
                <w:sz w:val="20"/>
                <w:szCs w:val="20"/>
                <w:lang w:eastAsia="en-IE"/>
              </w:rPr>
              <w:t xml:space="preserve"> </w:t>
            </w:r>
            <w:r>
              <w:rPr>
                <w:rFonts w:ascii="Arial" w:hAnsi="Arial" w:cs="Arial"/>
                <w:color w:val="FF0000"/>
                <w:sz w:val="20"/>
                <w:szCs w:val="20"/>
                <w:lang w:eastAsia="en-IE"/>
              </w:rPr>
              <w:t xml:space="preserve">2019 </w:t>
            </w:r>
            <w:r w:rsidRPr="003636FB">
              <w:rPr>
                <w:rFonts w:ascii="Arial" w:hAnsi="Arial" w:cs="Arial"/>
                <w:sz w:val="20"/>
                <w:szCs w:val="20"/>
                <w:lang w:eastAsia="en-IE"/>
              </w:rPr>
              <w:t>allow a maximum coupe size of 25 hectares</w:t>
            </w:r>
            <w:r w:rsidRPr="003636FB">
              <w:rPr>
                <w:rFonts w:ascii="Arial" w:hAnsi="Arial" w:cs="Arial"/>
                <w:color w:val="FF0000"/>
                <w:sz w:val="20"/>
                <w:szCs w:val="20"/>
                <w:lang w:eastAsia="en-IE"/>
              </w:rPr>
              <w:t>, subject to certain restrictions (see Section 3 of the Standards)</w:t>
            </w:r>
            <w:r w:rsidRPr="003636FB">
              <w:rPr>
                <w:rFonts w:ascii="Arial" w:hAnsi="Arial" w:cs="Arial"/>
                <w:sz w:val="20"/>
                <w:szCs w:val="20"/>
                <w:lang w:eastAsia="en-IE"/>
              </w:rPr>
              <w:t xml:space="preserve">. Felling is regulated by the </w:t>
            </w:r>
            <w:r w:rsidRPr="003636FB">
              <w:rPr>
                <w:rFonts w:ascii="Arial" w:hAnsi="Arial" w:cs="Arial"/>
                <w:color w:val="FF0000"/>
                <w:sz w:val="20"/>
                <w:szCs w:val="20"/>
                <w:lang w:eastAsia="en-IE"/>
              </w:rPr>
              <w:t xml:space="preserve">DAFM </w:t>
            </w:r>
            <w:r w:rsidRPr="003636FB">
              <w:rPr>
                <w:rFonts w:ascii="Arial" w:hAnsi="Arial" w:cs="Arial"/>
                <w:sz w:val="20"/>
                <w:szCs w:val="20"/>
                <w:lang w:eastAsia="en-IE"/>
              </w:rPr>
              <w:t xml:space="preserve">under the Felling </w:t>
            </w:r>
            <w:proofErr w:type="spellStart"/>
            <w:r w:rsidRPr="003636FB">
              <w:rPr>
                <w:rFonts w:ascii="Arial" w:hAnsi="Arial" w:cs="Arial"/>
                <w:sz w:val="20"/>
                <w:szCs w:val="20"/>
                <w:lang w:eastAsia="en-IE"/>
              </w:rPr>
              <w:t>Licence</w:t>
            </w:r>
            <w:proofErr w:type="spellEnd"/>
            <w:r w:rsidRPr="003636FB">
              <w:rPr>
                <w:rFonts w:ascii="Arial" w:hAnsi="Arial" w:cs="Arial"/>
                <w:sz w:val="20"/>
                <w:szCs w:val="20"/>
                <w:lang w:eastAsia="en-IE"/>
              </w:rPr>
              <w:t xml:space="preserve"> system in which statutory bodies are consulted, </w:t>
            </w:r>
            <w:r w:rsidRPr="003636FB">
              <w:rPr>
                <w:rFonts w:ascii="Arial" w:hAnsi="Arial" w:cs="Arial"/>
                <w:color w:val="FF0000"/>
                <w:sz w:val="20"/>
                <w:szCs w:val="20"/>
                <w:lang w:eastAsia="en-IE"/>
              </w:rPr>
              <w:t xml:space="preserve">and various other environmental checks including </w:t>
            </w:r>
            <w:r>
              <w:rPr>
                <w:rFonts w:ascii="Arial" w:hAnsi="Arial" w:cs="Arial"/>
                <w:color w:val="FF0000"/>
                <w:sz w:val="20"/>
                <w:szCs w:val="20"/>
                <w:lang w:eastAsia="en-IE"/>
              </w:rPr>
              <w:t xml:space="preserve">the appropriate assessment process </w:t>
            </w:r>
            <w:r w:rsidRPr="003636FB">
              <w:rPr>
                <w:rFonts w:ascii="Arial" w:hAnsi="Arial" w:cs="Arial"/>
                <w:color w:val="FF0000"/>
                <w:sz w:val="20"/>
                <w:szCs w:val="20"/>
                <w:lang w:eastAsia="en-IE"/>
              </w:rPr>
              <w:t xml:space="preserve">are undertaken, </w:t>
            </w:r>
            <w:r w:rsidRPr="003636FB">
              <w:rPr>
                <w:rFonts w:ascii="Arial" w:hAnsi="Arial" w:cs="Arial"/>
                <w:sz w:val="20"/>
                <w:szCs w:val="20"/>
                <w:lang w:eastAsia="en-IE"/>
              </w:rPr>
              <w:t xml:space="preserve">before the issuing of a </w:t>
            </w:r>
            <w:proofErr w:type="spellStart"/>
            <w:r w:rsidRPr="003636FB">
              <w:rPr>
                <w:rFonts w:ascii="Arial" w:hAnsi="Arial" w:cs="Arial"/>
                <w:sz w:val="20"/>
                <w:szCs w:val="20"/>
                <w:lang w:eastAsia="en-IE"/>
              </w:rPr>
              <w:t>licence</w:t>
            </w:r>
            <w:proofErr w:type="spellEnd"/>
            <w:r w:rsidRPr="003636FB">
              <w:rPr>
                <w:rFonts w:ascii="Arial" w:hAnsi="Arial" w:cs="Arial"/>
                <w:sz w:val="20"/>
                <w:szCs w:val="20"/>
                <w:lang w:eastAsia="en-IE"/>
              </w:rPr>
              <w:t>.</w:t>
            </w:r>
          </w:p>
          <w:p w14:paraId="64F51CD6" w14:textId="77777777" w:rsidR="0072192E" w:rsidRDefault="0072192E" w:rsidP="0072192E">
            <w:pPr>
              <w:jc w:val="both"/>
              <w:rPr>
                <w:lang w:eastAsia="en-IE"/>
              </w:rPr>
            </w:pPr>
          </w:p>
          <w:p w14:paraId="2A602E49" w14:textId="77777777" w:rsidR="0072192E" w:rsidRPr="003636FB" w:rsidRDefault="0072192E" w:rsidP="0072192E">
            <w:pPr>
              <w:jc w:val="both"/>
              <w:rPr>
                <w:lang w:eastAsia="en-IE"/>
              </w:rPr>
            </w:pPr>
            <w:r w:rsidRPr="003636FB">
              <w:rPr>
                <w:rFonts w:ascii="Arial" w:hAnsi="Arial" w:cs="Arial"/>
                <w:sz w:val="20"/>
                <w:szCs w:val="20"/>
                <w:lang w:val="en-GB" w:eastAsia="en-IE"/>
              </w:rPr>
              <w:t xml:space="preserve">Guidance on forest design and the landscape is provided in the </w:t>
            </w:r>
            <w:r w:rsidRPr="003636FB">
              <w:rPr>
                <w:rFonts w:ascii="Arial" w:hAnsi="Arial" w:cs="Arial"/>
                <w:color w:val="FF0000"/>
                <w:sz w:val="20"/>
                <w:szCs w:val="20"/>
                <w:lang w:val="en-GB" w:eastAsia="en-IE"/>
              </w:rPr>
              <w:t>DAFM</w:t>
            </w:r>
            <w:r w:rsidRPr="003636FB">
              <w:rPr>
                <w:rFonts w:ascii="Arial" w:hAnsi="Arial" w:cs="Arial"/>
                <w:sz w:val="20"/>
                <w:szCs w:val="20"/>
                <w:lang w:val="en-GB" w:eastAsia="en-IE"/>
              </w:rPr>
              <w:t xml:space="preserve"> </w:t>
            </w:r>
            <w:r w:rsidRPr="003636FB">
              <w:rPr>
                <w:rFonts w:ascii="Arial" w:hAnsi="Arial" w:cs="Arial"/>
                <w:i/>
                <w:iCs/>
                <w:color w:val="FF0000"/>
                <w:sz w:val="20"/>
                <w:szCs w:val="20"/>
                <w:lang w:val="en-GB" w:eastAsia="en-IE"/>
              </w:rPr>
              <w:t>Environmental Requirements for Afforestation</w:t>
            </w:r>
            <w:r w:rsidRPr="003636FB">
              <w:rPr>
                <w:rFonts w:ascii="Arial" w:hAnsi="Arial" w:cs="Arial"/>
                <w:sz w:val="20"/>
                <w:szCs w:val="20"/>
                <w:lang w:val="en-GB" w:eastAsia="en-IE"/>
              </w:rPr>
              <w:t xml:space="preserve">.  </w:t>
            </w:r>
          </w:p>
          <w:p w14:paraId="46DC799D" w14:textId="77777777" w:rsidR="0072192E" w:rsidRPr="00614BC4" w:rsidRDefault="0072192E" w:rsidP="0072192E">
            <w:pPr>
              <w:jc w:val="both"/>
              <w:rPr>
                <w:lang w:eastAsia="en-IE"/>
              </w:rPr>
            </w:pPr>
          </w:p>
          <w:p w14:paraId="133266BC" w14:textId="77777777" w:rsidR="0072192E" w:rsidRPr="001042E7" w:rsidRDefault="0072192E" w:rsidP="0072192E">
            <w:pPr>
              <w:jc w:val="both"/>
              <w:rPr>
                <w:strike/>
                <w:color w:val="0070C0"/>
                <w:lang w:eastAsia="en-IE"/>
              </w:rPr>
            </w:pPr>
            <w:r w:rsidRPr="001042E7">
              <w:rPr>
                <w:rFonts w:ascii="Arial" w:hAnsi="Arial" w:cs="Arial"/>
                <w:strike/>
                <w:color w:val="0070C0"/>
                <w:sz w:val="20"/>
                <w:szCs w:val="20"/>
                <w:lang w:eastAsia="en-IE"/>
              </w:rPr>
              <w:t>Where a woodland area is made up of contiguous stands under different ownerships, this requirement should be applied to the total woodland area.</w:t>
            </w:r>
          </w:p>
          <w:p w14:paraId="2704160D" w14:textId="2631E8CF" w:rsidR="007B2AC9" w:rsidRPr="000B6875" w:rsidRDefault="007B2AC9" w:rsidP="00146713">
            <w:pPr>
              <w:rPr>
                <w:sz w:val="16"/>
                <w:szCs w:val="18"/>
              </w:rPr>
            </w:pPr>
          </w:p>
        </w:tc>
        <w:tc>
          <w:tcPr>
            <w:tcW w:w="4678" w:type="dxa"/>
            <w:shd w:val="clear" w:color="auto" w:fill="E2EFD9" w:themeFill="accent6" w:themeFillTint="33"/>
          </w:tcPr>
          <w:p w14:paraId="62CEAAF1" w14:textId="77777777" w:rsidR="007B2AC9" w:rsidRPr="000B6875" w:rsidRDefault="007B2AC9" w:rsidP="00146713">
            <w:pPr>
              <w:rPr>
                <w:sz w:val="16"/>
                <w:szCs w:val="18"/>
              </w:rPr>
            </w:pPr>
          </w:p>
        </w:tc>
      </w:tr>
      <w:tr w:rsidR="007B2AC9" w:rsidRPr="000B6875" w14:paraId="39FB5C25" w14:textId="77777777" w:rsidTr="00146713">
        <w:tc>
          <w:tcPr>
            <w:tcW w:w="714" w:type="dxa"/>
            <w:shd w:val="clear" w:color="auto" w:fill="D9D9D9" w:themeFill="background1" w:themeFillShade="D9"/>
          </w:tcPr>
          <w:p w14:paraId="3D5F0EB1" w14:textId="77777777" w:rsidR="007B2AC9" w:rsidRPr="0072192E" w:rsidRDefault="007B2AC9" w:rsidP="00146713">
            <w:pPr>
              <w:rPr>
                <w:rFonts w:ascii="Arial" w:hAnsi="Arial" w:cs="Arial"/>
                <w:sz w:val="18"/>
                <w:szCs w:val="18"/>
              </w:rPr>
            </w:pPr>
            <w:r w:rsidRPr="0072192E">
              <w:rPr>
                <w:rFonts w:ascii="Arial" w:hAnsi="Arial" w:cs="Arial"/>
                <w:sz w:val="18"/>
                <w:szCs w:val="18"/>
              </w:rPr>
              <w:t>3.3</w:t>
            </w:r>
          </w:p>
        </w:tc>
        <w:tc>
          <w:tcPr>
            <w:tcW w:w="9072" w:type="dxa"/>
            <w:gridSpan w:val="3"/>
            <w:shd w:val="clear" w:color="auto" w:fill="D9D9D9" w:themeFill="background1" w:themeFillShade="D9"/>
          </w:tcPr>
          <w:p w14:paraId="02C37AF0" w14:textId="2FF6DF4E" w:rsidR="007B2AC9" w:rsidRPr="000B6875" w:rsidRDefault="0072192E" w:rsidP="00146713">
            <w:pPr>
              <w:rPr>
                <w:sz w:val="16"/>
                <w:szCs w:val="18"/>
              </w:rPr>
            </w:pPr>
            <w:r>
              <w:rPr>
                <w:rFonts w:ascii="Arial" w:hAnsi="Arial" w:cs="Arial"/>
                <w:b/>
                <w:bCs/>
                <w:sz w:val="20"/>
                <w:szCs w:val="20"/>
              </w:rPr>
              <w:t>Species selection</w:t>
            </w:r>
          </w:p>
        </w:tc>
        <w:tc>
          <w:tcPr>
            <w:tcW w:w="4678" w:type="dxa"/>
            <w:shd w:val="clear" w:color="auto" w:fill="D9D9D9" w:themeFill="background1" w:themeFillShade="D9"/>
          </w:tcPr>
          <w:p w14:paraId="20500C7A" w14:textId="77777777" w:rsidR="007B2AC9" w:rsidRPr="0072192E" w:rsidRDefault="007B2AC9" w:rsidP="00146713">
            <w:pPr>
              <w:rPr>
                <w:rFonts w:ascii="Arial" w:hAnsi="Arial" w:cs="Arial"/>
                <w:sz w:val="18"/>
                <w:szCs w:val="18"/>
              </w:rPr>
            </w:pPr>
            <w:r w:rsidRPr="0072192E">
              <w:rPr>
                <w:rFonts w:ascii="Arial" w:hAnsi="Arial" w:cs="Arial"/>
                <w:b/>
                <w:bCs/>
                <w:color w:val="FF0000"/>
                <w:sz w:val="18"/>
                <w:szCs w:val="18"/>
              </w:rPr>
              <w:t>MAKE CONSULTATION COMMENTS / NOTES HERE</w:t>
            </w:r>
          </w:p>
        </w:tc>
      </w:tr>
      <w:tr w:rsidR="007B2AC9" w:rsidRPr="000B6875" w14:paraId="6726288F" w14:textId="77777777" w:rsidTr="00146713">
        <w:tc>
          <w:tcPr>
            <w:tcW w:w="714" w:type="dxa"/>
          </w:tcPr>
          <w:p w14:paraId="7B0ACE48" w14:textId="77777777" w:rsidR="007B2AC9" w:rsidRPr="0072192E" w:rsidRDefault="007B2AC9" w:rsidP="00146713">
            <w:pPr>
              <w:rPr>
                <w:rFonts w:ascii="Arial" w:hAnsi="Arial" w:cs="Arial"/>
                <w:sz w:val="18"/>
                <w:szCs w:val="18"/>
              </w:rPr>
            </w:pPr>
            <w:r w:rsidRPr="0072192E">
              <w:rPr>
                <w:rFonts w:ascii="Arial" w:hAnsi="Arial" w:cs="Arial"/>
                <w:sz w:val="18"/>
                <w:szCs w:val="18"/>
              </w:rPr>
              <w:t>3.3.1</w:t>
            </w:r>
          </w:p>
        </w:tc>
        <w:tc>
          <w:tcPr>
            <w:tcW w:w="2410" w:type="dxa"/>
          </w:tcPr>
          <w:p w14:paraId="462FEB48" w14:textId="77777777" w:rsidR="0072192E" w:rsidRPr="0072192E" w:rsidRDefault="0072192E" w:rsidP="00947197">
            <w:pPr>
              <w:pStyle w:val="ListParagraph"/>
              <w:numPr>
                <w:ilvl w:val="0"/>
                <w:numId w:val="66"/>
              </w:numPr>
              <w:spacing w:after="0" w:line="240" w:lineRule="auto"/>
              <w:ind w:left="360"/>
              <w:jc w:val="both"/>
              <w:rPr>
                <w:rFonts w:cs="Arial"/>
                <w:sz w:val="18"/>
                <w:szCs w:val="18"/>
                <w:lang w:eastAsia="en-IE"/>
              </w:rPr>
            </w:pPr>
            <w:r w:rsidRPr="0072192E">
              <w:rPr>
                <w:rFonts w:cs="Arial"/>
                <w:color w:val="FF0000"/>
                <w:sz w:val="18"/>
                <w:szCs w:val="18"/>
                <w:lang w:eastAsia="en-IE"/>
              </w:rPr>
              <w:t>The range of s</w:t>
            </w:r>
            <w:r w:rsidRPr="0072192E">
              <w:rPr>
                <w:rFonts w:cs="Arial"/>
                <w:sz w:val="18"/>
                <w:szCs w:val="18"/>
                <w:lang w:eastAsia="en-IE"/>
              </w:rPr>
              <w:t xml:space="preserve">pecies selected for new </w:t>
            </w:r>
            <w:r w:rsidRPr="0072192E">
              <w:rPr>
                <w:rFonts w:cs="Arial"/>
                <w:color w:val="FF0000"/>
                <w:sz w:val="18"/>
                <w:szCs w:val="18"/>
                <w:lang w:eastAsia="en-IE"/>
              </w:rPr>
              <w:t>forests</w:t>
            </w:r>
            <w:r w:rsidRPr="0072192E">
              <w:rPr>
                <w:rFonts w:cs="Arial"/>
                <w:sz w:val="18"/>
                <w:szCs w:val="18"/>
                <w:lang w:eastAsia="en-IE"/>
              </w:rPr>
              <w:t xml:space="preserve">, natural regeneration and restocking shall be suited to the site and matched to the objectives </w:t>
            </w:r>
            <w:r w:rsidRPr="0072192E">
              <w:rPr>
                <w:rFonts w:cs="Arial"/>
                <w:color w:val="FF0000"/>
                <w:sz w:val="18"/>
                <w:szCs w:val="18"/>
                <w:lang w:eastAsia="en-IE"/>
              </w:rPr>
              <w:t>and take into consideration;</w:t>
            </w:r>
          </w:p>
          <w:p w14:paraId="37620432" w14:textId="77777777" w:rsidR="0072192E" w:rsidRPr="0072192E" w:rsidRDefault="0072192E" w:rsidP="00947197">
            <w:pPr>
              <w:pStyle w:val="ListParagraph"/>
              <w:numPr>
                <w:ilvl w:val="0"/>
                <w:numId w:val="65"/>
              </w:numPr>
              <w:spacing w:after="0" w:line="240" w:lineRule="auto"/>
              <w:jc w:val="both"/>
              <w:rPr>
                <w:rFonts w:eastAsiaTheme="minorEastAsia" w:cs="Arial"/>
                <w:color w:val="FF0000"/>
                <w:sz w:val="18"/>
                <w:szCs w:val="18"/>
                <w:lang w:eastAsia="en-IE"/>
              </w:rPr>
            </w:pPr>
            <w:r w:rsidRPr="0072192E">
              <w:rPr>
                <w:rFonts w:cs="Arial"/>
                <w:color w:val="FF0000"/>
                <w:sz w:val="18"/>
                <w:szCs w:val="18"/>
                <w:lang w:eastAsia="en-IE"/>
              </w:rPr>
              <w:lastRenderedPageBreak/>
              <w:t>Improvement of long-term forest resilience</w:t>
            </w:r>
          </w:p>
          <w:p w14:paraId="4647C03D" w14:textId="77777777" w:rsidR="0072192E" w:rsidRPr="0072192E" w:rsidRDefault="0072192E" w:rsidP="00947197">
            <w:pPr>
              <w:pStyle w:val="ListParagraph"/>
              <w:numPr>
                <w:ilvl w:val="0"/>
                <w:numId w:val="65"/>
              </w:numPr>
              <w:spacing w:after="0" w:line="240" w:lineRule="auto"/>
              <w:jc w:val="both"/>
              <w:rPr>
                <w:rFonts w:eastAsiaTheme="minorEastAsia" w:cs="Arial"/>
                <w:color w:val="FF0000"/>
                <w:sz w:val="18"/>
                <w:szCs w:val="18"/>
                <w:lang w:eastAsia="en-IE"/>
              </w:rPr>
            </w:pPr>
            <w:r w:rsidRPr="0072192E">
              <w:rPr>
                <w:rFonts w:cs="Arial"/>
                <w:color w:val="FF0000"/>
                <w:sz w:val="18"/>
                <w:szCs w:val="18"/>
                <w:lang w:eastAsia="en-IE"/>
              </w:rPr>
              <w:t>Management objectives</w:t>
            </w:r>
          </w:p>
          <w:p w14:paraId="49A6C857" w14:textId="77777777" w:rsidR="0072192E" w:rsidRPr="0072192E" w:rsidRDefault="0072192E" w:rsidP="00947197">
            <w:pPr>
              <w:pStyle w:val="ListParagraph"/>
              <w:numPr>
                <w:ilvl w:val="0"/>
                <w:numId w:val="65"/>
              </w:numPr>
              <w:spacing w:after="0" w:line="240" w:lineRule="auto"/>
              <w:jc w:val="both"/>
              <w:rPr>
                <w:rFonts w:eastAsiaTheme="minorEastAsia" w:cs="Arial"/>
                <w:color w:val="FF0000"/>
                <w:sz w:val="18"/>
                <w:szCs w:val="18"/>
                <w:lang w:eastAsia="en-IE"/>
              </w:rPr>
            </w:pPr>
            <w:r w:rsidRPr="0072192E">
              <w:rPr>
                <w:rFonts w:cs="Arial"/>
                <w:color w:val="FF0000"/>
                <w:sz w:val="18"/>
                <w:szCs w:val="18"/>
                <w:lang w:eastAsia="en-IE"/>
              </w:rPr>
              <w:t>Requirements for conservation and biodiversity and the restoration of habitats (see Section 6)</w:t>
            </w:r>
          </w:p>
          <w:p w14:paraId="1E6085D4" w14:textId="77777777" w:rsidR="0072192E" w:rsidRPr="0072192E" w:rsidRDefault="0072192E" w:rsidP="00947197">
            <w:pPr>
              <w:pStyle w:val="ListParagraph"/>
              <w:numPr>
                <w:ilvl w:val="0"/>
                <w:numId w:val="65"/>
              </w:numPr>
              <w:spacing w:after="0" w:line="240" w:lineRule="auto"/>
              <w:jc w:val="both"/>
              <w:rPr>
                <w:rFonts w:eastAsiaTheme="minorEastAsia" w:cs="Arial"/>
                <w:color w:val="FF0000"/>
                <w:sz w:val="18"/>
                <w:szCs w:val="18"/>
                <w:lang w:eastAsia="en-IE"/>
              </w:rPr>
            </w:pPr>
            <w:r w:rsidRPr="0072192E">
              <w:rPr>
                <w:rFonts w:cs="Arial"/>
                <w:color w:val="FF0000"/>
                <w:sz w:val="18"/>
                <w:szCs w:val="18"/>
                <w:lang w:eastAsia="en-IE"/>
              </w:rPr>
              <w:t>Landscape character</w:t>
            </w:r>
          </w:p>
          <w:p w14:paraId="77FACFC8" w14:textId="77777777" w:rsidR="0072192E" w:rsidRPr="0072192E" w:rsidRDefault="0072192E" w:rsidP="0072192E">
            <w:pPr>
              <w:ind w:left="360"/>
              <w:jc w:val="both"/>
              <w:rPr>
                <w:rFonts w:ascii="Arial" w:hAnsi="Arial" w:cs="Arial"/>
                <w:color w:val="FF0000"/>
                <w:sz w:val="18"/>
                <w:szCs w:val="18"/>
                <w:lang w:eastAsia="en-IE"/>
              </w:rPr>
            </w:pPr>
          </w:p>
          <w:p w14:paraId="6C022D94" w14:textId="77777777" w:rsidR="0072192E" w:rsidRPr="0072192E" w:rsidRDefault="0072192E" w:rsidP="00947197">
            <w:pPr>
              <w:numPr>
                <w:ilvl w:val="0"/>
                <w:numId w:val="66"/>
              </w:numPr>
              <w:ind w:left="360"/>
              <w:jc w:val="both"/>
              <w:rPr>
                <w:rFonts w:ascii="Arial" w:hAnsi="Arial" w:cs="Arial"/>
                <w:sz w:val="18"/>
                <w:szCs w:val="18"/>
                <w:lang w:eastAsia="en-IE"/>
              </w:rPr>
            </w:pPr>
            <w:r w:rsidRPr="0072192E">
              <w:rPr>
                <w:rFonts w:ascii="Arial" w:hAnsi="Arial" w:cs="Arial"/>
                <w:strike/>
                <w:color w:val="0070C0"/>
                <w:sz w:val="18"/>
                <w:szCs w:val="18"/>
                <w:lang w:eastAsia="en-IE"/>
              </w:rPr>
              <w:t>Where broadleaves are being planted</w:t>
            </w:r>
            <w:r w:rsidRPr="0072192E">
              <w:rPr>
                <w:rFonts w:ascii="Arial" w:hAnsi="Arial" w:cs="Arial"/>
                <w:color w:val="0070C0"/>
                <w:sz w:val="18"/>
                <w:szCs w:val="18"/>
                <w:lang w:eastAsia="en-IE"/>
              </w:rPr>
              <w:t xml:space="preserve"> </w:t>
            </w:r>
            <w:r w:rsidRPr="0072192E">
              <w:rPr>
                <w:rFonts w:ascii="Arial" w:hAnsi="Arial" w:cs="Arial"/>
                <w:color w:val="FF0000"/>
                <w:sz w:val="18"/>
                <w:szCs w:val="18"/>
                <w:lang w:eastAsia="en-IE"/>
              </w:rPr>
              <w:t>N</w:t>
            </w:r>
            <w:r w:rsidRPr="0072192E">
              <w:rPr>
                <w:rFonts w:ascii="Arial" w:hAnsi="Arial" w:cs="Arial"/>
                <w:sz w:val="18"/>
                <w:szCs w:val="18"/>
                <w:lang w:eastAsia="en-IE"/>
              </w:rPr>
              <w:t xml:space="preserve">ative and </w:t>
            </w:r>
            <w:proofErr w:type="spellStart"/>
            <w:r w:rsidRPr="0072192E">
              <w:rPr>
                <w:rFonts w:ascii="Arial" w:hAnsi="Arial" w:cs="Arial"/>
                <w:sz w:val="18"/>
                <w:szCs w:val="18"/>
                <w:lang w:eastAsia="en-IE"/>
              </w:rPr>
              <w:t>naturalised</w:t>
            </w:r>
            <w:proofErr w:type="spellEnd"/>
            <w:r w:rsidRPr="0072192E">
              <w:rPr>
                <w:rFonts w:ascii="Arial" w:hAnsi="Arial" w:cs="Arial"/>
                <w:sz w:val="18"/>
                <w:szCs w:val="18"/>
                <w:lang w:eastAsia="en-IE"/>
              </w:rPr>
              <w:t xml:space="preserve"> species shall be preferred to non-native. If non-native species are used it shall be shown that they will clearly outperform native or </w:t>
            </w:r>
            <w:proofErr w:type="spellStart"/>
            <w:r w:rsidRPr="0072192E">
              <w:rPr>
                <w:rFonts w:ascii="Arial" w:hAnsi="Arial" w:cs="Arial"/>
                <w:sz w:val="18"/>
                <w:szCs w:val="18"/>
                <w:lang w:eastAsia="en-IE"/>
              </w:rPr>
              <w:t>naturalised</w:t>
            </w:r>
            <w:proofErr w:type="spellEnd"/>
            <w:r w:rsidRPr="0072192E">
              <w:rPr>
                <w:rFonts w:ascii="Arial" w:hAnsi="Arial" w:cs="Arial"/>
                <w:sz w:val="18"/>
                <w:szCs w:val="18"/>
                <w:lang w:eastAsia="en-IE"/>
              </w:rPr>
              <w:t xml:space="preserve"> species in meeting the </w:t>
            </w:r>
            <w:r w:rsidRPr="0072192E">
              <w:rPr>
                <w:rFonts w:ascii="Arial" w:hAnsi="Arial" w:cs="Arial"/>
                <w:color w:val="FF0000"/>
                <w:sz w:val="18"/>
                <w:szCs w:val="18"/>
                <w:lang w:eastAsia="en-IE"/>
              </w:rPr>
              <w:t xml:space="preserve">owner’s </w:t>
            </w:r>
            <w:r w:rsidRPr="0072192E">
              <w:rPr>
                <w:rFonts w:ascii="Arial" w:hAnsi="Arial" w:cs="Arial"/>
                <w:sz w:val="18"/>
                <w:szCs w:val="18"/>
                <w:lang w:eastAsia="en-IE"/>
              </w:rPr>
              <w:t>objectives and</w:t>
            </w:r>
            <w:r w:rsidRPr="0072192E">
              <w:rPr>
                <w:rFonts w:ascii="Arial" w:hAnsi="Arial" w:cs="Arial"/>
                <w:color w:val="FF0000"/>
                <w:sz w:val="18"/>
                <w:szCs w:val="18"/>
                <w:lang w:eastAsia="en-IE"/>
              </w:rPr>
              <w:t xml:space="preserve"> achieving long-term forest resilience</w:t>
            </w:r>
            <w:r w:rsidRPr="0072192E">
              <w:rPr>
                <w:rFonts w:ascii="Arial" w:hAnsi="Arial" w:cs="Arial"/>
                <w:sz w:val="18"/>
                <w:szCs w:val="18"/>
                <w:lang w:eastAsia="en-IE"/>
              </w:rPr>
              <w:t>.</w:t>
            </w:r>
          </w:p>
          <w:p w14:paraId="2A9B85C5" w14:textId="77777777" w:rsidR="0072192E" w:rsidRPr="0072192E" w:rsidRDefault="0072192E" w:rsidP="0072192E">
            <w:pPr>
              <w:ind w:left="360"/>
              <w:jc w:val="both"/>
              <w:rPr>
                <w:rFonts w:ascii="Arial" w:hAnsi="Arial" w:cs="Arial"/>
                <w:sz w:val="18"/>
                <w:szCs w:val="18"/>
                <w:lang w:eastAsia="en-IE"/>
              </w:rPr>
            </w:pPr>
          </w:p>
          <w:p w14:paraId="4EC84F80" w14:textId="1C5BE87C" w:rsidR="007B2AC9" w:rsidRPr="0072192E" w:rsidRDefault="0072192E" w:rsidP="0072192E">
            <w:pPr>
              <w:rPr>
                <w:rFonts w:ascii="Arial" w:hAnsi="Arial" w:cs="Arial"/>
                <w:sz w:val="18"/>
                <w:szCs w:val="18"/>
              </w:rPr>
            </w:pPr>
            <w:r w:rsidRPr="0072192E">
              <w:rPr>
                <w:rFonts w:ascii="Arial" w:hAnsi="Arial" w:cs="Arial"/>
                <w:color w:val="FF0000"/>
                <w:sz w:val="18"/>
                <w:szCs w:val="18"/>
                <w:lang w:eastAsia="en-IE"/>
              </w:rPr>
              <w:t xml:space="preserve">C)  New planting, natural regeneration and restocking shall improve and restore ecological connectivity, </w:t>
            </w:r>
            <w:proofErr w:type="spellStart"/>
            <w:r w:rsidRPr="0072192E">
              <w:rPr>
                <w:rFonts w:ascii="Arial" w:hAnsi="Arial" w:cs="Arial"/>
                <w:color w:val="FF0000"/>
                <w:sz w:val="18"/>
                <w:szCs w:val="18"/>
                <w:lang w:eastAsia="en-IE"/>
              </w:rPr>
              <w:t>multi-storeyed</w:t>
            </w:r>
            <w:proofErr w:type="spellEnd"/>
            <w:r w:rsidRPr="0072192E">
              <w:rPr>
                <w:rFonts w:ascii="Arial" w:hAnsi="Arial" w:cs="Arial"/>
                <w:color w:val="FF0000"/>
                <w:sz w:val="18"/>
                <w:szCs w:val="18"/>
                <w:lang w:eastAsia="en-IE"/>
              </w:rPr>
              <w:t xml:space="preserve"> mixed stands and the creation of wildlife corridors.    </w:t>
            </w:r>
          </w:p>
        </w:tc>
        <w:tc>
          <w:tcPr>
            <w:tcW w:w="2551" w:type="dxa"/>
          </w:tcPr>
          <w:p w14:paraId="0745C4B1" w14:textId="77777777" w:rsidR="0072192E" w:rsidRPr="0072192E" w:rsidRDefault="0072192E" w:rsidP="00947197">
            <w:pPr>
              <w:numPr>
                <w:ilvl w:val="0"/>
                <w:numId w:val="22"/>
              </w:numPr>
              <w:ind w:left="360"/>
              <w:jc w:val="both"/>
              <w:rPr>
                <w:rFonts w:ascii="Arial" w:hAnsi="Arial" w:cs="Arial"/>
                <w:sz w:val="18"/>
                <w:szCs w:val="18"/>
                <w:lang w:eastAsia="en-IE"/>
              </w:rPr>
            </w:pPr>
            <w:r w:rsidRPr="0072192E">
              <w:rPr>
                <w:rFonts w:ascii="Arial" w:hAnsi="Arial" w:cs="Arial"/>
                <w:sz w:val="18"/>
                <w:szCs w:val="18"/>
                <w:lang w:eastAsia="en-IE"/>
              </w:rPr>
              <w:lastRenderedPageBreak/>
              <w:t>Discussions with the forest owner / manager demonstrate that consideration has been given to a range of species, including native species, in meeting management objectives</w:t>
            </w:r>
          </w:p>
          <w:p w14:paraId="1A9769A8" w14:textId="77777777" w:rsidR="0072192E" w:rsidRPr="0072192E" w:rsidRDefault="0072192E" w:rsidP="00947197">
            <w:pPr>
              <w:numPr>
                <w:ilvl w:val="0"/>
                <w:numId w:val="22"/>
              </w:numPr>
              <w:ind w:left="360"/>
              <w:jc w:val="both"/>
              <w:rPr>
                <w:rFonts w:ascii="Arial" w:hAnsi="Arial" w:cs="Arial"/>
                <w:sz w:val="18"/>
                <w:szCs w:val="18"/>
                <w:lang w:eastAsia="en-IE"/>
              </w:rPr>
            </w:pPr>
            <w:r w:rsidRPr="0072192E">
              <w:rPr>
                <w:rFonts w:ascii="Arial" w:hAnsi="Arial" w:cs="Arial"/>
                <w:sz w:val="18"/>
                <w:szCs w:val="18"/>
                <w:lang w:eastAsia="en-IE"/>
              </w:rPr>
              <w:t>Provenance certificates</w:t>
            </w:r>
          </w:p>
          <w:p w14:paraId="6657A0D6" w14:textId="3DBD2414" w:rsidR="007B2AC9" w:rsidRPr="0072192E" w:rsidRDefault="0072192E" w:rsidP="00947197">
            <w:pPr>
              <w:pStyle w:val="ListParagraph"/>
              <w:numPr>
                <w:ilvl w:val="0"/>
                <w:numId w:val="22"/>
              </w:numPr>
              <w:spacing w:after="0" w:line="240" w:lineRule="auto"/>
              <w:ind w:left="360"/>
              <w:rPr>
                <w:rFonts w:cs="Arial"/>
                <w:sz w:val="18"/>
                <w:szCs w:val="18"/>
              </w:rPr>
            </w:pPr>
            <w:r w:rsidRPr="0072192E">
              <w:rPr>
                <w:rFonts w:cs="Arial"/>
                <w:sz w:val="18"/>
                <w:szCs w:val="18"/>
                <w:lang w:eastAsia="en-IE"/>
              </w:rPr>
              <w:t>Field inspection</w:t>
            </w:r>
            <w:r w:rsidR="007B2AC9" w:rsidRPr="0072192E">
              <w:rPr>
                <w:rFonts w:cs="Arial"/>
                <w:sz w:val="18"/>
                <w:szCs w:val="18"/>
              </w:rPr>
              <w:t>.</w:t>
            </w:r>
          </w:p>
        </w:tc>
        <w:tc>
          <w:tcPr>
            <w:tcW w:w="4111" w:type="dxa"/>
          </w:tcPr>
          <w:p w14:paraId="5587DA4D" w14:textId="77777777" w:rsidR="0072192E" w:rsidRPr="0072192E" w:rsidRDefault="0072192E" w:rsidP="0072192E">
            <w:pPr>
              <w:jc w:val="both"/>
              <w:rPr>
                <w:rFonts w:ascii="Arial" w:hAnsi="Arial" w:cs="Arial"/>
                <w:sz w:val="18"/>
                <w:szCs w:val="18"/>
                <w:lang w:eastAsia="en-IE"/>
              </w:rPr>
            </w:pPr>
            <w:r w:rsidRPr="0072192E">
              <w:rPr>
                <w:rFonts w:ascii="Arial" w:hAnsi="Arial" w:cs="Arial"/>
                <w:sz w:val="18"/>
                <w:szCs w:val="18"/>
                <w:lang w:eastAsia="en-IE"/>
              </w:rPr>
              <w:t>Results of research into site suitability of different species shall be used to assist in species selection. Because of the uncertain effects of climate change, selecting a range of reproductive material may be prudent.</w:t>
            </w:r>
          </w:p>
          <w:p w14:paraId="57CEAFE3" w14:textId="77777777" w:rsidR="0072192E" w:rsidRPr="0072192E" w:rsidRDefault="0072192E" w:rsidP="0072192E">
            <w:pPr>
              <w:jc w:val="both"/>
              <w:rPr>
                <w:rFonts w:ascii="Arial" w:hAnsi="Arial" w:cs="Arial"/>
                <w:sz w:val="18"/>
                <w:szCs w:val="18"/>
                <w:lang w:eastAsia="en-IE"/>
              </w:rPr>
            </w:pPr>
          </w:p>
          <w:p w14:paraId="2F3E713B" w14:textId="77777777" w:rsidR="0072192E" w:rsidRPr="0072192E" w:rsidRDefault="0072192E" w:rsidP="0072192E">
            <w:pPr>
              <w:jc w:val="both"/>
              <w:rPr>
                <w:rFonts w:ascii="Arial" w:hAnsi="Arial" w:cs="Arial"/>
                <w:sz w:val="18"/>
                <w:szCs w:val="18"/>
                <w:lang w:eastAsia="en-IE"/>
              </w:rPr>
            </w:pPr>
            <w:r w:rsidRPr="0072192E">
              <w:rPr>
                <w:rFonts w:ascii="Arial" w:hAnsi="Arial" w:cs="Arial"/>
                <w:sz w:val="18"/>
                <w:szCs w:val="18"/>
                <w:lang w:eastAsia="en-IE"/>
              </w:rPr>
              <w:t xml:space="preserve">Where appropriate and possible use natural regeneration or planting stock from parental material growing in the local native seed zone </w:t>
            </w:r>
            <w:r w:rsidRPr="0072192E">
              <w:rPr>
                <w:rFonts w:ascii="Arial" w:hAnsi="Arial" w:cs="Arial"/>
                <w:sz w:val="18"/>
                <w:szCs w:val="18"/>
                <w:lang w:eastAsia="en-IE"/>
              </w:rPr>
              <w:lastRenderedPageBreak/>
              <w:t>(native species) or region of provenance (non-native species).</w:t>
            </w:r>
          </w:p>
          <w:p w14:paraId="098AAF24" w14:textId="77777777" w:rsidR="0072192E" w:rsidRPr="0072192E" w:rsidRDefault="0072192E" w:rsidP="0072192E">
            <w:pPr>
              <w:jc w:val="both"/>
              <w:rPr>
                <w:rFonts w:ascii="Arial" w:hAnsi="Arial" w:cs="Arial"/>
                <w:sz w:val="18"/>
                <w:szCs w:val="18"/>
                <w:lang w:eastAsia="en-IE"/>
              </w:rPr>
            </w:pPr>
          </w:p>
          <w:p w14:paraId="286DAF3A" w14:textId="77777777" w:rsidR="0072192E" w:rsidRPr="0072192E" w:rsidRDefault="0072192E" w:rsidP="0072192E">
            <w:pPr>
              <w:jc w:val="both"/>
              <w:rPr>
                <w:rFonts w:ascii="Arial" w:hAnsi="Arial" w:cs="Arial"/>
                <w:sz w:val="18"/>
                <w:szCs w:val="18"/>
                <w:lang w:eastAsia="en-IE"/>
              </w:rPr>
            </w:pPr>
            <w:r w:rsidRPr="0072192E">
              <w:rPr>
                <w:rFonts w:ascii="Arial" w:hAnsi="Arial" w:cs="Arial"/>
                <w:color w:val="FF0000"/>
                <w:sz w:val="18"/>
                <w:szCs w:val="18"/>
                <w:lang w:eastAsia="en-IE"/>
              </w:rPr>
              <w:t>As a general principle, management should maintain and where possible enhance species diversity.  Larger FMUs will generally present more opportunities for species diversification.</w:t>
            </w:r>
          </w:p>
          <w:p w14:paraId="12E811ED" w14:textId="77777777" w:rsidR="0072192E" w:rsidRPr="0072192E" w:rsidRDefault="0072192E" w:rsidP="0072192E">
            <w:pPr>
              <w:jc w:val="both"/>
              <w:rPr>
                <w:rFonts w:ascii="Arial" w:hAnsi="Arial" w:cs="Arial"/>
                <w:color w:val="FF0000"/>
                <w:sz w:val="18"/>
                <w:szCs w:val="18"/>
                <w:lang w:eastAsia="en-IE"/>
              </w:rPr>
            </w:pPr>
          </w:p>
          <w:p w14:paraId="6C045A02" w14:textId="77777777" w:rsidR="0072192E" w:rsidRPr="0072192E" w:rsidRDefault="0072192E" w:rsidP="0072192E">
            <w:pPr>
              <w:jc w:val="both"/>
              <w:rPr>
                <w:rFonts w:ascii="Arial" w:hAnsi="Arial" w:cs="Arial"/>
                <w:color w:val="FF0000"/>
                <w:sz w:val="18"/>
                <w:szCs w:val="18"/>
                <w:lang w:eastAsia="en-IE"/>
              </w:rPr>
            </w:pPr>
            <w:r w:rsidRPr="0072192E">
              <w:rPr>
                <w:rFonts w:ascii="Arial" w:hAnsi="Arial" w:cs="Arial"/>
                <w:color w:val="FF0000"/>
                <w:sz w:val="18"/>
                <w:szCs w:val="18"/>
                <w:lang w:eastAsia="en-IE"/>
              </w:rPr>
              <w:t>Refer to Section 6.2.1 which gives the requirements relating to areas managed with biodiversity as a major objective.</w:t>
            </w:r>
          </w:p>
          <w:p w14:paraId="7DFDDF4E" w14:textId="77777777" w:rsidR="0072192E" w:rsidRPr="0072192E" w:rsidRDefault="0072192E" w:rsidP="0072192E">
            <w:pPr>
              <w:jc w:val="both"/>
              <w:rPr>
                <w:rFonts w:ascii="Arial" w:hAnsi="Arial" w:cs="Arial"/>
                <w:color w:val="FF0000"/>
                <w:sz w:val="18"/>
                <w:szCs w:val="18"/>
                <w:lang w:eastAsia="en-IE"/>
              </w:rPr>
            </w:pPr>
            <w:r w:rsidRPr="0072192E">
              <w:rPr>
                <w:rFonts w:ascii="Arial" w:hAnsi="Arial" w:cs="Arial"/>
                <w:color w:val="FF0000"/>
                <w:sz w:val="18"/>
                <w:szCs w:val="18"/>
                <w:lang w:eastAsia="en-IE"/>
              </w:rPr>
              <w:t>Additional open space and / or native shrubs can be provided instead of native broadleaved trees if they are not suited to the site.</w:t>
            </w:r>
          </w:p>
          <w:p w14:paraId="0F6CB8C9" w14:textId="77777777" w:rsidR="0072192E" w:rsidRPr="0072192E" w:rsidRDefault="0072192E" w:rsidP="0072192E">
            <w:pPr>
              <w:jc w:val="both"/>
              <w:rPr>
                <w:rFonts w:ascii="Arial" w:hAnsi="Arial" w:cs="Arial"/>
                <w:color w:val="FF0000"/>
                <w:sz w:val="18"/>
                <w:szCs w:val="18"/>
                <w:lang w:eastAsia="en-IE"/>
              </w:rPr>
            </w:pPr>
            <w:r w:rsidRPr="0072192E">
              <w:rPr>
                <w:rFonts w:ascii="Arial" w:hAnsi="Arial" w:cs="Arial"/>
                <w:color w:val="FF0000"/>
                <w:sz w:val="18"/>
                <w:szCs w:val="18"/>
                <w:lang w:eastAsia="en-IE"/>
              </w:rPr>
              <w:t>Open space with wildlife value contiguous with the forest can be counted towards the requirement if it is managed as part of the forest.</w:t>
            </w:r>
          </w:p>
          <w:p w14:paraId="58F9BDD3" w14:textId="77777777" w:rsidR="0072192E" w:rsidRPr="0072192E" w:rsidRDefault="0072192E" w:rsidP="0072192E">
            <w:pPr>
              <w:jc w:val="both"/>
              <w:rPr>
                <w:rFonts w:ascii="Arial" w:hAnsi="Arial" w:cs="Arial"/>
                <w:color w:val="FF0000"/>
                <w:sz w:val="18"/>
                <w:szCs w:val="18"/>
                <w:lang w:eastAsia="en-IE"/>
              </w:rPr>
            </w:pPr>
            <w:r w:rsidRPr="0072192E">
              <w:rPr>
                <w:rFonts w:ascii="Arial" w:hAnsi="Arial" w:cs="Arial"/>
                <w:color w:val="FF0000"/>
                <w:sz w:val="18"/>
                <w:szCs w:val="18"/>
                <w:lang w:eastAsia="en-IE"/>
              </w:rPr>
              <w:t>Where appropriate and possible, use natural regeneration or native planting stock.</w:t>
            </w:r>
          </w:p>
          <w:p w14:paraId="7FF43A70" w14:textId="77777777" w:rsidR="0072192E" w:rsidRPr="0072192E" w:rsidRDefault="0072192E" w:rsidP="0072192E">
            <w:pPr>
              <w:jc w:val="both"/>
              <w:rPr>
                <w:rFonts w:ascii="Arial" w:hAnsi="Arial" w:cs="Arial"/>
                <w:color w:val="FF0000"/>
                <w:sz w:val="18"/>
                <w:szCs w:val="18"/>
                <w:lang w:eastAsia="en-IE"/>
              </w:rPr>
            </w:pPr>
          </w:p>
          <w:p w14:paraId="5772E561" w14:textId="77777777" w:rsidR="0072192E" w:rsidRPr="0072192E" w:rsidRDefault="0072192E" w:rsidP="0072192E">
            <w:pPr>
              <w:jc w:val="both"/>
              <w:rPr>
                <w:rFonts w:ascii="Arial" w:hAnsi="Arial" w:cs="Arial"/>
                <w:color w:val="FF0000"/>
                <w:sz w:val="18"/>
                <w:szCs w:val="18"/>
                <w:lang w:eastAsia="en-IE"/>
              </w:rPr>
            </w:pPr>
            <w:r w:rsidRPr="0072192E">
              <w:rPr>
                <w:rFonts w:ascii="Arial" w:hAnsi="Arial" w:cs="Arial"/>
                <w:color w:val="FF0000"/>
                <w:sz w:val="18"/>
                <w:szCs w:val="18"/>
                <w:lang w:eastAsia="en-IE"/>
              </w:rPr>
              <w:t xml:space="preserve">EPA water catchment mapping and geo hive maps of old woodland and ancient woodlands are good sources to identify the most appropriate positioning of wildlife/ecological corridors to </w:t>
            </w:r>
            <w:proofErr w:type="spellStart"/>
            <w:r w:rsidRPr="0072192E">
              <w:rPr>
                <w:rFonts w:ascii="Arial" w:hAnsi="Arial" w:cs="Arial"/>
                <w:color w:val="FF0000"/>
                <w:sz w:val="18"/>
                <w:szCs w:val="18"/>
                <w:lang w:eastAsia="en-IE"/>
              </w:rPr>
              <w:t>maximise</w:t>
            </w:r>
            <w:proofErr w:type="spellEnd"/>
            <w:r w:rsidRPr="0072192E">
              <w:rPr>
                <w:rFonts w:ascii="Arial" w:hAnsi="Arial" w:cs="Arial"/>
                <w:color w:val="FF0000"/>
                <w:sz w:val="18"/>
                <w:szCs w:val="18"/>
                <w:lang w:eastAsia="en-IE"/>
              </w:rPr>
              <w:t xml:space="preserve"> connectivity in the landscape. </w:t>
            </w:r>
          </w:p>
          <w:p w14:paraId="6DD69C78" w14:textId="77777777" w:rsidR="0072192E" w:rsidRPr="0072192E" w:rsidRDefault="0072192E" w:rsidP="0072192E">
            <w:pPr>
              <w:jc w:val="both"/>
              <w:rPr>
                <w:rFonts w:ascii="Arial" w:hAnsi="Arial" w:cs="Arial"/>
                <w:sz w:val="18"/>
                <w:szCs w:val="18"/>
                <w:lang w:eastAsia="en-IE"/>
              </w:rPr>
            </w:pPr>
          </w:p>
          <w:p w14:paraId="5D3D8674" w14:textId="77777777" w:rsidR="0072192E" w:rsidRPr="0072192E" w:rsidRDefault="0072192E" w:rsidP="0072192E">
            <w:pPr>
              <w:jc w:val="both"/>
              <w:rPr>
                <w:rFonts w:ascii="Arial" w:hAnsi="Arial" w:cs="Arial"/>
                <w:sz w:val="18"/>
                <w:szCs w:val="18"/>
                <w:lang w:eastAsia="en-IE"/>
              </w:rPr>
            </w:pPr>
            <w:r w:rsidRPr="0072192E">
              <w:rPr>
                <w:rFonts w:ascii="Arial" w:hAnsi="Arial" w:cs="Arial"/>
                <w:sz w:val="18"/>
                <w:szCs w:val="18"/>
                <w:lang w:eastAsia="en-IE"/>
              </w:rPr>
              <w:t xml:space="preserve">A list of </w:t>
            </w:r>
            <w:proofErr w:type="spellStart"/>
            <w:r w:rsidRPr="0072192E">
              <w:rPr>
                <w:rFonts w:ascii="Arial" w:hAnsi="Arial" w:cs="Arial"/>
                <w:sz w:val="18"/>
                <w:szCs w:val="18"/>
                <w:lang w:eastAsia="en-IE"/>
              </w:rPr>
              <w:t>naturalised</w:t>
            </w:r>
            <w:proofErr w:type="spellEnd"/>
            <w:r w:rsidRPr="0072192E">
              <w:rPr>
                <w:rFonts w:ascii="Arial" w:hAnsi="Arial" w:cs="Arial"/>
                <w:sz w:val="18"/>
                <w:szCs w:val="18"/>
                <w:lang w:eastAsia="en-IE"/>
              </w:rPr>
              <w:t xml:space="preserve"> species in Ireland is provided in Appendix </w:t>
            </w:r>
            <w:r w:rsidRPr="0072192E">
              <w:rPr>
                <w:rFonts w:ascii="Arial" w:hAnsi="Arial" w:cs="Arial"/>
                <w:color w:val="FF0000"/>
                <w:sz w:val="18"/>
                <w:szCs w:val="18"/>
                <w:lang w:eastAsia="en-IE"/>
              </w:rPr>
              <w:t>E</w:t>
            </w:r>
            <w:r w:rsidRPr="0072192E">
              <w:rPr>
                <w:rFonts w:ascii="Arial" w:hAnsi="Arial" w:cs="Arial"/>
                <w:sz w:val="18"/>
                <w:szCs w:val="18"/>
                <w:lang w:eastAsia="en-IE"/>
              </w:rPr>
              <w:t>.</w:t>
            </w:r>
          </w:p>
          <w:p w14:paraId="4D9571C9" w14:textId="77777777" w:rsidR="007B2AC9" w:rsidRPr="0072192E" w:rsidRDefault="007B2AC9" w:rsidP="00146713">
            <w:pPr>
              <w:rPr>
                <w:rFonts w:ascii="Arial" w:hAnsi="Arial" w:cs="Arial"/>
                <w:sz w:val="18"/>
                <w:szCs w:val="18"/>
              </w:rPr>
            </w:pPr>
          </w:p>
        </w:tc>
        <w:tc>
          <w:tcPr>
            <w:tcW w:w="4678" w:type="dxa"/>
            <w:shd w:val="clear" w:color="auto" w:fill="E2EFD9" w:themeFill="accent6" w:themeFillTint="33"/>
          </w:tcPr>
          <w:p w14:paraId="793AFDC3" w14:textId="77777777" w:rsidR="007B2AC9" w:rsidRPr="000B6875" w:rsidRDefault="007B2AC9" w:rsidP="00146713">
            <w:pPr>
              <w:rPr>
                <w:sz w:val="16"/>
                <w:szCs w:val="18"/>
              </w:rPr>
            </w:pPr>
          </w:p>
        </w:tc>
      </w:tr>
      <w:tr w:rsidR="007B2AC9" w:rsidRPr="000B6875" w14:paraId="191C4702" w14:textId="77777777" w:rsidTr="00146713">
        <w:tc>
          <w:tcPr>
            <w:tcW w:w="714" w:type="dxa"/>
          </w:tcPr>
          <w:p w14:paraId="3DEEE691" w14:textId="77777777" w:rsidR="007B2AC9" w:rsidRPr="007143DE" w:rsidRDefault="007B2AC9" w:rsidP="00146713">
            <w:pPr>
              <w:rPr>
                <w:rFonts w:ascii="Arial" w:hAnsi="Arial" w:cs="Arial"/>
                <w:strike/>
                <w:sz w:val="18"/>
                <w:szCs w:val="18"/>
              </w:rPr>
            </w:pPr>
            <w:r w:rsidRPr="007143DE">
              <w:rPr>
                <w:rFonts w:ascii="Arial" w:hAnsi="Arial" w:cs="Arial"/>
                <w:strike/>
                <w:color w:val="0070C0"/>
                <w:sz w:val="18"/>
                <w:szCs w:val="18"/>
              </w:rPr>
              <w:t>3.3.2</w:t>
            </w:r>
          </w:p>
        </w:tc>
        <w:tc>
          <w:tcPr>
            <w:tcW w:w="2410" w:type="dxa"/>
          </w:tcPr>
          <w:p w14:paraId="65ABFC7B" w14:textId="77777777" w:rsidR="0072192E" w:rsidRPr="007143DE" w:rsidRDefault="0072192E" w:rsidP="0072192E">
            <w:pPr>
              <w:jc w:val="both"/>
              <w:rPr>
                <w:rFonts w:ascii="Arial" w:hAnsi="Arial" w:cs="Arial"/>
                <w:strike/>
                <w:color w:val="0070C0"/>
                <w:sz w:val="18"/>
                <w:szCs w:val="18"/>
                <w:lang w:eastAsia="en-IE"/>
              </w:rPr>
            </w:pPr>
            <w:r w:rsidRPr="007143DE">
              <w:rPr>
                <w:rFonts w:ascii="Arial" w:hAnsi="Arial" w:cs="Arial"/>
                <w:strike/>
                <w:color w:val="0070C0"/>
                <w:sz w:val="18"/>
                <w:szCs w:val="18"/>
                <w:lang w:eastAsia="en-IE"/>
              </w:rPr>
              <w:t xml:space="preserve">The proportions of different species in new planting, or planned for the next rotation </w:t>
            </w:r>
            <w:r w:rsidRPr="007143DE">
              <w:rPr>
                <w:rFonts w:ascii="Arial" w:hAnsi="Arial" w:cs="Arial"/>
                <w:strike/>
                <w:color w:val="0070C0"/>
                <w:sz w:val="18"/>
                <w:szCs w:val="18"/>
                <w:lang w:eastAsia="en-IE"/>
              </w:rPr>
              <w:lastRenderedPageBreak/>
              <w:t>of an existing plantation, shall be as follows:</w:t>
            </w:r>
          </w:p>
          <w:p w14:paraId="1201F3FF" w14:textId="77777777" w:rsidR="0072192E" w:rsidRPr="007143DE" w:rsidRDefault="0072192E" w:rsidP="0072192E">
            <w:pPr>
              <w:ind w:left="244"/>
              <w:jc w:val="both"/>
              <w:rPr>
                <w:rFonts w:ascii="Arial" w:hAnsi="Arial" w:cs="Arial"/>
                <w:strike/>
                <w:color w:val="0070C0"/>
                <w:sz w:val="18"/>
                <w:szCs w:val="18"/>
                <w:lang w:eastAsia="en-IE"/>
              </w:rPr>
            </w:pPr>
            <w:r w:rsidRPr="007143DE">
              <w:rPr>
                <w:rFonts w:ascii="Arial" w:hAnsi="Arial" w:cs="Arial"/>
                <w:strike/>
                <w:color w:val="0070C0"/>
                <w:sz w:val="18"/>
                <w:szCs w:val="18"/>
                <w:lang w:eastAsia="en-IE"/>
              </w:rPr>
              <w:t>&lt;65% primary species</w:t>
            </w:r>
          </w:p>
          <w:p w14:paraId="6FFA3408" w14:textId="77777777" w:rsidR="0072192E" w:rsidRPr="007143DE" w:rsidRDefault="0072192E" w:rsidP="0072192E">
            <w:pPr>
              <w:ind w:left="244"/>
              <w:jc w:val="both"/>
              <w:rPr>
                <w:rFonts w:ascii="Arial" w:hAnsi="Arial" w:cs="Arial"/>
                <w:strike/>
                <w:color w:val="0070C0"/>
                <w:sz w:val="18"/>
                <w:szCs w:val="18"/>
                <w:lang w:eastAsia="en-IE"/>
              </w:rPr>
            </w:pPr>
            <w:r w:rsidRPr="007143DE">
              <w:rPr>
                <w:rFonts w:ascii="Arial" w:hAnsi="Arial" w:cs="Arial"/>
                <w:strike/>
                <w:color w:val="0070C0"/>
                <w:sz w:val="18"/>
                <w:szCs w:val="18"/>
                <w:lang w:eastAsia="en-IE"/>
              </w:rPr>
              <w:t>&gt;20% secondary species</w:t>
            </w:r>
          </w:p>
          <w:p w14:paraId="6CAB1229" w14:textId="77777777" w:rsidR="0072192E" w:rsidRPr="007143DE" w:rsidRDefault="0072192E" w:rsidP="0072192E">
            <w:pPr>
              <w:ind w:left="244"/>
              <w:jc w:val="both"/>
              <w:rPr>
                <w:rFonts w:ascii="Arial" w:hAnsi="Arial" w:cs="Arial"/>
                <w:strike/>
                <w:color w:val="0070C0"/>
                <w:sz w:val="18"/>
                <w:szCs w:val="18"/>
                <w:lang w:eastAsia="en-IE"/>
              </w:rPr>
            </w:pPr>
            <w:r w:rsidRPr="007143DE">
              <w:rPr>
                <w:rFonts w:ascii="Arial" w:hAnsi="Arial" w:cs="Arial"/>
                <w:strike/>
                <w:color w:val="0070C0"/>
                <w:sz w:val="18"/>
                <w:szCs w:val="18"/>
                <w:lang w:eastAsia="en-IE"/>
              </w:rPr>
              <w:t>&gt;10% open space</w:t>
            </w:r>
          </w:p>
          <w:p w14:paraId="79E4A773" w14:textId="77777777" w:rsidR="0072192E" w:rsidRPr="007143DE" w:rsidRDefault="0072192E" w:rsidP="0072192E">
            <w:pPr>
              <w:ind w:left="244"/>
              <w:jc w:val="both"/>
              <w:rPr>
                <w:rFonts w:ascii="Arial" w:hAnsi="Arial" w:cs="Arial"/>
                <w:strike/>
                <w:color w:val="0070C0"/>
                <w:sz w:val="18"/>
                <w:szCs w:val="18"/>
                <w:lang w:eastAsia="en-IE"/>
              </w:rPr>
            </w:pPr>
            <w:r w:rsidRPr="007143DE">
              <w:rPr>
                <w:rFonts w:ascii="Arial" w:hAnsi="Arial" w:cs="Arial"/>
                <w:strike/>
                <w:color w:val="0070C0"/>
                <w:sz w:val="18"/>
                <w:szCs w:val="18"/>
                <w:lang w:eastAsia="en-IE"/>
              </w:rPr>
              <w:t xml:space="preserve">&gt;5% native or </w:t>
            </w:r>
            <w:proofErr w:type="spellStart"/>
            <w:r w:rsidRPr="007143DE">
              <w:rPr>
                <w:rFonts w:ascii="Arial" w:hAnsi="Arial" w:cs="Arial"/>
                <w:strike/>
                <w:color w:val="0070C0"/>
                <w:sz w:val="18"/>
                <w:szCs w:val="18"/>
                <w:lang w:eastAsia="en-IE"/>
              </w:rPr>
              <w:t>naturalised</w:t>
            </w:r>
            <w:proofErr w:type="spellEnd"/>
            <w:r w:rsidRPr="007143DE">
              <w:rPr>
                <w:rFonts w:ascii="Arial" w:hAnsi="Arial" w:cs="Arial"/>
                <w:strike/>
                <w:color w:val="0070C0"/>
                <w:sz w:val="18"/>
                <w:szCs w:val="18"/>
                <w:lang w:eastAsia="en-IE"/>
              </w:rPr>
              <w:t xml:space="preserve"> broadleaf</w:t>
            </w:r>
          </w:p>
          <w:p w14:paraId="111022BE" w14:textId="53F8F105" w:rsidR="007B2AC9" w:rsidRPr="007143DE" w:rsidRDefault="0072192E" w:rsidP="0072192E">
            <w:pPr>
              <w:rPr>
                <w:rFonts w:ascii="Arial" w:hAnsi="Arial" w:cs="Arial"/>
                <w:sz w:val="18"/>
                <w:szCs w:val="18"/>
              </w:rPr>
            </w:pPr>
            <w:r w:rsidRPr="007143DE">
              <w:rPr>
                <w:rFonts w:ascii="Arial" w:hAnsi="Arial" w:cs="Arial"/>
                <w:strike/>
                <w:color w:val="0070C0"/>
                <w:sz w:val="18"/>
                <w:szCs w:val="18"/>
                <w:lang w:eastAsia="en-IE"/>
              </w:rPr>
              <w:t>The requirement in relation to open space does not apply to woodlands less than 10 hectares in size.</w:t>
            </w:r>
          </w:p>
        </w:tc>
        <w:tc>
          <w:tcPr>
            <w:tcW w:w="2551" w:type="dxa"/>
          </w:tcPr>
          <w:p w14:paraId="6FF018FB" w14:textId="77777777" w:rsidR="0072192E" w:rsidRPr="007143DE" w:rsidRDefault="0072192E" w:rsidP="00947197">
            <w:pPr>
              <w:numPr>
                <w:ilvl w:val="0"/>
                <w:numId w:val="23"/>
              </w:numPr>
              <w:ind w:left="360"/>
              <w:jc w:val="both"/>
              <w:rPr>
                <w:rFonts w:ascii="Arial" w:hAnsi="Arial" w:cs="Arial"/>
                <w:strike/>
                <w:color w:val="0070C0"/>
                <w:sz w:val="18"/>
                <w:szCs w:val="18"/>
                <w:lang w:eastAsia="en-IE"/>
              </w:rPr>
            </w:pPr>
            <w:r w:rsidRPr="007143DE">
              <w:rPr>
                <w:rFonts w:ascii="Arial" w:hAnsi="Arial" w:cs="Arial"/>
                <w:strike/>
                <w:color w:val="0070C0"/>
                <w:sz w:val="18"/>
                <w:szCs w:val="18"/>
                <w:lang w:eastAsia="en-IE"/>
              </w:rPr>
              <w:lastRenderedPageBreak/>
              <w:t>Management planning documentation</w:t>
            </w:r>
          </w:p>
          <w:p w14:paraId="558FA213" w14:textId="68FB4FFD" w:rsidR="007B2AC9" w:rsidRPr="007143DE" w:rsidRDefault="0072192E" w:rsidP="00947197">
            <w:pPr>
              <w:pStyle w:val="ListParagraph"/>
              <w:numPr>
                <w:ilvl w:val="0"/>
                <w:numId w:val="23"/>
              </w:numPr>
              <w:spacing w:after="0" w:line="240" w:lineRule="auto"/>
              <w:ind w:left="360"/>
              <w:rPr>
                <w:rFonts w:cs="Arial"/>
                <w:sz w:val="18"/>
                <w:szCs w:val="18"/>
              </w:rPr>
            </w:pPr>
            <w:r w:rsidRPr="007143DE">
              <w:rPr>
                <w:rFonts w:cs="Arial"/>
                <w:strike/>
                <w:color w:val="0070C0"/>
                <w:sz w:val="18"/>
                <w:szCs w:val="18"/>
                <w:lang w:eastAsia="en-IE"/>
              </w:rPr>
              <w:t>Field inspections</w:t>
            </w:r>
          </w:p>
        </w:tc>
        <w:tc>
          <w:tcPr>
            <w:tcW w:w="4111" w:type="dxa"/>
          </w:tcPr>
          <w:p w14:paraId="63FAC2CB" w14:textId="77777777" w:rsidR="0072192E" w:rsidRPr="007143DE" w:rsidRDefault="0072192E" w:rsidP="0072192E">
            <w:pPr>
              <w:jc w:val="both"/>
              <w:rPr>
                <w:rFonts w:ascii="Arial" w:hAnsi="Arial" w:cs="Arial"/>
                <w:color w:val="0070C0"/>
                <w:sz w:val="18"/>
                <w:szCs w:val="18"/>
                <w:u w:val="single"/>
                <w:lang w:eastAsia="en-IE"/>
              </w:rPr>
            </w:pPr>
            <w:r w:rsidRPr="007143DE">
              <w:rPr>
                <w:rFonts w:ascii="Arial" w:hAnsi="Arial" w:cs="Arial"/>
                <w:color w:val="0070C0"/>
                <w:sz w:val="18"/>
                <w:szCs w:val="18"/>
                <w:u w:val="single"/>
                <w:lang w:eastAsia="en-IE"/>
              </w:rPr>
              <w:t>Refer to Section 6.2.1 which gives the requirements relating to areas managed with biodiversity as a major objective.</w:t>
            </w:r>
          </w:p>
          <w:p w14:paraId="260FD278" w14:textId="77777777" w:rsidR="0072192E" w:rsidRPr="007143DE" w:rsidRDefault="0072192E" w:rsidP="0072192E">
            <w:pPr>
              <w:jc w:val="both"/>
              <w:rPr>
                <w:rFonts w:ascii="Arial" w:hAnsi="Arial" w:cs="Arial"/>
                <w:color w:val="0070C0"/>
                <w:sz w:val="18"/>
                <w:szCs w:val="18"/>
                <w:u w:val="single"/>
                <w:lang w:eastAsia="en-IE"/>
              </w:rPr>
            </w:pPr>
            <w:r w:rsidRPr="007143DE">
              <w:rPr>
                <w:rFonts w:ascii="Arial" w:hAnsi="Arial" w:cs="Arial"/>
                <w:color w:val="0070C0"/>
                <w:sz w:val="18"/>
                <w:szCs w:val="18"/>
                <w:u w:val="single"/>
                <w:lang w:eastAsia="en-IE"/>
              </w:rPr>
              <w:lastRenderedPageBreak/>
              <w:t>Additional open space and / or native shrubs can be provided instead of native broadleaved trees if they are not suited to the site.</w:t>
            </w:r>
          </w:p>
          <w:p w14:paraId="480A0E93" w14:textId="77777777" w:rsidR="0072192E" w:rsidRPr="007143DE" w:rsidRDefault="0072192E" w:rsidP="0072192E">
            <w:pPr>
              <w:jc w:val="both"/>
              <w:rPr>
                <w:rFonts w:ascii="Arial" w:hAnsi="Arial" w:cs="Arial"/>
                <w:color w:val="0070C0"/>
                <w:sz w:val="18"/>
                <w:szCs w:val="18"/>
                <w:u w:val="single"/>
                <w:lang w:eastAsia="en-IE"/>
              </w:rPr>
            </w:pPr>
            <w:r w:rsidRPr="007143DE">
              <w:rPr>
                <w:rFonts w:ascii="Arial" w:hAnsi="Arial" w:cs="Arial"/>
                <w:color w:val="0070C0"/>
                <w:sz w:val="18"/>
                <w:szCs w:val="18"/>
                <w:u w:val="single"/>
                <w:lang w:eastAsia="en-IE"/>
              </w:rPr>
              <w:t>Open space with wildlife value contiguous with the woodland can be counted towards the requirement if it is managed as part of the woodland.</w:t>
            </w:r>
          </w:p>
          <w:p w14:paraId="44DDF418" w14:textId="77777777" w:rsidR="0072192E" w:rsidRPr="007143DE" w:rsidRDefault="0072192E" w:rsidP="0072192E">
            <w:pPr>
              <w:jc w:val="both"/>
              <w:rPr>
                <w:rFonts w:ascii="Arial" w:hAnsi="Arial" w:cs="Arial"/>
                <w:color w:val="0070C0"/>
                <w:sz w:val="18"/>
                <w:szCs w:val="18"/>
                <w:u w:val="single"/>
                <w:lang w:eastAsia="en-IE"/>
              </w:rPr>
            </w:pPr>
            <w:r w:rsidRPr="007143DE">
              <w:rPr>
                <w:rFonts w:ascii="Arial" w:hAnsi="Arial" w:cs="Arial"/>
                <w:color w:val="0070C0"/>
                <w:sz w:val="18"/>
                <w:szCs w:val="18"/>
                <w:u w:val="single"/>
                <w:lang w:eastAsia="en-IE"/>
              </w:rPr>
              <w:t>Where appropriate and possible, use natural regeneration or planting stock of native provenance for native species.</w:t>
            </w:r>
          </w:p>
          <w:p w14:paraId="5888E8E6" w14:textId="77777777" w:rsidR="007B2AC9" w:rsidRPr="007143DE" w:rsidRDefault="007B2AC9" w:rsidP="00146713">
            <w:pPr>
              <w:rPr>
                <w:rFonts w:ascii="Arial" w:hAnsi="Arial" w:cs="Arial"/>
                <w:sz w:val="18"/>
                <w:szCs w:val="18"/>
              </w:rPr>
            </w:pPr>
          </w:p>
          <w:p w14:paraId="170ED924" w14:textId="3BDF38B9" w:rsidR="007B2AC9" w:rsidRPr="007143DE" w:rsidRDefault="007B2AC9" w:rsidP="00146713">
            <w:pPr>
              <w:rPr>
                <w:rFonts w:ascii="Arial" w:hAnsi="Arial" w:cs="Arial"/>
                <w:sz w:val="18"/>
                <w:szCs w:val="18"/>
              </w:rPr>
            </w:pPr>
          </w:p>
        </w:tc>
        <w:tc>
          <w:tcPr>
            <w:tcW w:w="4678" w:type="dxa"/>
            <w:shd w:val="clear" w:color="auto" w:fill="E2EFD9" w:themeFill="accent6" w:themeFillTint="33"/>
          </w:tcPr>
          <w:p w14:paraId="2FACF413" w14:textId="77777777" w:rsidR="007B2AC9" w:rsidRPr="000B6875" w:rsidRDefault="007B2AC9" w:rsidP="00146713">
            <w:pPr>
              <w:rPr>
                <w:sz w:val="16"/>
                <w:szCs w:val="18"/>
              </w:rPr>
            </w:pPr>
          </w:p>
        </w:tc>
      </w:tr>
      <w:tr w:rsidR="00C86830" w:rsidRPr="000B6875" w14:paraId="0BF886FB" w14:textId="77777777" w:rsidTr="00146713">
        <w:tc>
          <w:tcPr>
            <w:tcW w:w="714" w:type="dxa"/>
          </w:tcPr>
          <w:p w14:paraId="6277CA19" w14:textId="77777777" w:rsidR="00C86830" w:rsidRPr="007143DE" w:rsidRDefault="00C86830" w:rsidP="00C86830">
            <w:pPr>
              <w:jc w:val="both"/>
              <w:rPr>
                <w:rFonts w:ascii="Arial" w:hAnsi="Arial" w:cs="Arial"/>
                <w:sz w:val="18"/>
                <w:szCs w:val="18"/>
                <w:lang w:eastAsia="en-IE"/>
              </w:rPr>
            </w:pPr>
            <w:r w:rsidRPr="007143DE">
              <w:rPr>
                <w:rFonts w:ascii="Arial" w:hAnsi="Arial" w:cs="Arial"/>
                <w:sz w:val="18"/>
                <w:szCs w:val="18"/>
                <w:lang w:eastAsia="en-IE"/>
              </w:rPr>
              <w:t>3.3.</w:t>
            </w:r>
            <w:r w:rsidRPr="007143DE">
              <w:rPr>
                <w:rFonts w:ascii="Arial" w:hAnsi="Arial" w:cs="Arial"/>
                <w:color w:val="FF0000"/>
                <w:sz w:val="18"/>
                <w:szCs w:val="18"/>
                <w:lang w:eastAsia="en-IE"/>
              </w:rPr>
              <w:t>2</w:t>
            </w:r>
          </w:p>
          <w:p w14:paraId="49ACC816" w14:textId="77777777" w:rsidR="00C86830" w:rsidRPr="007143DE" w:rsidRDefault="00C86830" w:rsidP="00146713">
            <w:pPr>
              <w:rPr>
                <w:rFonts w:ascii="Arial" w:hAnsi="Arial" w:cs="Arial"/>
                <w:strike/>
                <w:color w:val="0070C0"/>
                <w:sz w:val="18"/>
                <w:szCs w:val="18"/>
              </w:rPr>
            </w:pPr>
          </w:p>
        </w:tc>
        <w:tc>
          <w:tcPr>
            <w:tcW w:w="2410" w:type="dxa"/>
          </w:tcPr>
          <w:p w14:paraId="767569D6" w14:textId="77777777" w:rsidR="007143DE" w:rsidRPr="007143DE" w:rsidRDefault="00C86830" w:rsidP="00947197">
            <w:pPr>
              <w:pStyle w:val="ListParagraph"/>
              <w:numPr>
                <w:ilvl w:val="0"/>
                <w:numId w:val="68"/>
              </w:numPr>
              <w:spacing w:after="0" w:line="240" w:lineRule="auto"/>
              <w:ind w:left="360"/>
              <w:jc w:val="both"/>
              <w:rPr>
                <w:rFonts w:cs="Arial"/>
                <w:sz w:val="18"/>
                <w:szCs w:val="18"/>
                <w:lang w:eastAsia="en-IE"/>
              </w:rPr>
            </w:pPr>
            <w:proofErr w:type="spellStart"/>
            <w:r w:rsidRPr="007143DE">
              <w:rPr>
                <w:rFonts w:cs="Arial"/>
                <w:sz w:val="18"/>
                <w:szCs w:val="18"/>
                <w:lang w:eastAsia="en-IE"/>
              </w:rPr>
              <w:t>Non native</w:t>
            </w:r>
            <w:proofErr w:type="spellEnd"/>
            <w:r w:rsidRPr="007143DE">
              <w:rPr>
                <w:rFonts w:cs="Arial"/>
                <w:sz w:val="18"/>
                <w:szCs w:val="18"/>
                <w:lang w:eastAsia="en-IE"/>
              </w:rPr>
              <w:t xml:space="preserve"> plant (non-tree) and animal species shall only be introduced if they are non-invasive and bring environmental benefits.</w:t>
            </w:r>
          </w:p>
          <w:p w14:paraId="0484D70D" w14:textId="4AF364F8" w:rsidR="00C86830" w:rsidRPr="007143DE" w:rsidRDefault="00C86830" w:rsidP="00947197">
            <w:pPr>
              <w:pStyle w:val="ListParagraph"/>
              <w:numPr>
                <w:ilvl w:val="0"/>
                <w:numId w:val="68"/>
              </w:numPr>
              <w:spacing w:after="0" w:line="240" w:lineRule="auto"/>
              <w:ind w:left="360"/>
              <w:jc w:val="both"/>
              <w:rPr>
                <w:rFonts w:cs="Arial"/>
                <w:sz w:val="18"/>
                <w:szCs w:val="18"/>
                <w:lang w:eastAsia="en-IE"/>
              </w:rPr>
            </w:pPr>
            <w:r w:rsidRPr="007143DE">
              <w:rPr>
                <w:rFonts w:cs="Arial"/>
                <w:sz w:val="18"/>
                <w:szCs w:val="18"/>
                <w:lang w:eastAsia="en-IE"/>
              </w:rPr>
              <w:t>All introductions shall be carefully monitored by owner / manager</w:t>
            </w:r>
          </w:p>
        </w:tc>
        <w:tc>
          <w:tcPr>
            <w:tcW w:w="2551" w:type="dxa"/>
          </w:tcPr>
          <w:p w14:paraId="345A9FDB" w14:textId="77777777" w:rsidR="00C86830" w:rsidRPr="007143DE" w:rsidRDefault="00C86830" w:rsidP="00947197">
            <w:pPr>
              <w:pStyle w:val="ListParagraph"/>
              <w:numPr>
                <w:ilvl w:val="0"/>
                <w:numId w:val="70"/>
              </w:numPr>
              <w:spacing w:after="0" w:line="240" w:lineRule="auto"/>
              <w:ind w:left="360"/>
              <w:jc w:val="both"/>
              <w:rPr>
                <w:rFonts w:cs="Arial"/>
                <w:sz w:val="18"/>
                <w:szCs w:val="18"/>
                <w:lang w:eastAsia="en-IE"/>
              </w:rPr>
            </w:pPr>
            <w:r w:rsidRPr="007143DE">
              <w:rPr>
                <w:rFonts w:cs="Arial"/>
                <w:sz w:val="18"/>
                <w:szCs w:val="18"/>
                <w:lang w:eastAsia="en-IE"/>
              </w:rPr>
              <w:t>Documented impact assessment of any introductions made after the first certification</w:t>
            </w:r>
          </w:p>
          <w:p w14:paraId="13B36B41" w14:textId="77777777" w:rsidR="00C86830" w:rsidRPr="007143DE" w:rsidRDefault="00C86830" w:rsidP="00947197">
            <w:pPr>
              <w:numPr>
                <w:ilvl w:val="0"/>
                <w:numId w:val="69"/>
              </w:numPr>
              <w:ind w:left="360"/>
              <w:jc w:val="both"/>
              <w:rPr>
                <w:rFonts w:ascii="Arial" w:hAnsi="Arial" w:cs="Arial"/>
                <w:sz w:val="18"/>
                <w:szCs w:val="18"/>
                <w:lang w:eastAsia="en-IE"/>
              </w:rPr>
            </w:pPr>
            <w:r w:rsidRPr="007143DE">
              <w:rPr>
                <w:rFonts w:ascii="Arial" w:hAnsi="Arial" w:cs="Arial"/>
                <w:sz w:val="18"/>
                <w:szCs w:val="18"/>
                <w:lang w:eastAsia="en-IE"/>
              </w:rPr>
              <w:t>Discussions with the forest owner / manager</w:t>
            </w:r>
          </w:p>
          <w:p w14:paraId="773AC624" w14:textId="65265628" w:rsidR="00C86830" w:rsidRPr="007143DE" w:rsidRDefault="00C86830" w:rsidP="00947197">
            <w:pPr>
              <w:pStyle w:val="ListParagraph"/>
              <w:numPr>
                <w:ilvl w:val="0"/>
                <w:numId w:val="69"/>
              </w:numPr>
              <w:ind w:left="360"/>
              <w:jc w:val="both"/>
              <w:rPr>
                <w:rFonts w:cs="Arial"/>
                <w:strike/>
                <w:color w:val="0070C0"/>
                <w:sz w:val="18"/>
                <w:szCs w:val="18"/>
                <w:lang w:eastAsia="en-IE"/>
              </w:rPr>
            </w:pPr>
            <w:r w:rsidRPr="007143DE">
              <w:rPr>
                <w:rFonts w:cs="Arial"/>
                <w:sz w:val="18"/>
                <w:szCs w:val="18"/>
                <w:lang w:eastAsia="en-IE"/>
              </w:rPr>
              <w:t>Field inspections</w:t>
            </w:r>
          </w:p>
        </w:tc>
        <w:tc>
          <w:tcPr>
            <w:tcW w:w="4111" w:type="dxa"/>
          </w:tcPr>
          <w:p w14:paraId="01E9352F" w14:textId="77777777" w:rsidR="00C86830" w:rsidRPr="007143DE" w:rsidRDefault="00C86830" w:rsidP="00C86830">
            <w:pPr>
              <w:jc w:val="both"/>
              <w:rPr>
                <w:rFonts w:ascii="Arial" w:hAnsi="Arial" w:cs="Arial"/>
                <w:sz w:val="18"/>
                <w:szCs w:val="18"/>
                <w:lang w:eastAsia="en-IE"/>
              </w:rPr>
            </w:pPr>
            <w:r w:rsidRPr="007143DE">
              <w:rPr>
                <w:rFonts w:ascii="Arial" w:hAnsi="Arial" w:cs="Arial"/>
                <w:sz w:val="18"/>
                <w:szCs w:val="18"/>
                <w:lang w:eastAsia="en-IE"/>
              </w:rPr>
              <w:t>The requirement includes the re-introduction of once native animals not currently present in Ireland.</w:t>
            </w:r>
          </w:p>
          <w:p w14:paraId="6AA9FD60" w14:textId="77777777" w:rsidR="00C86830" w:rsidRPr="007143DE" w:rsidRDefault="00C86830" w:rsidP="00C86830">
            <w:pPr>
              <w:jc w:val="both"/>
              <w:rPr>
                <w:rFonts w:ascii="Arial" w:hAnsi="Arial" w:cs="Arial"/>
                <w:sz w:val="18"/>
                <w:szCs w:val="18"/>
                <w:lang w:eastAsia="en-IE"/>
              </w:rPr>
            </w:pPr>
          </w:p>
          <w:p w14:paraId="166A39A6" w14:textId="77777777" w:rsidR="00C86830" w:rsidRPr="007143DE" w:rsidRDefault="00C86830" w:rsidP="00C86830">
            <w:pPr>
              <w:jc w:val="both"/>
              <w:rPr>
                <w:rFonts w:ascii="Arial" w:hAnsi="Arial" w:cs="Arial"/>
                <w:sz w:val="18"/>
                <w:szCs w:val="18"/>
                <w:lang w:val="en-GB" w:eastAsia="en-IE"/>
              </w:rPr>
            </w:pPr>
            <w:r w:rsidRPr="007143DE">
              <w:rPr>
                <w:rFonts w:ascii="Arial" w:hAnsi="Arial" w:cs="Arial"/>
                <w:sz w:val="18"/>
                <w:szCs w:val="18"/>
                <w:lang w:val="en-GB" w:eastAsia="en-IE"/>
              </w:rPr>
              <w:t>Forest owners are not held responsible for introductions prior to entering into the certification process.</w:t>
            </w:r>
          </w:p>
          <w:p w14:paraId="043263C2" w14:textId="77777777" w:rsidR="00C86830" w:rsidRPr="007143DE" w:rsidRDefault="00C86830" w:rsidP="00C86830">
            <w:pPr>
              <w:jc w:val="both"/>
              <w:rPr>
                <w:rFonts w:ascii="Arial" w:hAnsi="Arial" w:cs="Arial"/>
                <w:sz w:val="18"/>
                <w:szCs w:val="18"/>
                <w:lang w:val="en-GB" w:eastAsia="en-IE"/>
              </w:rPr>
            </w:pPr>
          </w:p>
          <w:p w14:paraId="24D04AAA" w14:textId="1C29C3C6" w:rsidR="00C86830" w:rsidRPr="007143DE" w:rsidRDefault="00C86830" w:rsidP="00C86830">
            <w:pPr>
              <w:jc w:val="both"/>
              <w:rPr>
                <w:rFonts w:ascii="Arial" w:hAnsi="Arial" w:cs="Arial"/>
                <w:color w:val="0070C0"/>
                <w:sz w:val="18"/>
                <w:szCs w:val="18"/>
                <w:u w:val="single"/>
                <w:lang w:eastAsia="en-IE"/>
              </w:rPr>
            </w:pPr>
            <w:r w:rsidRPr="007143DE">
              <w:rPr>
                <w:rFonts w:ascii="Arial" w:hAnsi="Arial" w:cs="Arial"/>
                <w:sz w:val="18"/>
                <w:szCs w:val="18"/>
                <w:lang w:val="en-GB" w:eastAsia="en-IE"/>
              </w:rPr>
              <w:t>Appendix G provides a list of banned invasive species in Ireland.</w:t>
            </w:r>
          </w:p>
        </w:tc>
        <w:tc>
          <w:tcPr>
            <w:tcW w:w="4678" w:type="dxa"/>
            <w:shd w:val="clear" w:color="auto" w:fill="E2EFD9" w:themeFill="accent6" w:themeFillTint="33"/>
          </w:tcPr>
          <w:p w14:paraId="65CD31B3" w14:textId="77777777" w:rsidR="00C86830" w:rsidRPr="000B6875" w:rsidRDefault="00C86830" w:rsidP="00146713">
            <w:pPr>
              <w:rPr>
                <w:sz w:val="16"/>
                <w:szCs w:val="18"/>
              </w:rPr>
            </w:pPr>
          </w:p>
        </w:tc>
      </w:tr>
      <w:tr w:rsidR="00C86830" w:rsidRPr="000B6875" w14:paraId="55460C19" w14:textId="77777777" w:rsidTr="00146713">
        <w:tc>
          <w:tcPr>
            <w:tcW w:w="714" w:type="dxa"/>
          </w:tcPr>
          <w:p w14:paraId="76E96FA2" w14:textId="623BD88A" w:rsidR="00C86830" w:rsidRPr="007143DE" w:rsidRDefault="007143DE" w:rsidP="00C86830">
            <w:pPr>
              <w:jc w:val="both"/>
              <w:rPr>
                <w:rFonts w:ascii="Arial" w:hAnsi="Arial" w:cs="Arial"/>
                <w:sz w:val="18"/>
                <w:szCs w:val="18"/>
                <w:lang w:eastAsia="en-IE"/>
              </w:rPr>
            </w:pPr>
            <w:r w:rsidRPr="007143DE">
              <w:rPr>
                <w:rFonts w:ascii="Arial" w:hAnsi="Arial" w:cs="Arial"/>
                <w:sz w:val="18"/>
                <w:szCs w:val="18"/>
                <w:lang w:eastAsia="en-IE"/>
              </w:rPr>
              <w:t>3.3.3</w:t>
            </w:r>
          </w:p>
        </w:tc>
        <w:tc>
          <w:tcPr>
            <w:tcW w:w="2410" w:type="dxa"/>
          </w:tcPr>
          <w:p w14:paraId="2CEF0392" w14:textId="77777777" w:rsidR="007143DE" w:rsidRPr="007143DE" w:rsidRDefault="007143DE" w:rsidP="007143DE">
            <w:pPr>
              <w:rPr>
                <w:rFonts w:ascii="Arial" w:hAnsi="Arial" w:cs="Arial"/>
                <w:sz w:val="18"/>
                <w:szCs w:val="18"/>
                <w:lang w:eastAsia="en-IE"/>
              </w:rPr>
            </w:pPr>
            <w:r w:rsidRPr="007143DE">
              <w:rPr>
                <w:rFonts w:ascii="Arial" w:hAnsi="Arial" w:cs="Arial"/>
                <w:sz w:val="18"/>
                <w:szCs w:val="18"/>
                <w:lang w:eastAsia="en-IE"/>
              </w:rPr>
              <w:t>Genetically modified trees shall not be used</w:t>
            </w:r>
          </w:p>
          <w:p w14:paraId="746C82AC" w14:textId="77777777" w:rsidR="00C86830" w:rsidRPr="007143DE" w:rsidRDefault="00C86830" w:rsidP="007143DE">
            <w:pPr>
              <w:jc w:val="both"/>
              <w:rPr>
                <w:rFonts w:ascii="Arial" w:hAnsi="Arial" w:cs="Arial"/>
                <w:sz w:val="18"/>
                <w:szCs w:val="18"/>
                <w:lang w:eastAsia="en-IE"/>
              </w:rPr>
            </w:pPr>
          </w:p>
        </w:tc>
        <w:tc>
          <w:tcPr>
            <w:tcW w:w="2551" w:type="dxa"/>
          </w:tcPr>
          <w:p w14:paraId="335CCD33" w14:textId="77777777" w:rsidR="007143DE" w:rsidRPr="007143DE" w:rsidRDefault="007143DE" w:rsidP="00947197">
            <w:pPr>
              <w:pStyle w:val="ListParagraph"/>
              <w:numPr>
                <w:ilvl w:val="0"/>
                <w:numId w:val="71"/>
              </w:numPr>
              <w:spacing w:after="0" w:line="240" w:lineRule="auto"/>
              <w:ind w:left="360"/>
              <w:rPr>
                <w:rFonts w:cs="Arial"/>
                <w:bCs/>
                <w:sz w:val="18"/>
                <w:szCs w:val="18"/>
                <w:lang w:eastAsia="en-IE"/>
              </w:rPr>
            </w:pPr>
            <w:r w:rsidRPr="007143DE">
              <w:rPr>
                <w:rFonts w:cs="Arial"/>
                <w:bCs/>
                <w:sz w:val="18"/>
                <w:szCs w:val="18"/>
                <w:lang w:eastAsia="en-IE"/>
              </w:rPr>
              <w:t>Plant documentation / certificates of provenance</w:t>
            </w:r>
          </w:p>
          <w:p w14:paraId="01DE0530" w14:textId="0A38D9B3" w:rsidR="00C86830" w:rsidRPr="007143DE" w:rsidRDefault="007143DE" w:rsidP="00947197">
            <w:pPr>
              <w:pStyle w:val="ListParagraph"/>
              <w:numPr>
                <w:ilvl w:val="0"/>
                <w:numId w:val="71"/>
              </w:numPr>
              <w:spacing w:after="0" w:line="240" w:lineRule="auto"/>
              <w:ind w:left="360"/>
              <w:jc w:val="both"/>
              <w:rPr>
                <w:rFonts w:cs="Arial"/>
                <w:sz w:val="18"/>
                <w:szCs w:val="18"/>
                <w:lang w:eastAsia="en-IE"/>
              </w:rPr>
            </w:pPr>
            <w:r w:rsidRPr="007143DE">
              <w:rPr>
                <w:rFonts w:cs="Arial"/>
                <w:bCs/>
                <w:sz w:val="18"/>
                <w:szCs w:val="18"/>
                <w:lang w:eastAsia="en-IE"/>
              </w:rPr>
              <w:t>Discussions with the forest owner / manager</w:t>
            </w:r>
          </w:p>
        </w:tc>
        <w:tc>
          <w:tcPr>
            <w:tcW w:w="4111" w:type="dxa"/>
          </w:tcPr>
          <w:p w14:paraId="3D79A9ED" w14:textId="74E0661B" w:rsidR="00C86830" w:rsidRPr="007143DE" w:rsidRDefault="007143DE" w:rsidP="00C86830">
            <w:pPr>
              <w:jc w:val="both"/>
              <w:rPr>
                <w:rFonts w:ascii="Arial" w:hAnsi="Arial" w:cs="Arial"/>
                <w:sz w:val="18"/>
                <w:szCs w:val="18"/>
                <w:lang w:eastAsia="en-IE"/>
              </w:rPr>
            </w:pPr>
            <w:r w:rsidRPr="007143DE">
              <w:rPr>
                <w:rFonts w:ascii="Arial" w:hAnsi="Arial" w:cs="Arial"/>
                <w:sz w:val="18"/>
                <w:szCs w:val="18"/>
                <w:lang w:eastAsia="en-IE"/>
              </w:rPr>
              <w:t>The restriction on the usage of genetically modified trees has been adopted based on the Precautionary Principle.  Until enough scientific data on genetically modified trees indicates that impacts on human and animal health and the environment are equivalent to, or more positive than, those presented by trees improved by traditional methods, no genetically modified trees will be used.</w:t>
            </w:r>
          </w:p>
        </w:tc>
        <w:tc>
          <w:tcPr>
            <w:tcW w:w="4678" w:type="dxa"/>
            <w:shd w:val="clear" w:color="auto" w:fill="E2EFD9" w:themeFill="accent6" w:themeFillTint="33"/>
          </w:tcPr>
          <w:p w14:paraId="7F78B85F" w14:textId="77777777" w:rsidR="00C86830" w:rsidRPr="000B6875" w:rsidRDefault="00C86830" w:rsidP="00146713">
            <w:pPr>
              <w:rPr>
                <w:sz w:val="16"/>
                <w:szCs w:val="18"/>
              </w:rPr>
            </w:pPr>
          </w:p>
        </w:tc>
      </w:tr>
      <w:tr w:rsidR="007B2AC9" w:rsidRPr="000B6875" w14:paraId="1E2FC646" w14:textId="77777777" w:rsidTr="00146713">
        <w:tc>
          <w:tcPr>
            <w:tcW w:w="714" w:type="dxa"/>
            <w:shd w:val="clear" w:color="auto" w:fill="D9D9D9" w:themeFill="background1" w:themeFillShade="D9"/>
          </w:tcPr>
          <w:p w14:paraId="6CDCE3DA" w14:textId="77777777" w:rsidR="007B2AC9" w:rsidRPr="007143DE" w:rsidRDefault="007B2AC9" w:rsidP="00146713">
            <w:pPr>
              <w:rPr>
                <w:rFonts w:ascii="Arial" w:hAnsi="Arial" w:cs="Arial"/>
                <w:sz w:val="18"/>
                <w:szCs w:val="18"/>
              </w:rPr>
            </w:pPr>
            <w:r w:rsidRPr="007143DE">
              <w:rPr>
                <w:rFonts w:ascii="Arial" w:hAnsi="Arial" w:cs="Arial"/>
                <w:sz w:val="18"/>
                <w:szCs w:val="18"/>
              </w:rPr>
              <w:t>3.4</w:t>
            </w:r>
          </w:p>
        </w:tc>
        <w:tc>
          <w:tcPr>
            <w:tcW w:w="9072" w:type="dxa"/>
            <w:gridSpan w:val="3"/>
            <w:shd w:val="clear" w:color="auto" w:fill="D9D9D9" w:themeFill="background1" w:themeFillShade="D9"/>
          </w:tcPr>
          <w:p w14:paraId="711E1103" w14:textId="79214343" w:rsidR="007B2AC9" w:rsidRPr="007143DE" w:rsidRDefault="007143DE" w:rsidP="00146713">
            <w:pPr>
              <w:rPr>
                <w:rFonts w:ascii="Arial" w:hAnsi="Arial" w:cs="Arial"/>
                <w:b/>
                <w:bCs/>
                <w:sz w:val="20"/>
                <w:szCs w:val="20"/>
              </w:rPr>
            </w:pPr>
            <w:r>
              <w:rPr>
                <w:rFonts w:ascii="Arial" w:hAnsi="Arial" w:cs="Arial"/>
                <w:b/>
                <w:bCs/>
                <w:sz w:val="20"/>
                <w:szCs w:val="20"/>
              </w:rPr>
              <w:t>Silvicultural systems</w:t>
            </w:r>
          </w:p>
        </w:tc>
        <w:tc>
          <w:tcPr>
            <w:tcW w:w="4678" w:type="dxa"/>
            <w:shd w:val="clear" w:color="auto" w:fill="D9D9D9" w:themeFill="background1" w:themeFillShade="D9"/>
          </w:tcPr>
          <w:p w14:paraId="297F92CF" w14:textId="77777777" w:rsidR="007B2AC9" w:rsidRPr="007143DE" w:rsidRDefault="007B2AC9" w:rsidP="00146713">
            <w:pPr>
              <w:rPr>
                <w:rFonts w:ascii="Arial" w:hAnsi="Arial" w:cs="Arial"/>
                <w:sz w:val="18"/>
                <w:szCs w:val="18"/>
              </w:rPr>
            </w:pPr>
            <w:r w:rsidRPr="007143DE">
              <w:rPr>
                <w:rFonts w:ascii="Arial" w:hAnsi="Arial" w:cs="Arial"/>
                <w:b/>
                <w:bCs/>
                <w:color w:val="FF0000"/>
                <w:sz w:val="18"/>
                <w:szCs w:val="18"/>
              </w:rPr>
              <w:t>MAKE CONSULTATION COMMENTS / NOTES HERE</w:t>
            </w:r>
          </w:p>
        </w:tc>
      </w:tr>
      <w:tr w:rsidR="007B2AC9" w:rsidRPr="000B6875" w14:paraId="64FFA374" w14:textId="77777777" w:rsidTr="00146713">
        <w:tc>
          <w:tcPr>
            <w:tcW w:w="714" w:type="dxa"/>
          </w:tcPr>
          <w:p w14:paraId="29D63250" w14:textId="77777777" w:rsidR="007B2AC9" w:rsidRPr="007143DE" w:rsidRDefault="007B2AC9" w:rsidP="00146713">
            <w:pPr>
              <w:rPr>
                <w:rFonts w:ascii="Arial" w:hAnsi="Arial" w:cs="Arial"/>
                <w:sz w:val="18"/>
                <w:szCs w:val="18"/>
              </w:rPr>
            </w:pPr>
            <w:r w:rsidRPr="007143DE">
              <w:rPr>
                <w:rFonts w:ascii="Arial" w:hAnsi="Arial" w:cs="Arial"/>
                <w:sz w:val="18"/>
                <w:szCs w:val="18"/>
              </w:rPr>
              <w:t>3.4.1</w:t>
            </w:r>
          </w:p>
        </w:tc>
        <w:tc>
          <w:tcPr>
            <w:tcW w:w="2410" w:type="dxa"/>
          </w:tcPr>
          <w:p w14:paraId="343F1155" w14:textId="1D4617F4" w:rsidR="007143DE" w:rsidRPr="007143DE" w:rsidRDefault="007143DE" w:rsidP="00947197">
            <w:pPr>
              <w:numPr>
                <w:ilvl w:val="0"/>
                <w:numId w:val="72"/>
              </w:numPr>
              <w:ind w:left="360"/>
              <w:jc w:val="both"/>
              <w:rPr>
                <w:sz w:val="18"/>
                <w:szCs w:val="18"/>
                <w:lang w:eastAsia="en-IE"/>
              </w:rPr>
            </w:pPr>
            <w:r w:rsidRPr="007143DE">
              <w:rPr>
                <w:rFonts w:ascii="Arial" w:hAnsi="Arial" w:cs="Arial"/>
                <w:sz w:val="18"/>
                <w:szCs w:val="18"/>
                <w:lang w:eastAsia="en-IE"/>
              </w:rPr>
              <w:t>A</w:t>
            </w:r>
            <w:r>
              <w:rPr>
                <w:rFonts w:ascii="Arial" w:hAnsi="Arial" w:cs="Arial"/>
                <w:sz w:val="18"/>
                <w:szCs w:val="18"/>
                <w:lang w:eastAsia="en-IE"/>
              </w:rPr>
              <w:t xml:space="preserve"> </w:t>
            </w:r>
            <w:r w:rsidRPr="007143DE">
              <w:rPr>
                <w:rFonts w:ascii="Arial" w:hAnsi="Arial" w:cs="Arial"/>
                <w:sz w:val="18"/>
                <w:szCs w:val="18"/>
                <w:lang w:eastAsia="en-IE"/>
              </w:rPr>
              <w:t xml:space="preserve">silvicultural system(s) best suited to achieve the forest management policy and objectives as set out in 2.1.2 shall be selected and a </w:t>
            </w:r>
            <w:r w:rsidRPr="007143DE">
              <w:rPr>
                <w:rFonts w:ascii="Arial" w:hAnsi="Arial" w:cs="Arial"/>
                <w:sz w:val="18"/>
                <w:szCs w:val="18"/>
                <w:lang w:eastAsia="en-IE"/>
              </w:rPr>
              <w:lastRenderedPageBreak/>
              <w:t>rationale provided for this.</w:t>
            </w:r>
          </w:p>
          <w:p w14:paraId="7288B687" w14:textId="77777777" w:rsidR="007143DE" w:rsidRPr="007143DE" w:rsidRDefault="007143DE" w:rsidP="00947197">
            <w:pPr>
              <w:numPr>
                <w:ilvl w:val="0"/>
                <w:numId w:val="72"/>
              </w:numPr>
              <w:ind w:left="360"/>
              <w:jc w:val="both"/>
              <w:rPr>
                <w:sz w:val="18"/>
                <w:szCs w:val="18"/>
                <w:lang w:eastAsia="en-IE"/>
              </w:rPr>
            </w:pPr>
            <w:r w:rsidRPr="007143DE">
              <w:rPr>
                <w:rFonts w:ascii="Arial" w:hAnsi="Arial" w:cs="Arial"/>
                <w:sz w:val="18"/>
                <w:szCs w:val="18"/>
                <w:lang w:eastAsia="en-IE"/>
              </w:rPr>
              <w:t xml:space="preserve">For </w:t>
            </w:r>
            <w:r w:rsidRPr="007143DE">
              <w:rPr>
                <w:rFonts w:ascii="Arial" w:hAnsi="Arial" w:cs="Arial"/>
                <w:color w:val="FF0000"/>
                <w:sz w:val="18"/>
                <w:szCs w:val="18"/>
                <w:lang w:eastAsia="en-IE"/>
              </w:rPr>
              <w:t>F</w:t>
            </w:r>
            <w:r w:rsidRPr="007143DE">
              <w:rPr>
                <w:rFonts w:ascii="Arial" w:hAnsi="Arial" w:cs="Arial"/>
                <w:sz w:val="18"/>
                <w:szCs w:val="18"/>
                <w:lang w:eastAsia="en-IE"/>
              </w:rPr>
              <w:t>MUs greater than 100 hectares in size, 10% of this area will be identified and plans made for the phased implementation of low impact silvicultural systems with a preference for use of natural regeneration where parent seed is suitable.</w:t>
            </w:r>
          </w:p>
          <w:p w14:paraId="0071826E" w14:textId="228DFA49" w:rsidR="007B2AC9" w:rsidRPr="007143DE" w:rsidRDefault="007143DE" w:rsidP="00947197">
            <w:pPr>
              <w:pStyle w:val="ListParagraph"/>
              <w:numPr>
                <w:ilvl w:val="0"/>
                <w:numId w:val="72"/>
              </w:numPr>
              <w:ind w:left="360"/>
              <w:rPr>
                <w:sz w:val="18"/>
                <w:szCs w:val="18"/>
              </w:rPr>
            </w:pPr>
            <w:r w:rsidRPr="007143DE">
              <w:rPr>
                <w:rFonts w:cs="Arial"/>
                <w:sz w:val="18"/>
                <w:szCs w:val="18"/>
                <w:lang w:eastAsia="en-IE"/>
              </w:rPr>
              <w:t>Where there are a range of silvicultural options on wind-firm sites, lower impact silvicultural systems shall be increasingly favoured where they are suited to the soil conditions and species.</w:t>
            </w:r>
          </w:p>
        </w:tc>
        <w:tc>
          <w:tcPr>
            <w:tcW w:w="2551" w:type="dxa"/>
          </w:tcPr>
          <w:p w14:paraId="08FF5A73" w14:textId="77777777" w:rsidR="007143DE" w:rsidRPr="007143DE" w:rsidRDefault="007143DE" w:rsidP="00947197">
            <w:pPr>
              <w:pStyle w:val="ListParagraph"/>
              <w:numPr>
                <w:ilvl w:val="0"/>
                <w:numId w:val="73"/>
              </w:numPr>
              <w:ind w:left="360"/>
              <w:jc w:val="both"/>
              <w:rPr>
                <w:sz w:val="18"/>
                <w:szCs w:val="18"/>
                <w:lang w:eastAsia="en-IE"/>
              </w:rPr>
            </w:pPr>
            <w:r w:rsidRPr="007143DE">
              <w:rPr>
                <w:rFonts w:cs="Arial"/>
                <w:sz w:val="18"/>
                <w:szCs w:val="18"/>
                <w:lang w:eastAsia="en-IE"/>
              </w:rPr>
              <w:lastRenderedPageBreak/>
              <w:t>Management Plan</w:t>
            </w:r>
          </w:p>
          <w:p w14:paraId="473DA812" w14:textId="77777777" w:rsidR="007143DE" w:rsidRPr="007143DE" w:rsidRDefault="007143DE" w:rsidP="00947197">
            <w:pPr>
              <w:pStyle w:val="ListParagraph"/>
              <w:numPr>
                <w:ilvl w:val="0"/>
                <w:numId w:val="73"/>
              </w:numPr>
              <w:ind w:left="360"/>
              <w:jc w:val="both"/>
              <w:rPr>
                <w:sz w:val="18"/>
                <w:szCs w:val="18"/>
                <w:lang w:eastAsia="en-IE"/>
              </w:rPr>
            </w:pPr>
            <w:r w:rsidRPr="007143DE">
              <w:rPr>
                <w:rFonts w:cs="Arial"/>
                <w:sz w:val="18"/>
                <w:szCs w:val="18"/>
                <w:lang w:eastAsia="en-IE"/>
              </w:rPr>
              <w:t>Rationale for selected silvicultural system(s)</w:t>
            </w:r>
          </w:p>
          <w:p w14:paraId="2365A085" w14:textId="77777777" w:rsidR="007143DE" w:rsidRPr="007143DE" w:rsidRDefault="007143DE" w:rsidP="00947197">
            <w:pPr>
              <w:pStyle w:val="ListParagraph"/>
              <w:numPr>
                <w:ilvl w:val="0"/>
                <w:numId w:val="73"/>
              </w:numPr>
              <w:ind w:left="360"/>
              <w:jc w:val="both"/>
              <w:rPr>
                <w:sz w:val="18"/>
                <w:szCs w:val="18"/>
                <w:lang w:eastAsia="en-IE"/>
              </w:rPr>
            </w:pPr>
            <w:r w:rsidRPr="007143DE">
              <w:rPr>
                <w:rFonts w:cs="Arial"/>
                <w:sz w:val="18"/>
                <w:szCs w:val="18"/>
                <w:lang w:eastAsia="en-IE"/>
              </w:rPr>
              <w:t>Discussions with the forest owner / manager</w:t>
            </w:r>
          </w:p>
          <w:p w14:paraId="6C3291B9" w14:textId="541A1E0A" w:rsidR="007B2AC9" w:rsidRPr="007143DE" w:rsidRDefault="007B2AC9" w:rsidP="007143DE">
            <w:pPr>
              <w:pStyle w:val="ListParagraph"/>
              <w:spacing w:after="0" w:line="240" w:lineRule="auto"/>
              <w:rPr>
                <w:sz w:val="18"/>
                <w:szCs w:val="18"/>
              </w:rPr>
            </w:pPr>
          </w:p>
        </w:tc>
        <w:tc>
          <w:tcPr>
            <w:tcW w:w="4111" w:type="dxa"/>
          </w:tcPr>
          <w:p w14:paraId="5ED06DFA" w14:textId="77777777" w:rsidR="007143DE" w:rsidRPr="007143DE" w:rsidRDefault="007143DE" w:rsidP="007143DE">
            <w:pPr>
              <w:jc w:val="both"/>
              <w:rPr>
                <w:sz w:val="18"/>
                <w:szCs w:val="18"/>
                <w:lang w:eastAsia="en-IE"/>
              </w:rPr>
            </w:pPr>
            <w:r w:rsidRPr="007143DE">
              <w:rPr>
                <w:rFonts w:ascii="Arial" w:hAnsi="Arial" w:cs="Arial"/>
                <w:sz w:val="18"/>
                <w:szCs w:val="18"/>
                <w:lang w:eastAsia="en-IE"/>
              </w:rPr>
              <w:t xml:space="preserve">Low impact silvicultural systems are ones other than </w:t>
            </w:r>
            <w:proofErr w:type="spellStart"/>
            <w:r w:rsidRPr="007143DE">
              <w:rPr>
                <w:rFonts w:ascii="Arial" w:hAnsi="Arial" w:cs="Arial"/>
                <w:sz w:val="18"/>
                <w:szCs w:val="18"/>
                <w:lang w:eastAsia="en-IE"/>
              </w:rPr>
              <w:t>clearfelling</w:t>
            </w:r>
            <w:proofErr w:type="spellEnd"/>
            <w:r w:rsidRPr="007143DE">
              <w:rPr>
                <w:rFonts w:ascii="Arial" w:hAnsi="Arial" w:cs="Arial"/>
                <w:sz w:val="18"/>
                <w:szCs w:val="18"/>
                <w:lang w:eastAsia="en-IE"/>
              </w:rPr>
              <w:t xml:space="preserve"> which use natural structures and processes to maintain and enhance the health and vitality of forests and in so doing the multiple products and services they provide. The choice of silvicultural system should take into account:</w:t>
            </w:r>
          </w:p>
          <w:p w14:paraId="7D17EE74"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Silvicultural characteristics of the species</w:t>
            </w:r>
          </w:p>
          <w:p w14:paraId="1A23D02E"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lastRenderedPageBreak/>
              <w:t>Site limitations including potential growth rates and wind firmness</w:t>
            </w:r>
          </w:p>
          <w:p w14:paraId="6AF627E2"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Intended stem size and quality</w:t>
            </w:r>
          </w:p>
          <w:p w14:paraId="00650BA2"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Current and future markets for timber products</w:t>
            </w:r>
          </w:p>
          <w:p w14:paraId="3F7BE326"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Impacts on the landscape and wildlife</w:t>
            </w:r>
          </w:p>
          <w:p w14:paraId="0EC60379"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 xml:space="preserve">Age structure and felling plan of nearby </w:t>
            </w:r>
            <w:r w:rsidRPr="007143DE">
              <w:rPr>
                <w:rFonts w:ascii="Arial" w:hAnsi="Arial" w:cs="Arial"/>
                <w:color w:val="FF0000"/>
                <w:sz w:val="18"/>
                <w:szCs w:val="18"/>
                <w:lang w:eastAsia="en-IE"/>
              </w:rPr>
              <w:t>forests</w:t>
            </w:r>
          </w:p>
          <w:p w14:paraId="5D7FF293"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 xml:space="preserve">Ecological processes and natural disturbance regime for that </w:t>
            </w:r>
            <w:r w:rsidRPr="007143DE">
              <w:rPr>
                <w:rFonts w:ascii="Arial" w:hAnsi="Arial" w:cs="Arial"/>
                <w:color w:val="FF0000"/>
                <w:sz w:val="18"/>
                <w:szCs w:val="18"/>
                <w:lang w:eastAsia="en-IE"/>
              </w:rPr>
              <w:t>forest</w:t>
            </w:r>
            <w:r w:rsidRPr="007143DE">
              <w:rPr>
                <w:rFonts w:ascii="Arial" w:hAnsi="Arial" w:cs="Arial"/>
                <w:sz w:val="18"/>
                <w:szCs w:val="18"/>
                <w:lang w:eastAsia="en-IE"/>
              </w:rPr>
              <w:t xml:space="preserve"> type</w:t>
            </w:r>
          </w:p>
          <w:p w14:paraId="1089E565"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Historical management practices</w:t>
            </w:r>
          </w:p>
          <w:p w14:paraId="15320E10" w14:textId="77777777" w:rsidR="007143DE" w:rsidRPr="007143DE" w:rsidRDefault="007143DE" w:rsidP="00947197">
            <w:pPr>
              <w:numPr>
                <w:ilvl w:val="0"/>
                <w:numId w:val="74"/>
              </w:numPr>
              <w:jc w:val="both"/>
              <w:rPr>
                <w:sz w:val="18"/>
                <w:szCs w:val="18"/>
                <w:lang w:eastAsia="en-IE"/>
              </w:rPr>
            </w:pPr>
            <w:r w:rsidRPr="007143DE">
              <w:rPr>
                <w:rFonts w:ascii="Arial" w:hAnsi="Arial" w:cs="Arial"/>
                <w:sz w:val="18"/>
                <w:szCs w:val="18"/>
                <w:lang w:eastAsia="en-IE"/>
              </w:rPr>
              <w:t>Views of local people</w:t>
            </w:r>
          </w:p>
          <w:p w14:paraId="3C524265" w14:textId="77777777" w:rsidR="007143DE" w:rsidRPr="007143DE" w:rsidRDefault="007143DE" w:rsidP="00947197">
            <w:pPr>
              <w:numPr>
                <w:ilvl w:val="0"/>
                <w:numId w:val="74"/>
              </w:numPr>
              <w:jc w:val="both"/>
              <w:rPr>
                <w:color w:val="FF0000"/>
                <w:sz w:val="18"/>
                <w:szCs w:val="18"/>
                <w:lang w:eastAsia="en-IE"/>
              </w:rPr>
            </w:pPr>
            <w:r w:rsidRPr="007143DE">
              <w:rPr>
                <w:rFonts w:ascii="Arial" w:hAnsi="Arial" w:cs="Arial"/>
                <w:color w:val="FF0000"/>
                <w:sz w:val="18"/>
                <w:szCs w:val="18"/>
                <w:lang w:eastAsia="en-IE"/>
              </w:rPr>
              <w:t>The presence of Old Woodland Sites (see 6.3.1 and 6.3.2).</w:t>
            </w:r>
          </w:p>
          <w:p w14:paraId="3AC9FA94" w14:textId="77777777" w:rsidR="007143DE" w:rsidRPr="007143DE" w:rsidRDefault="007143DE" w:rsidP="007143DE">
            <w:pPr>
              <w:jc w:val="both"/>
              <w:rPr>
                <w:sz w:val="18"/>
                <w:szCs w:val="18"/>
                <w:lang w:eastAsia="en-IE"/>
              </w:rPr>
            </w:pPr>
          </w:p>
          <w:p w14:paraId="719ECA17" w14:textId="77777777" w:rsidR="007143DE" w:rsidRPr="007143DE" w:rsidRDefault="007143DE" w:rsidP="007143DE">
            <w:pPr>
              <w:jc w:val="both"/>
              <w:rPr>
                <w:sz w:val="18"/>
                <w:szCs w:val="18"/>
                <w:lang w:eastAsia="en-IE"/>
              </w:rPr>
            </w:pPr>
            <w:r w:rsidRPr="007143DE">
              <w:rPr>
                <w:rFonts w:ascii="Arial" w:hAnsi="Arial" w:cs="Arial"/>
                <w:sz w:val="18"/>
                <w:szCs w:val="18"/>
                <w:lang w:eastAsia="en-IE"/>
              </w:rPr>
              <w:t xml:space="preserve">The 10% of area in </w:t>
            </w:r>
            <w:r w:rsidRPr="007143DE">
              <w:rPr>
                <w:rFonts w:ascii="Arial" w:hAnsi="Arial" w:cs="Arial"/>
                <w:color w:val="FF0000"/>
                <w:sz w:val="18"/>
                <w:szCs w:val="18"/>
                <w:lang w:eastAsia="en-IE"/>
              </w:rPr>
              <w:t>F</w:t>
            </w:r>
            <w:r w:rsidRPr="007143DE">
              <w:rPr>
                <w:rFonts w:ascii="Arial" w:hAnsi="Arial" w:cs="Arial"/>
                <w:sz w:val="18"/>
                <w:szCs w:val="18"/>
                <w:lang w:eastAsia="en-IE"/>
              </w:rPr>
              <w:t>MUs greater than 100 ha. where low impact silvicultural systems are required can be inclusive of:</w:t>
            </w:r>
          </w:p>
          <w:p w14:paraId="73BBDBC0" w14:textId="77777777" w:rsidR="007143DE" w:rsidRPr="007143DE" w:rsidRDefault="007143DE" w:rsidP="00947197">
            <w:pPr>
              <w:numPr>
                <w:ilvl w:val="0"/>
                <w:numId w:val="75"/>
              </w:numPr>
              <w:jc w:val="both"/>
              <w:rPr>
                <w:sz w:val="18"/>
                <w:szCs w:val="18"/>
                <w:lang w:eastAsia="en-IE"/>
              </w:rPr>
            </w:pPr>
            <w:r w:rsidRPr="007143DE">
              <w:rPr>
                <w:rFonts w:ascii="Arial" w:hAnsi="Arial" w:cs="Arial"/>
                <w:sz w:val="18"/>
                <w:szCs w:val="18"/>
                <w:lang w:eastAsia="en-IE"/>
              </w:rPr>
              <w:t>areas satisfying requirement 6.2.1</w:t>
            </w:r>
          </w:p>
          <w:p w14:paraId="08EA3749" w14:textId="77777777" w:rsidR="007143DE" w:rsidRPr="007143DE" w:rsidRDefault="007143DE" w:rsidP="00947197">
            <w:pPr>
              <w:numPr>
                <w:ilvl w:val="0"/>
                <w:numId w:val="76"/>
              </w:numPr>
              <w:jc w:val="both"/>
              <w:rPr>
                <w:sz w:val="18"/>
                <w:szCs w:val="18"/>
                <w:lang w:eastAsia="en-IE"/>
              </w:rPr>
            </w:pPr>
            <w:r w:rsidRPr="007143DE">
              <w:rPr>
                <w:rFonts w:ascii="Arial" w:hAnsi="Arial" w:cs="Arial"/>
                <w:sz w:val="18"/>
                <w:szCs w:val="18"/>
                <w:lang w:eastAsia="en-IE"/>
              </w:rPr>
              <w:t>areas retained as part of the restructuring requirements outlined in 3.2.3 and 3.4.2</w:t>
            </w:r>
          </w:p>
          <w:p w14:paraId="39D0CAD6" w14:textId="1C57999A" w:rsidR="007B2AC9" w:rsidRPr="007143DE" w:rsidRDefault="007143DE" w:rsidP="007143DE">
            <w:pPr>
              <w:rPr>
                <w:sz w:val="18"/>
                <w:szCs w:val="18"/>
              </w:rPr>
            </w:pPr>
            <w:r w:rsidRPr="007143DE">
              <w:rPr>
                <w:rFonts w:ascii="Arial" w:hAnsi="Arial" w:cs="Arial"/>
                <w:sz w:val="18"/>
                <w:szCs w:val="18"/>
                <w:lang w:eastAsia="en-IE"/>
              </w:rPr>
              <w:t>areas being restored to semi-natural woodland or non-</w:t>
            </w:r>
            <w:r w:rsidRPr="007143DE">
              <w:rPr>
                <w:rFonts w:ascii="Arial" w:hAnsi="Arial" w:cs="Arial"/>
                <w:color w:val="FF0000"/>
                <w:sz w:val="18"/>
                <w:szCs w:val="18"/>
                <w:lang w:eastAsia="en-IE"/>
              </w:rPr>
              <w:t>forest</w:t>
            </w:r>
            <w:r w:rsidRPr="007143DE">
              <w:rPr>
                <w:rFonts w:ascii="Arial" w:hAnsi="Arial" w:cs="Arial"/>
                <w:sz w:val="18"/>
                <w:szCs w:val="18"/>
                <w:lang w:eastAsia="en-IE"/>
              </w:rPr>
              <w:t xml:space="preserve"> habitats as outlined in requirements 3.5.1, 6.3.1, and 6.3.2.</w:t>
            </w:r>
          </w:p>
        </w:tc>
        <w:tc>
          <w:tcPr>
            <w:tcW w:w="4678" w:type="dxa"/>
            <w:shd w:val="clear" w:color="auto" w:fill="E2EFD9" w:themeFill="accent6" w:themeFillTint="33"/>
          </w:tcPr>
          <w:p w14:paraId="1A024AE3" w14:textId="77777777" w:rsidR="007B2AC9" w:rsidRPr="000B6875" w:rsidRDefault="007B2AC9" w:rsidP="00146713">
            <w:pPr>
              <w:rPr>
                <w:color w:val="FF0000"/>
                <w:sz w:val="16"/>
                <w:szCs w:val="18"/>
              </w:rPr>
            </w:pPr>
          </w:p>
        </w:tc>
      </w:tr>
      <w:tr w:rsidR="007B2AC9" w:rsidRPr="000B6875" w14:paraId="23B949A2" w14:textId="77777777" w:rsidTr="00146713">
        <w:tc>
          <w:tcPr>
            <w:tcW w:w="714" w:type="dxa"/>
          </w:tcPr>
          <w:p w14:paraId="3E2E93CC" w14:textId="77777777" w:rsidR="007B2AC9" w:rsidRPr="00F779D5" w:rsidRDefault="007B2AC9" w:rsidP="00146713">
            <w:pPr>
              <w:rPr>
                <w:rFonts w:ascii="Arial" w:hAnsi="Arial" w:cs="Arial"/>
                <w:sz w:val="18"/>
                <w:szCs w:val="18"/>
              </w:rPr>
            </w:pPr>
            <w:r w:rsidRPr="00F779D5">
              <w:rPr>
                <w:rFonts w:ascii="Arial" w:hAnsi="Arial" w:cs="Arial"/>
                <w:sz w:val="18"/>
                <w:szCs w:val="18"/>
              </w:rPr>
              <w:t>3.4.2</w:t>
            </w:r>
          </w:p>
        </w:tc>
        <w:tc>
          <w:tcPr>
            <w:tcW w:w="2410" w:type="dxa"/>
          </w:tcPr>
          <w:p w14:paraId="4032D5BD" w14:textId="7A6036D7" w:rsidR="007B2AC9" w:rsidRPr="00F779D5" w:rsidRDefault="00F779D5" w:rsidP="00146713">
            <w:pPr>
              <w:rPr>
                <w:rFonts w:ascii="Arial" w:hAnsi="Arial" w:cs="Arial"/>
                <w:sz w:val="18"/>
                <w:szCs w:val="18"/>
              </w:rPr>
            </w:pPr>
            <w:r w:rsidRPr="00F779D5">
              <w:rPr>
                <w:rFonts w:ascii="Arial" w:hAnsi="Arial" w:cs="Arial"/>
                <w:sz w:val="18"/>
                <w:szCs w:val="18"/>
                <w:lang w:eastAsia="en-IE"/>
              </w:rPr>
              <w:t>Traditional management systems that have created valuable ecosystems, such as coppice, shall be maintained and where appropriate, developed.</w:t>
            </w:r>
          </w:p>
        </w:tc>
        <w:tc>
          <w:tcPr>
            <w:tcW w:w="2551" w:type="dxa"/>
          </w:tcPr>
          <w:p w14:paraId="2DC21DFA" w14:textId="77777777" w:rsidR="00F779D5" w:rsidRPr="00F779D5" w:rsidRDefault="00F779D5" w:rsidP="00947197">
            <w:pPr>
              <w:numPr>
                <w:ilvl w:val="0"/>
                <w:numId w:val="25"/>
              </w:numPr>
              <w:jc w:val="both"/>
              <w:rPr>
                <w:rFonts w:ascii="Arial" w:hAnsi="Arial" w:cs="Arial"/>
                <w:sz w:val="18"/>
                <w:szCs w:val="18"/>
                <w:lang w:eastAsia="en-IE"/>
              </w:rPr>
            </w:pPr>
            <w:r w:rsidRPr="00F779D5">
              <w:rPr>
                <w:rFonts w:ascii="Arial" w:hAnsi="Arial" w:cs="Arial"/>
                <w:sz w:val="18"/>
                <w:szCs w:val="18"/>
                <w:lang w:eastAsia="en-IE"/>
              </w:rPr>
              <w:t>Management Plan</w:t>
            </w:r>
          </w:p>
          <w:p w14:paraId="0B04CE33" w14:textId="77777777" w:rsidR="00F779D5" w:rsidRPr="00F779D5" w:rsidRDefault="00F779D5" w:rsidP="00947197">
            <w:pPr>
              <w:numPr>
                <w:ilvl w:val="0"/>
                <w:numId w:val="25"/>
              </w:numPr>
              <w:jc w:val="both"/>
              <w:rPr>
                <w:rFonts w:ascii="Arial" w:hAnsi="Arial" w:cs="Arial"/>
                <w:sz w:val="18"/>
                <w:szCs w:val="18"/>
                <w:lang w:eastAsia="en-IE"/>
              </w:rPr>
            </w:pPr>
            <w:r w:rsidRPr="00F779D5">
              <w:rPr>
                <w:rFonts w:ascii="Arial" w:hAnsi="Arial" w:cs="Arial"/>
                <w:sz w:val="18"/>
                <w:szCs w:val="18"/>
                <w:lang w:eastAsia="en-IE"/>
              </w:rPr>
              <w:t>Map showing any areas of traditional systems</w:t>
            </w:r>
          </w:p>
          <w:p w14:paraId="52672DDA" w14:textId="77777777" w:rsidR="00F779D5" w:rsidRPr="00F779D5" w:rsidRDefault="00F779D5" w:rsidP="00947197">
            <w:pPr>
              <w:numPr>
                <w:ilvl w:val="0"/>
                <w:numId w:val="25"/>
              </w:numPr>
              <w:jc w:val="both"/>
              <w:rPr>
                <w:rFonts w:ascii="Arial" w:hAnsi="Arial" w:cs="Arial"/>
                <w:sz w:val="18"/>
                <w:szCs w:val="18"/>
                <w:lang w:eastAsia="en-IE"/>
              </w:rPr>
            </w:pPr>
            <w:r w:rsidRPr="00F779D5">
              <w:rPr>
                <w:rFonts w:ascii="Arial" w:hAnsi="Arial" w:cs="Arial"/>
                <w:sz w:val="18"/>
                <w:szCs w:val="18"/>
                <w:lang w:eastAsia="en-IE"/>
              </w:rPr>
              <w:t>Discussions with the forest owner / manager</w:t>
            </w:r>
          </w:p>
          <w:p w14:paraId="5B56EE4B" w14:textId="77777777" w:rsidR="00F779D5" w:rsidRPr="00F779D5" w:rsidRDefault="00F779D5" w:rsidP="00947197">
            <w:pPr>
              <w:numPr>
                <w:ilvl w:val="0"/>
                <w:numId w:val="25"/>
              </w:numPr>
              <w:jc w:val="both"/>
              <w:rPr>
                <w:rFonts w:ascii="Arial" w:hAnsi="Arial" w:cs="Arial"/>
                <w:sz w:val="18"/>
                <w:szCs w:val="18"/>
                <w:lang w:eastAsia="en-IE"/>
              </w:rPr>
            </w:pPr>
            <w:r w:rsidRPr="00F779D5">
              <w:rPr>
                <w:rFonts w:ascii="Arial" w:hAnsi="Arial" w:cs="Arial"/>
                <w:sz w:val="18"/>
                <w:szCs w:val="18"/>
                <w:lang w:eastAsia="en-IE"/>
              </w:rPr>
              <w:t>Field inspection</w:t>
            </w:r>
          </w:p>
          <w:p w14:paraId="7000B695" w14:textId="13DA036D" w:rsidR="007B2AC9" w:rsidRPr="00F779D5" w:rsidRDefault="007B2AC9" w:rsidP="00F779D5">
            <w:pPr>
              <w:pStyle w:val="ListParagraph"/>
              <w:spacing w:after="0" w:line="240" w:lineRule="auto"/>
              <w:rPr>
                <w:rFonts w:cs="Arial"/>
                <w:sz w:val="18"/>
                <w:szCs w:val="18"/>
              </w:rPr>
            </w:pPr>
          </w:p>
        </w:tc>
        <w:tc>
          <w:tcPr>
            <w:tcW w:w="4111" w:type="dxa"/>
          </w:tcPr>
          <w:p w14:paraId="7DA35F54" w14:textId="77777777" w:rsidR="00F779D5" w:rsidRPr="00F779D5" w:rsidRDefault="00F779D5" w:rsidP="00F779D5">
            <w:pPr>
              <w:jc w:val="both"/>
              <w:rPr>
                <w:rFonts w:ascii="Arial" w:hAnsi="Arial" w:cs="Arial"/>
                <w:sz w:val="18"/>
                <w:szCs w:val="18"/>
                <w:lang w:eastAsia="en-IE"/>
              </w:rPr>
            </w:pPr>
            <w:r w:rsidRPr="00F779D5">
              <w:rPr>
                <w:rFonts w:ascii="Arial" w:hAnsi="Arial" w:cs="Arial"/>
                <w:sz w:val="18"/>
                <w:szCs w:val="18"/>
                <w:lang w:eastAsia="en-IE"/>
              </w:rPr>
              <w:t xml:space="preserve">Traditional management systems may, in addition to being associated with valuable ecosystems, play an important social or cultural function worthy of being supported and maintained. </w:t>
            </w:r>
          </w:p>
          <w:p w14:paraId="7F8D0D47" w14:textId="77777777" w:rsidR="00F779D5" w:rsidRPr="00F779D5" w:rsidRDefault="00F779D5" w:rsidP="00F779D5">
            <w:pPr>
              <w:jc w:val="both"/>
              <w:rPr>
                <w:rFonts w:ascii="Arial" w:hAnsi="Arial" w:cs="Arial"/>
                <w:sz w:val="18"/>
                <w:szCs w:val="18"/>
                <w:lang w:eastAsia="en-IE"/>
              </w:rPr>
            </w:pPr>
          </w:p>
          <w:p w14:paraId="61434F0F" w14:textId="77777777" w:rsidR="00F779D5" w:rsidRPr="00F779D5" w:rsidRDefault="00F779D5" w:rsidP="00F779D5">
            <w:pPr>
              <w:jc w:val="both"/>
              <w:rPr>
                <w:rFonts w:ascii="Arial" w:hAnsi="Arial" w:cs="Arial"/>
                <w:color w:val="FF0000"/>
                <w:sz w:val="18"/>
                <w:szCs w:val="18"/>
                <w:lang w:eastAsia="en-IE"/>
              </w:rPr>
            </w:pPr>
            <w:r w:rsidRPr="00F779D5">
              <w:rPr>
                <w:rFonts w:ascii="Arial" w:hAnsi="Arial" w:cs="Arial"/>
                <w:color w:val="FF0000"/>
                <w:sz w:val="18"/>
                <w:szCs w:val="18"/>
                <w:lang w:eastAsia="en-IE"/>
              </w:rPr>
              <w:t xml:space="preserve">These could form the basis of intimate planting within plantations and also planting beneath powerlines, for example hazel (owners and managers should check the “Permitted Purposes” within the legal agreement between landowner and power network entity). </w:t>
            </w:r>
          </w:p>
          <w:p w14:paraId="6E3CCC70" w14:textId="77777777" w:rsidR="00F779D5" w:rsidRPr="00F779D5" w:rsidRDefault="00F779D5" w:rsidP="00F779D5">
            <w:pPr>
              <w:jc w:val="both"/>
              <w:rPr>
                <w:rFonts w:ascii="Arial" w:hAnsi="Arial" w:cs="Arial"/>
                <w:color w:val="FF0000"/>
                <w:sz w:val="18"/>
                <w:szCs w:val="18"/>
                <w:lang w:eastAsia="en-IE"/>
              </w:rPr>
            </w:pPr>
          </w:p>
          <w:p w14:paraId="630DF8D0" w14:textId="2D7BC44C" w:rsidR="007B2AC9" w:rsidRPr="00F779D5" w:rsidRDefault="00F779D5" w:rsidP="00F779D5">
            <w:pPr>
              <w:rPr>
                <w:rFonts w:ascii="Arial" w:hAnsi="Arial" w:cs="Arial"/>
                <w:sz w:val="18"/>
                <w:szCs w:val="18"/>
              </w:rPr>
            </w:pPr>
            <w:r w:rsidRPr="00F779D5">
              <w:rPr>
                <w:rFonts w:ascii="Arial" w:hAnsi="Arial" w:cs="Arial"/>
                <w:color w:val="FF0000"/>
                <w:sz w:val="18"/>
                <w:szCs w:val="18"/>
                <w:lang w:eastAsia="en-IE"/>
              </w:rPr>
              <w:t>Buffer broadleaved planting could also be managed via coppicing to increase biodiversity.</w:t>
            </w:r>
          </w:p>
        </w:tc>
        <w:tc>
          <w:tcPr>
            <w:tcW w:w="4678" w:type="dxa"/>
            <w:shd w:val="clear" w:color="auto" w:fill="E2EFD9" w:themeFill="accent6" w:themeFillTint="33"/>
          </w:tcPr>
          <w:p w14:paraId="2A0F3036" w14:textId="77777777" w:rsidR="007B2AC9" w:rsidRPr="000B6875" w:rsidRDefault="007B2AC9" w:rsidP="00146713">
            <w:pPr>
              <w:rPr>
                <w:sz w:val="16"/>
                <w:szCs w:val="18"/>
              </w:rPr>
            </w:pPr>
          </w:p>
        </w:tc>
      </w:tr>
      <w:tr w:rsidR="007B2AC9" w:rsidRPr="000B6875" w14:paraId="1529EB85" w14:textId="77777777" w:rsidTr="00146713">
        <w:tc>
          <w:tcPr>
            <w:tcW w:w="714" w:type="dxa"/>
            <w:shd w:val="clear" w:color="auto" w:fill="D9D9D9" w:themeFill="background1" w:themeFillShade="D9"/>
          </w:tcPr>
          <w:p w14:paraId="35352EBD" w14:textId="77777777" w:rsidR="007B2AC9" w:rsidRPr="00F779D5" w:rsidRDefault="007B2AC9" w:rsidP="00146713">
            <w:pPr>
              <w:rPr>
                <w:rFonts w:ascii="Arial" w:hAnsi="Arial" w:cs="Arial"/>
                <w:sz w:val="18"/>
                <w:szCs w:val="18"/>
              </w:rPr>
            </w:pPr>
            <w:r w:rsidRPr="00F779D5">
              <w:rPr>
                <w:rFonts w:ascii="Arial" w:hAnsi="Arial" w:cs="Arial"/>
                <w:sz w:val="18"/>
                <w:szCs w:val="18"/>
              </w:rPr>
              <w:lastRenderedPageBreak/>
              <w:t>3.5</w:t>
            </w:r>
          </w:p>
        </w:tc>
        <w:tc>
          <w:tcPr>
            <w:tcW w:w="9072" w:type="dxa"/>
            <w:gridSpan w:val="3"/>
            <w:shd w:val="clear" w:color="auto" w:fill="D9D9D9" w:themeFill="background1" w:themeFillShade="D9"/>
          </w:tcPr>
          <w:p w14:paraId="544EE3C6" w14:textId="10709F58" w:rsidR="007B2AC9" w:rsidRPr="00994FEB" w:rsidRDefault="00F779D5" w:rsidP="00F779D5">
            <w:pPr>
              <w:rPr>
                <w:rFonts w:ascii="Arial" w:hAnsi="Arial" w:cs="Arial"/>
                <w:sz w:val="20"/>
                <w:szCs w:val="20"/>
              </w:rPr>
            </w:pPr>
            <w:r w:rsidRPr="00994FEB">
              <w:rPr>
                <w:rFonts w:ascii="Arial" w:hAnsi="Arial" w:cs="Arial"/>
                <w:b/>
                <w:bCs/>
                <w:sz w:val="20"/>
                <w:szCs w:val="20"/>
                <w:lang w:eastAsia="en-IE"/>
              </w:rPr>
              <w:t>Conversion to non-forested land</w:t>
            </w:r>
          </w:p>
        </w:tc>
        <w:tc>
          <w:tcPr>
            <w:tcW w:w="4678" w:type="dxa"/>
            <w:shd w:val="clear" w:color="auto" w:fill="D9D9D9" w:themeFill="background1" w:themeFillShade="D9"/>
          </w:tcPr>
          <w:p w14:paraId="7184F7F8" w14:textId="77777777" w:rsidR="007B2AC9" w:rsidRPr="00F779D5" w:rsidRDefault="007B2AC9" w:rsidP="00146713">
            <w:pPr>
              <w:rPr>
                <w:rFonts w:ascii="Arial" w:hAnsi="Arial" w:cs="Arial"/>
                <w:sz w:val="18"/>
                <w:szCs w:val="18"/>
              </w:rPr>
            </w:pPr>
            <w:r w:rsidRPr="00F779D5">
              <w:rPr>
                <w:rFonts w:ascii="Arial" w:hAnsi="Arial" w:cs="Arial"/>
                <w:b/>
                <w:bCs/>
                <w:color w:val="FF0000"/>
                <w:sz w:val="18"/>
                <w:szCs w:val="18"/>
              </w:rPr>
              <w:t>MAKE CONSULTATION COMMENTS / NOTES HERE</w:t>
            </w:r>
          </w:p>
        </w:tc>
      </w:tr>
      <w:tr w:rsidR="00F779D5" w:rsidRPr="000B6875" w14:paraId="3099FAF6" w14:textId="77777777" w:rsidTr="00146713">
        <w:tc>
          <w:tcPr>
            <w:tcW w:w="714" w:type="dxa"/>
          </w:tcPr>
          <w:p w14:paraId="043CFBB3" w14:textId="77777777" w:rsidR="00F779D5" w:rsidRPr="00F779D5" w:rsidRDefault="00F779D5" w:rsidP="00F779D5">
            <w:pPr>
              <w:rPr>
                <w:rFonts w:ascii="Arial" w:hAnsi="Arial" w:cs="Arial"/>
                <w:sz w:val="18"/>
                <w:szCs w:val="18"/>
              </w:rPr>
            </w:pPr>
            <w:r w:rsidRPr="00F779D5">
              <w:rPr>
                <w:rFonts w:ascii="Arial" w:hAnsi="Arial" w:cs="Arial"/>
                <w:sz w:val="18"/>
                <w:szCs w:val="18"/>
              </w:rPr>
              <w:t>3.5.1</w:t>
            </w:r>
          </w:p>
        </w:tc>
        <w:tc>
          <w:tcPr>
            <w:tcW w:w="2410" w:type="dxa"/>
          </w:tcPr>
          <w:p w14:paraId="7CAE210D" w14:textId="77777777" w:rsidR="00F779D5" w:rsidRPr="00F779D5" w:rsidRDefault="00F779D5" w:rsidP="00F779D5">
            <w:pPr>
              <w:jc w:val="both"/>
              <w:rPr>
                <w:rFonts w:ascii="Arial" w:hAnsi="Arial" w:cs="Arial"/>
                <w:sz w:val="18"/>
                <w:szCs w:val="18"/>
                <w:lang w:eastAsia="en-IE"/>
              </w:rPr>
            </w:pPr>
            <w:r w:rsidRPr="00F779D5">
              <w:rPr>
                <w:rFonts w:ascii="Arial" w:hAnsi="Arial" w:cs="Arial"/>
                <w:sz w:val="18"/>
                <w:szCs w:val="18"/>
                <w:lang w:eastAsia="en-IE"/>
              </w:rPr>
              <w:t xml:space="preserve">Felling of part of a </w:t>
            </w:r>
            <w:r w:rsidRPr="00F779D5">
              <w:rPr>
                <w:rFonts w:ascii="Arial" w:hAnsi="Arial" w:cs="Arial"/>
                <w:color w:val="FF0000"/>
                <w:sz w:val="18"/>
                <w:szCs w:val="18"/>
                <w:lang w:eastAsia="en-IE"/>
              </w:rPr>
              <w:t>forest</w:t>
            </w:r>
            <w:r w:rsidRPr="00F779D5">
              <w:rPr>
                <w:rFonts w:ascii="Arial" w:hAnsi="Arial" w:cs="Arial"/>
                <w:sz w:val="18"/>
                <w:szCs w:val="18"/>
                <w:lang w:eastAsia="en-IE"/>
              </w:rPr>
              <w:t xml:space="preserve"> and restoration and/or transformation of that part to </w:t>
            </w:r>
            <w:proofErr w:type="spellStart"/>
            <w:r w:rsidRPr="00F779D5">
              <w:rPr>
                <w:rFonts w:ascii="Arial" w:hAnsi="Arial" w:cs="Arial"/>
                <w:sz w:val="18"/>
                <w:szCs w:val="18"/>
                <w:lang w:eastAsia="en-IE"/>
              </w:rPr>
              <w:t>non forested</w:t>
            </w:r>
            <w:proofErr w:type="spellEnd"/>
            <w:r w:rsidRPr="00F779D5">
              <w:rPr>
                <w:rFonts w:ascii="Arial" w:hAnsi="Arial" w:cs="Arial"/>
                <w:sz w:val="18"/>
                <w:szCs w:val="18"/>
                <w:lang w:eastAsia="en-IE"/>
              </w:rPr>
              <w:t xml:space="preserve"> land shall only be carried out:</w:t>
            </w:r>
          </w:p>
          <w:p w14:paraId="3F36DBEB" w14:textId="77777777" w:rsidR="00F779D5" w:rsidRPr="00F779D5" w:rsidRDefault="00F779D5" w:rsidP="00947197">
            <w:pPr>
              <w:pStyle w:val="ListParagraph"/>
              <w:numPr>
                <w:ilvl w:val="2"/>
                <w:numId w:val="77"/>
              </w:numPr>
              <w:spacing w:after="0" w:line="240" w:lineRule="auto"/>
              <w:ind w:left="0"/>
              <w:jc w:val="both"/>
              <w:rPr>
                <w:rFonts w:cs="Arial"/>
                <w:sz w:val="18"/>
                <w:szCs w:val="18"/>
                <w:lang w:eastAsia="en-IE"/>
              </w:rPr>
            </w:pPr>
            <w:r w:rsidRPr="00F779D5">
              <w:rPr>
                <w:rFonts w:cs="Arial"/>
                <w:sz w:val="18"/>
                <w:szCs w:val="18"/>
                <w:lang w:eastAsia="en-IE"/>
              </w:rPr>
              <w:t>Where planning permission has been obtained for the change</w:t>
            </w:r>
          </w:p>
          <w:p w14:paraId="369FAB4D" w14:textId="77777777" w:rsidR="00F779D5" w:rsidRPr="00F779D5" w:rsidRDefault="00F779D5" w:rsidP="00F779D5">
            <w:pPr>
              <w:jc w:val="both"/>
              <w:rPr>
                <w:rFonts w:ascii="Arial" w:hAnsi="Arial" w:cs="Arial"/>
                <w:sz w:val="18"/>
                <w:szCs w:val="18"/>
                <w:lang w:eastAsia="en-IE"/>
              </w:rPr>
            </w:pPr>
            <w:r w:rsidRPr="00F779D5">
              <w:rPr>
                <w:rFonts w:ascii="Arial" w:hAnsi="Arial" w:cs="Arial"/>
                <w:sz w:val="18"/>
                <w:szCs w:val="18"/>
                <w:lang w:eastAsia="en-IE"/>
              </w:rPr>
              <w:t>Or</w:t>
            </w:r>
          </w:p>
          <w:p w14:paraId="267B7627" w14:textId="77777777" w:rsidR="00F779D5" w:rsidRPr="00F779D5" w:rsidRDefault="00F779D5" w:rsidP="00947197">
            <w:pPr>
              <w:pStyle w:val="ListParagraph"/>
              <w:numPr>
                <w:ilvl w:val="2"/>
                <w:numId w:val="77"/>
              </w:numPr>
              <w:spacing w:after="0" w:line="240" w:lineRule="auto"/>
              <w:ind w:left="0"/>
              <w:jc w:val="both"/>
              <w:rPr>
                <w:rFonts w:cs="Arial"/>
                <w:sz w:val="18"/>
                <w:szCs w:val="18"/>
                <w:lang w:eastAsia="en-IE"/>
              </w:rPr>
            </w:pPr>
            <w:r w:rsidRPr="00F779D5">
              <w:rPr>
                <w:rFonts w:cs="Arial"/>
                <w:sz w:val="18"/>
                <w:szCs w:val="18"/>
                <w:lang w:eastAsia="en-IE"/>
              </w:rPr>
              <w:t>Where all of the following conditions are met:</w:t>
            </w:r>
          </w:p>
          <w:p w14:paraId="69706D17" w14:textId="77777777" w:rsidR="00F779D5" w:rsidRPr="00F779D5" w:rsidRDefault="00F779D5" w:rsidP="00947197">
            <w:pPr>
              <w:pStyle w:val="ListParagraph"/>
              <w:numPr>
                <w:ilvl w:val="0"/>
                <w:numId w:val="77"/>
              </w:numPr>
              <w:spacing w:after="0" w:line="240" w:lineRule="auto"/>
              <w:ind w:left="303"/>
              <w:jc w:val="both"/>
              <w:rPr>
                <w:rFonts w:cs="Arial"/>
                <w:sz w:val="18"/>
                <w:szCs w:val="18"/>
                <w:lang w:eastAsia="en-IE"/>
              </w:rPr>
            </w:pPr>
            <w:r w:rsidRPr="00F779D5">
              <w:rPr>
                <w:rFonts w:cs="Arial"/>
                <w:sz w:val="18"/>
                <w:szCs w:val="18"/>
                <w:lang w:eastAsia="en-IE"/>
              </w:rPr>
              <w:t>there is approval from relevant authorities</w:t>
            </w:r>
          </w:p>
          <w:p w14:paraId="1915EAAB" w14:textId="77777777" w:rsidR="00F779D5" w:rsidRPr="00F779D5" w:rsidRDefault="00F779D5" w:rsidP="00947197">
            <w:pPr>
              <w:numPr>
                <w:ilvl w:val="0"/>
                <w:numId w:val="77"/>
              </w:numPr>
              <w:ind w:left="360"/>
              <w:rPr>
                <w:rFonts w:ascii="Arial" w:hAnsi="Arial" w:cs="Arial"/>
                <w:sz w:val="18"/>
                <w:szCs w:val="18"/>
                <w:lang w:eastAsia="en-IE"/>
              </w:rPr>
            </w:pPr>
            <w:r w:rsidRPr="00F779D5">
              <w:rPr>
                <w:rFonts w:ascii="Arial" w:hAnsi="Arial" w:cs="Arial"/>
                <w:sz w:val="18"/>
                <w:szCs w:val="18"/>
                <w:lang w:eastAsia="en-IE"/>
              </w:rPr>
              <w:t xml:space="preserve">conversion entails a small proportion </w:t>
            </w:r>
            <w:r w:rsidRPr="00F779D5">
              <w:rPr>
                <w:rFonts w:ascii="Arial" w:hAnsi="Arial" w:cs="Arial"/>
                <w:color w:val="FF0000"/>
                <w:sz w:val="18"/>
                <w:szCs w:val="18"/>
                <w:lang w:eastAsia="en-IE"/>
              </w:rPr>
              <w:t>(max 5%)</w:t>
            </w:r>
            <w:r w:rsidRPr="00F779D5">
              <w:rPr>
                <w:rFonts w:ascii="Arial" w:hAnsi="Arial" w:cs="Arial"/>
                <w:sz w:val="18"/>
                <w:szCs w:val="18"/>
                <w:lang w:eastAsia="en-IE"/>
              </w:rPr>
              <w:t xml:space="preserve"> of forest type</w:t>
            </w:r>
          </w:p>
          <w:p w14:paraId="78D85764" w14:textId="77777777" w:rsidR="00F779D5" w:rsidRPr="00F779D5" w:rsidRDefault="00F779D5" w:rsidP="00947197">
            <w:pPr>
              <w:numPr>
                <w:ilvl w:val="0"/>
                <w:numId w:val="77"/>
              </w:numPr>
              <w:ind w:left="360"/>
              <w:jc w:val="both"/>
              <w:rPr>
                <w:rFonts w:ascii="Arial" w:hAnsi="Arial" w:cs="Arial"/>
                <w:sz w:val="18"/>
                <w:szCs w:val="18"/>
                <w:lang w:eastAsia="en-IE"/>
              </w:rPr>
            </w:pPr>
            <w:r w:rsidRPr="00F779D5">
              <w:rPr>
                <w:rFonts w:ascii="Arial" w:hAnsi="Arial" w:cs="Arial"/>
                <w:sz w:val="18"/>
                <w:szCs w:val="18"/>
                <w:lang w:eastAsia="en-IE"/>
              </w:rPr>
              <w:t>conversion does not have negative impacts on threatened (including vulnerable, rare or endangered) forest ecosystems, culturally and socially significant areas, important habitats of threatened species or other protected areas</w:t>
            </w:r>
          </w:p>
          <w:p w14:paraId="1E9D9D27" w14:textId="77777777" w:rsidR="00F779D5" w:rsidRPr="00F779D5" w:rsidRDefault="00F779D5" w:rsidP="00947197">
            <w:pPr>
              <w:pStyle w:val="ListParagraph"/>
              <w:numPr>
                <w:ilvl w:val="0"/>
                <w:numId w:val="77"/>
              </w:numPr>
              <w:spacing w:after="0" w:line="240" w:lineRule="auto"/>
              <w:ind w:left="360"/>
              <w:rPr>
                <w:rFonts w:cs="Arial"/>
                <w:sz w:val="18"/>
                <w:szCs w:val="18"/>
                <w:lang w:eastAsia="en-IE"/>
              </w:rPr>
            </w:pPr>
            <w:r w:rsidRPr="00F779D5">
              <w:rPr>
                <w:rFonts w:cs="Arial"/>
                <w:sz w:val="18"/>
                <w:szCs w:val="18"/>
                <w:lang w:eastAsia="en-IE"/>
              </w:rPr>
              <w:t>conversion makes a contribution to long term conservation, economic and social benefits</w:t>
            </w:r>
          </w:p>
          <w:p w14:paraId="3290C637" w14:textId="1FA2A488" w:rsidR="00F779D5" w:rsidRPr="00F779D5" w:rsidRDefault="00F779D5" w:rsidP="00947197">
            <w:pPr>
              <w:pStyle w:val="ListParagraph"/>
              <w:numPr>
                <w:ilvl w:val="0"/>
                <w:numId w:val="77"/>
              </w:numPr>
              <w:ind w:left="360"/>
              <w:rPr>
                <w:rFonts w:cs="Arial"/>
                <w:sz w:val="18"/>
                <w:szCs w:val="18"/>
              </w:rPr>
            </w:pPr>
            <w:r w:rsidRPr="00F779D5">
              <w:rPr>
                <w:rFonts w:cs="Arial"/>
                <w:color w:val="FF0000"/>
                <w:sz w:val="18"/>
                <w:szCs w:val="18"/>
                <w:lang w:eastAsia="en-IE"/>
              </w:rPr>
              <w:t>conversion does not destroy areas of significantly high carbon stock</w:t>
            </w:r>
          </w:p>
        </w:tc>
        <w:tc>
          <w:tcPr>
            <w:tcW w:w="2551" w:type="dxa"/>
          </w:tcPr>
          <w:p w14:paraId="7ADCF972" w14:textId="77777777" w:rsidR="00F779D5" w:rsidRPr="00F779D5" w:rsidRDefault="00F779D5" w:rsidP="00947197">
            <w:pPr>
              <w:numPr>
                <w:ilvl w:val="0"/>
                <w:numId w:val="77"/>
              </w:numPr>
              <w:ind w:left="360"/>
              <w:jc w:val="both"/>
              <w:rPr>
                <w:rFonts w:ascii="Arial" w:hAnsi="Arial" w:cs="Arial"/>
                <w:sz w:val="18"/>
                <w:szCs w:val="18"/>
                <w:lang w:eastAsia="en-IE"/>
              </w:rPr>
            </w:pPr>
            <w:r w:rsidRPr="00F779D5">
              <w:rPr>
                <w:rFonts w:ascii="Arial" w:hAnsi="Arial" w:cs="Arial"/>
                <w:sz w:val="18"/>
                <w:szCs w:val="18"/>
                <w:lang w:eastAsia="en-IE"/>
              </w:rPr>
              <w:t>Management Plan</w:t>
            </w:r>
          </w:p>
          <w:p w14:paraId="0A5A73D7" w14:textId="77777777" w:rsidR="00F779D5" w:rsidRPr="00F779D5" w:rsidRDefault="00F779D5" w:rsidP="00947197">
            <w:pPr>
              <w:numPr>
                <w:ilvl w:val="0"/>
                <w:numId w:val="77"/>
              </w:numPr>
              <w:ind w:left="360"/>
              <w:jc w:val="both"/>
              <w:rPr>
                <w:rFonts w:ascii="Arial" w:hAnsi="Arial" w:cs="Arial"/>
                <w:sz w:val="18"/>
                <w:szCs w:val="18"/>
                <w:lang w:eastAsia="en-IE"/>
              </w:rPr>
            </w:pPr>
            <w:r w:rsidRPr="00F779D5">
              <w:rPr>
                <w:rFonts w:ascii="Arial" w:hAnsi="Arial" w:cs="Arial"/>
                <w:sz w:val="18"/>
                <w:szCs w:val="18"/>
                <w:lang w:eastAsia="en-IE"/>
              </w:rPr>
              <w:t xml:space="preserve">Records of consultations, felling </w:t>
            </w:r>
            <w:proofErr w:type="spellStart"/>
            <w:r w:rsidRPr="00F779D5">
              <w:rPr>
                <w:rFonts w:ascii="Arial" w:hAnsi="Arial" w:cs="Arial"/>
                <w:sz w:val="18"/>
                <w:szCs w:val="18"/>
                <w:lang w:eastAsia="en-IE"/>
              </w:rPr>
              <w:t>licence</w:t>
            </w:r>
            <w:proofErr w:type="spellEnd"/>
            <w:r w:rsidRPr="00F779D5">
              <w:rPr>
                <w:rFonts w:ascii="Arial" w:hAnsi="Arial" w:cs="Arial"/>
                <w:sz w:val="18"/>
                <w:szCs w:val="18"/>
                <w:lang w:eastAsia="en-IE"/>
              </w:rPr>
              <w:t xml:space="preserve"> and associated conditions</w:t>
            </w:r>
          </w:p>
          <w:p w14:paraId="4B1AC876" w14:textId="77777777" w:rsidR="00F779D5" w:rsidRPr="00F779D5" w:rsidRDefault="00F779D5" w:rsidP="00947197">
            <w:pPr>
              <w:numPr>
                <w:ilvl w:val="0"/>
                <w:numId w:val="77"/>
              </w:numPr>
              <w:ind w:left="360"/>
              <w:jc w:val="both"/>
              <w:rPr>
                <w:rFonts w:ascii="Arial" w:hAnsi="Arial" w:cs="Arial"/>
                <w:sz w:val="18"/>
                <w:szCs w:val="18"/>
                <w:lang w:eastAsia="en-IE"/>
              </w:rPr>
            </w:pPr>
            <w:r w:rsidRPr="00F779D5">
              <w:rPr>
                <w:rFonts w:ascii="Arial" w:hAnsi="Arial" w:cs="Arial"/>
                <w:sz w:val="18"/>
                <w:szCs w:val="18"/>
                <w:lang w:eastAsia="en-IE"/>
              </w:rPr>
              <w:t>Consultation with interested parties</w:t>
            </w:r>
          </w:p>
          <w:p w14:paraId="5D892A09" w14:textId="77777777" w:rsidR="00F779D5" w:rsidRPr="00F779D5" w:rsidRDefault="00F779D5" w:rsidP="00947197">
            <w:pPr>
              <w:numPr>
                <w:ilvl w:val="0"/>
                <w:numId w:val="77"/>
              </w:numPr>
              <w:ind w:left="360"/>
              <w:jc w:val="both"/>
              <w:rPr>
                <w:rFonts w:ascii="Arial" w:hAnsi="Arial" w:cs="Arial"/>
                <w:sz w:val="18"/>
                <w:szCs w:val="18"/>
                <w:lang w:eastAsia="en-IE"/>
              </w:rPr>
            </w:pPr>
            <w:r w:rsidRPr="00F779D5">
              <w:rPr>
                <w:rFonts w:ascii="Arial" w:hAnsi="Arial" w:cs="Arial"/>
                <w:sz w:val="18"/>
                <w:szCs w:val="18"/>
                <w:lang w:eastAsia="en-IE"/>
              </w:rPr>
              <w:t xml:space="preserve">Ecological </w:t>
            </w:r>
            <w:r w:rsidRPr="00F779D5">
              <w:rPr>
                <w:rFonts w:ascii="Arial" w:hAnsi="Arial" w:cs="Arial"/>
                <w:color w:val="FF0000"/>
                <w:sz w:val="18"/>
                <w:szCs w:val="18"/>
                <w:lang w:eastAsia="en-IE"/>
              </w:rPr>
              <w:t xml:space="preserve">or other appropriate </w:t>
            </w:r>
            <w:r w:rsidRPr="00F779D5">
              <w:rPr>
                <w:rFonts w:ascii="Arial" w:hAnsi="Arial" w:cs="Arial"/>
                <w:sz w:val="18"/>
                <w:szCs w:val="18"/>
                <w:lang w:eastAsia="en-IE"/>
              </w:rPr>
              <w:t>assessments</w:t>
            </w:r>
          </w:p>
          <w:p w14:paraId="721E8CEF" w14:textId="77777777" w:rsidR="00F779D5" w:rsidRPr="00F779D5" w:rsidRDefault="00F779D5" w:rsidP="00947197">
            <w:pPr>
              <w:numPr>
                <w:ilvl w:val="0"/>
                <w:numId w:val="77"/>
              </w:numPr>
              <w:ind w:left="360"/>
              <w:jc w:val="both"/>
              <w:rPr>
                <w:rFonts w:ascii="Arial" w:hAnsi="Arial" w:cs="Arial"/>
                <w:sz w:val="18"/>
                <w:szCs w:val="18"/>
                <w:lang w:eastAsia="en-IE"/>
              </w:rPr>
            </w:pPr>
            <w:r w:rsidRPr="00F779D5">
              <w:rPr>
                <w:rFonts w:ascii="Arial" w:hAnsi="Arial" w:cs="Arial"/>
                <w:sz w:val="18"/>
                <w:szCs w:val="18"/>
                <w:lang w:eastAsia="en-IE"/>
              </w:rPr>
              <w:t>Field inspection</w:t>
            </w:r>
          </w:p>
          <w:p w14:paraId="5F0889C6" w14:textId="70A16643" w:rsidR="00F779D5" w:rsidRPr="00F779D5" w:rsidRDefault="00F779D5" w:rsidP="00F779D5">
            <w:pPr>
              <w:pStyle w:val="ListParagraph"/>
              <w:spacing w:after="0" w:line="240" w:lineRule="auto"/>
              <w:rPr>
                <w:rFonts w:cs="Arial"/>
                <w:sz w:val="18"/>
                <w:szCs w:val="18"/>
              </w:rPr>
            </w:pPr>
          </w:p>
        </w:tc>
        <w:tc>
          <w:tcPr>
            <w:tcW w:w="4111" w:type="dxa"/>
          </w:tcPr>
          <w:p w14:paraId="15F018B6" w14:textId="77777777" w:rsidR="00F779D5" w:rsidRPr="00F779D5" w:rsidRDefault="00F779D5" w:rsidP="00F779D5">
            <w:pPr>
              <w:jc w:val="both"/>
              <w:rPr>
                <w:rFonts w:ascii="Arial" w:hAnsi="Arial" w:cs="Arial"/>
                <w:sz w:val="18"/>
                <w:szCs w:val="18"/>
                <w:lang w:eastAsia="en-IE"/>
              </w:rPr>
            </w:pPr>
            <w:r w:rsidRPr="00F779D5">
              <w:rPr>
                <w:rFonts w:ascii="Arial" w:hAnsi="Arial" w:cs="Arial"/>
                <w:sz w:val="18"/>
                <w:szCs w:val="18"/>
                <w:lang w:eastAsia="en-IE"/>
              </w:rPr>
              <w:t xml:space="preserve">Tree felling in Ireland is regulated by the Forest Service under the terms of the </w:t>
            </w:r>
            <w:r w:rsidRPr="00F779D5">
              <w:rPr>
                <w:rFonts w:ascii="Arial" w:hAnsi="Arial" w:cs="Arial"/>
                <w:color w:val="FF0000"/>
                <w:sz w:val="18"/>
                <w:szCs w:val="18"/>
                <w:lang w:eastAsia="en-IE"/>
              </w:rPr>
              <w:t>2014</w:t>
            </w:r>
            <w:r w:rsidRPr="00F779D5">
              <w:rPr>
                <w:rFonts w:ascii="Arial" w:hAnsi="Arial" w:cs="Arial"/>
                <w:sz w:val="18"/>
                <w:szCs w:val="18"/>
                <w:lang w:eastAsia="en-IE"/>
              </w:rPr>
              <w:t xml:space="preserve"> Forestry Act. While it is normal for the Minister to attach a replanting obligation as a condition of felling permission, it can be waived at the Minister’s discretion.</w:t>
            </w:r>
          </w:p>
          <w:p w14:paraId="36F0AE12" w14:textId="77777777" w:rsidR="00F779D5" w:rsidRPr="00F779D5" w:rsidRDefault="00F779D5" w:rsidP="00F779D5">
            <w:pPr>
              <w:jc w:val="both"/>
              <w:rPr>
                <w:rFonts w:ascii="Arial" w:hAnsi="Arial" w:cs="Arial"/>
                <w:sz w:val="18"/>
                <w:szCs w:val="18"/>
                <w:lang w:eastAsia="en-IE"/>
              </w:rPr>
            </w:pPr>
          </w:p>
          <w:p w14:paraId="4A52CBF8" w14:textId="411E02FF" w:rsidR="00F779D5" w:rsidRPr="00F779D5" w:rsidRDefault="00F779D5" w:rsidP="00F779D5">
            <w:pPr>
              <w:jc w:val="both"/>
              <w:rPr>
                <w:rFonts w:ascii="Arial" w:hAnsi="Arial" w:cs="Arial"/>
                <w:color w:val="FF0000"/>
                <w:sz w:val="18"/>
                <w:szCs w:val="18"/>
                <w:lang w:eastAsia="en-IE"/>
              </w:rPr>
            </w:pPr>
            <w:r w:rsidRPr="00F779D5">
              <w:rPr>
                <w:rFonts w:ascii="Arial" w:hAnsi="Arial" w:cs="Arial"/>
                <w:sz w:val="18"/>
                <w:szCs w:val="18"/>
                <w:lang w:eastAsia="en-IE"/>
              </w:rPr>
              <w:t xml:space="preserve">In many cases, particularly on sensitive sites felling </w:t>
            </w:r>
            <w:proofErr w:type="spellStart"/>
            <w:r w:rsidRPr="00F779D5">
              <w:rPr>
                <w:rFonts w:ascii="Arial" w:hAnsi="Arial" w:cs="Arial"/>
                <w:sz w:val="18"/>
                <w:szCs w:val="18"/>
                <w:lang w:eastAsia="en-IE"/>
              </w:rPr>
              <w:t>licence</w:t>
            </w:r>
            <w:proofErr w:type="spellEnd"/>
            <w:r w:rsidRPr="00F779D5">
              <w:rPr>
                <w:rFonts w:ascii="Arial" w:hAnsi="Arial" w:cs="Arial"/>
                <w:sz w:val="18"/>
                <w:szCs w:val="18"/>
                <w:lang w:eastAsia="en-IE"/>
              </w:rPr>
              <w:t xml:space="preserve"> applications are referred by the </w:t>
            </w:r>
            <w:r w:rsidRPr="00F779D5">
              <w:rPr>
                <w:rFonts w:ascii="Arial" w:hAnsi="Arial" w:cs="Arial"/>
                <w:color w:val="FF0000"/>
                <w:sz w:val="18"/>
                <w:szCs w:val="18"/>
                <w:lang w:eastAsia="en-IE"/>
              </w:rPr>
              <w:t>DAFM and all applications undergo the appropriate assessment procedure.</w:t>
            </w:r>
          </w:p>
          <w:p w14:paraId="6567C45B" w14:textId="77777777" w:rsidR="00F779D5" w:rsidRPr="00F779D5" w:rsidRDefault="00F779D5" w:rsidP="00F779D5">
            <w:pPr>
              <w:jc w:val="both"/>
              <w:rPr>
                <w:rFonts w:ascii="Arial" w:hAnsi="Arial" w:cs="Arial"/>
                <w:sz w:val="18"/>
                <w:szCs w:val="18"/>
                <w:lang w:eastAsia="en-IE"/>
              </w:rPr>
            </w:pPr>
            <w:r w:rsidRPr="00F779D5">
              <w:rPr>
                <w:rFonts w:ascii="Arial" w:hAnsi="Arial" w:cs="Arial"/>
                <w:sz w:val="18"/>
                <w:szCs w:val="18"/>
                <w:lang w:eastAsia="en-IE"/>
              </w:rPr>
              <w:t xml:space="preserve"> </w:t>
            </w:r>
          </w:p>
          <w:p w14:paraId="58E4BA0A" w14:textId="77777777" w:rsidR="00F779D5" w:rsidRPr="00F779D5" w:rsidRDefault="00F779D5" w:rsidP="00F779D5">
            <w:pPr>
              <w:jc w:val="both"/>
              <w:rPr>
                <w:rFonts w:ascii="Arial" w:hAnsi="Arial" w:cs="Arial"/>
                <w:color w:val="FF0000"/>
                <w:sz w:val="18"/>
                <w:szCs w:val="18"/>
                <w:highlight w:val="green"/>
                <w:lang w:eastAsia="en-IE"/>
              </w:rPr>
            </w:pPr>
            <w:r w:rsidRPr="00F779D5">
              <w:rPr>
                <w:rFonts w:ascii="Arial" w:hAnsi="Arial" w:cs="Arial"/>
                <w:sz w:val="18"/>
                <w:szCs w:val="18"/>
                <w:lang w:eastAsia="en-IE"/>
              </w:rPr>
              <w:t xml:space="preserve">This requirement does not apply in cases where the state has compulsorily purchased the area in question.  </w:t>
            </w:r>
            <w:r w:rsidRPr="00F779D5">
              <w:rPr>
                <w:rFonts w:ascii="Arial" w:hAnsi="Arial" w:cs="Arial"/>
                <w:color w:val="FF0000"/>
                <w:sz w:val="18"/>
                <w:szCs w:val="18"/>
                <w:lang w:eastAsia="en-IE"/>
              </w:rPr>
              <w:t xml:space="preserve">Further details and the relevant statutory requirements are contained in </w:t>
            </w:r>
            <w:r w:rsidRPr="00F779D5">
              <w:rPr>
                <w:rFonts w:ascii="Arial" w:hAnsi="Arial" w:cs="Arial"/>
                <w:i/>
                <w:iCs/>
                <w:color w:val="FF0000"/>
                <w:sz w:val="18"/>
                <w:szCs w:val="18"/>
                <w:lang w:eastAsia="en-IE"/>
              </w:rPr>
              <w:t>Felling and Reforestation Policy (2014), section 3.4.</w:t>
            </w:r>
            <w:r w:rsidRPr="00F779D5">
              <w:rPr>
                <w:rFonts w:ascii="Arial" w:hAnsi="Arial" w:cs="Arial"/>
                <w:color w:val="FF0000"/>
                <w:sz w:val="18"/>
                <w:szCs w:val="18"/>
                <w:lang w:eastAsia="en-IE"/>
              </w:rPr>
              <w:t xml:space="preserve"> </w:t>
            </w:r>
          </w:p>
          <w:p w14:paraId="59C1E973" w14:textId="77777777" w:rsidR="00F779D5" w:rsidRPr="00F779D5" w:rsidRDefault="00F779D5" w:rsidP="00F779D5">
            <w:pPr>
              <w:jc w:val="both"/>
              <w:rPr>
                <w:rFonts w:ascii="Arial" w:hAnsi="Arial" w:cs="Arial"/>
                <w:sz w:val="18"/>
                <w:szCs w:val="18"/>
                <w:lang w:eastAsia="en-IE"/>
              </w:rPr>
            </w:pPr>
          </w:p>
          <w:p w14:paraId="73FC61B5" w14:textId="7F25B61E" w:rsidR="00F779D5" w:rsidRPr="00F779D5" w:rsidRDefault="00F779D5" w:rsidP="00F779D5">
            <w:pPr>
              <w:rPr>
                <w:rFonts w:ascii="Arial" w:hAnsi="Arial" w:cs="Arial"/>
                <w:sz w:val="18"/>
                <w:szCs w:val="18"/>
              </w:rPr>
            </w:pPr>
            <w:r w:rsidRPr="00F779D5">
              <w:rPr>
                <w:rFonts w:ascii="Arial" w:hAnsi="Arial" w:cs="Arial"/>
                <w:sz w:val="18"/>
                <w:szCs w:val="18"/>
                <w:lang w:eastAsia="en-IE"/>
              </w:rPr>
              <w:t>See Section 3.1.1 for guidance on threshold requirements of an EIA.</w:t>
            </w:r>
          </w:p>
        </w:tc>
        <w:tc>
          <w:tcPr>
            <w:tcW w:w="4678" w:type="dxa"/>
            <w:shd w:val="clear" w:color="auto" w:fill="E2EFD9" w:themeFill="accent6" w:themeFillTint="33"/>
          </w:tcPr>
          <w:p w14:paraId="343D595C" w14:textId="77777777" w:rsidR="00F779D5" w:rsidRPr="000B6875" w:rsidRDefault="00F779D5" w:rsidP="00F779D5">
            <w:pPr>
              <w:rPr>
                <w:color w:val="FF0000"/>
                <w:sz w:val="16"/>
                <w:szCs w:val="18"/>
              </w:rPr>
            </w:pPr>
          </w:p>
        </w:tc>
      </w:tr>
    </w:tbl>
    <w:p w14:paraId="08B3EBF9" w14:textId="77777777" w:rsidR="007B2AC9" w:rsidRPr="000B6875" w:rsidRDefault="007B2AC9" w:rsidP="007B2AC9">
      <w:pPr>
        <w:rPr>
          <w:sz w:val="16"/>
          <w:szCs w:val="18"/>
        </w:rPr>
      </w:pPr>
    </w:p>
    <w:tbl>
      <w:tblPr>
        <w:tblStyle w:val="TableGrid"/>
        <w:tblW w:w="13897"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111"/>
      </w:tblGrid>
      <w:tr w:rsidR="007B2AC9" w:rsidRPr="000B6875" w14:paraId="79422C52" w14:textId="77777777" w:rsidTr="00146713">
        <w:tc>
          <w:tcPr>
            <w:tcW w:w="9786" w:type="dxa"/>
            <w:gridSpan w:val="4"/>
            <w:tcBorders>
              <w:left w:val="nil"/>
              <w:right w:val="nil"/>
            </w:tcBorders>
            <w:shd w:val="clear" w:color="auto" w:fill="auto"/>
          </w:tcPr>
          <w:p w14:paraId="797059B7" w14:textId="77777777" w:rsidR="007B2AC9" w:rsidRPr="000B6875" w:rsidRDefault="007B2AC9" w:rsidP="00146713">
            <w:pPr>
              <w:rPr>
                <w:b/>
                <w:sz w:val="16"/>
                <w:szCs w:val="18"/>
              </w:rPr>
            </w:pPr>
          </w:p>
          <w:p w14:paraId="678BB1C7" w14:textId="77777777" w:rsidR="00994FEB" w:rsidRPr="00994FEB" w:rsidRDefault="00994FEB" w:rsidP="00146713">
            <w:pPr>
              <w:rPr>
                <w:rFonts w:ascii="Arial" w:hAnsi="Arial" w:cs="Arial"/>
                <w:b/>
                <w:sz w:val="22"/>
                <w:szCs w:val="22"/>
              </w:rPr>
            </w:pPr>
            <w:r w:rsidRPr="00994FEB">
              <w:rPr>
                <w:rFonts w:ascii="Arial" w:hAnsi="Arial" w:cs="Arial"/>
                <w:b/>
                <w:sz w:val="22"/>
                <w:szCs w:val="22"/>
              </w:rPr>
              <w:lastRenderedPageBreak/>
              <w:t xml:space="preserve">Section </w:t>
            </w:r>
            <w:r w:rsidR="007B2AC9" w:rsidRPr="00994FEB">
              <w:rPr>
                <w:rFonts w:ascii="Arial" w:hAnsi="Arial" w:cs="Arial"/>
                <w:b/>
                <w:sz w:val="22"/>
                <w:szCs w:val="22"/>
              </w:rPr>
              <w:t>4</w:t>
            </w:r>
          </w:p>
          <w:p w14:paraId="662EAC67" w14:textId="50FD793D" w:rsidR="007B2AC9" w:rsidRPr="00994FEB" w:rsidRDefault="00994FEB" w:rsidP="00146713">
            <w:pPr>
              <w:rPr>
                <w:rFonts w:ascii="Arial" w:hAnsi="Arial" w:cs="Arial"/>
                <w:b/>
                <w:sz w:val="22"/>
                <w:szCs w:val="22"/>
              </w:rPr>
            </w:pPr>
            <w:r w:rsidRPr="00994FEB">
              <w:rPr>
                <w:rFonts w:ascii="Arial" w:hAnsi="Arial" w:cs="Arial"/>
                <w:b/>
                <w:sz w:val="22"/>
                <w:szCs w:val="22"/>
              </w:rPr>
              <w:t>Operations</w:t>
            </w:r>
          </w:p>
          <w:p w14:paraId="2798CD0D" w14:textId="77777777" w:rsidR="007B2AC9" w:rsidRPr="000B6875" w:rsidRDefault="007B2AC9" w:rsidP="00146713">
            <w:pPr>
              <w:rPr>
                <w:b/>
                <w:sz w:val="16"/>
                <w:szCs w:val="18"/>
              </w:rPr>
            </w:pPr>
          </w:p>
        </w:tc>
        <w:tc>
          <w:tcPr>
            <w:tcW w:w="4111" w:type="dxa"/>
            <w:tcBorders>
              <w:left w:val="nil"/>
              <w:right w:val="nil"/>
            </w:tcBorders>
          </w:tcPr>
          <w:p w14:paraId="2BFF3933" w14:textId="77777777" w:rsidR="007B2AC9" w:rsidRPr="000B6875" w:rsidRDefault="007B2AC9" w:rsidP="00146713">
            <w:pPr>
              <w:rPr>
                <w:b/>
                <w:sz w:val="16"/>
                <w:szCs w:val="18"/>
              </w:rPr>
            </w:pPr>
          </w:p>
        </w:tc>
      </w:tr>
      <w:tr w:rsidR="007B2AC9" w:rsidRPr="000B6875" w14:paraId="750E3973" w14:textId="77777777" w:rsidTr="00146713">
        <w:tc>
          <w:tcPr>
            <w:tcW w:w="9786" w:type="dxa"/>
            <w:gridSpan w:val="4"/>
            <w:tcBorders>
              <w:left w:val="nil"/>
              <w:right w:val="nil"/>
            </w:tcBorders>
            <w:shd w:val="clear" w:color="auto" w:fill="auto"/>
          </w:tcPr>
          <w:p w14:paraId="7AAB3AF9" w14:textId="77777777" w:rsidR="007B2AC9" w:rsidRPr="000B6875" w:rsidRDefault="007B2AC9" w:rsidP="00146713">
            <w:pPr>
              <w:rPr>
                <w:b/>
                <w:sz w:val="16"/>
                <w:szCs w:val="18"/>
              </w:rPr>
            </w:pPr>
          </w:p>
        </w:tc>
        <w:tc>
          <w:tcPr>
            <w:tcW w:w="4111" w:type="dxa"/>
            <w:tcBorders>
              <w:left w:val="nil"/>
              <w:right w:val="nil"/>
            </w:tcBorders>
          </w:tcPr>
          <w:p w14:paraId="160265F6" w14:textId="77777777" w:rsidR="007B2AC9" w:rsidRPr="000B6875" w:rsidRDefault="007B2AC9" w:rsidP="00146713">
            <w:pPr>
              <w:rPr>
                <w:b/>
                <w:sz w:val="16"/>
                <w:szCs w:val="18"/>
              </w:rPr>
            </w:pPr>
          </w:p>
        </w:tc>
      </w:tr>
      <w:tr w:rsidR="007B2AC9" w:rsidRPr="000B6875" w14:paraId="391C93C7" w14:textId="77777777" w:rsidTr="00146713">
        <w:tc>
          <w:tcPr>
            <w:tcW w:w="714" w:type="dxa"/>
            <w:shd w:val="clear" w:color="auto" w:fill="A6A6A6" w:themeFill="background1" w:themeFillShade="A6"/>
          </w:tcPr>
          <w:p w14:paraId="3DBEDBA0" w14:textId="77777777" w:rsidR="007B2AC9" w:rsidRPr="000B6875" w:rsidRDefault="007B2AC9" w:rsidP="00146713">
            <w:pPr>
              <w:rPr>
                <w:b/>
                <w:sz w:val="16"/>
                <w:szCs w:val="18"/>
              </w:rPr>
            </w:pPr>
          </w:p>
        </w:tc>
        <w:tc>
          <w:tcPr>
            <w:tcW w:w="2410" w:type="dxa"/>
            <w:shd w:val="clear" w:color="auto" w:fill="A6A6A6" w:themeFill="background1" w:themeFillShade="A6"/>
          </w:tcPr>
          <w:p w14:paraId="5DFC63DD" w14:textId="77777777" w:rsidR="007B2AC9" w:rsidRPr="000B6875" w:rsidRDefault="007B2AC9" w:rsidP="00146713">
            <w:pPr>
              <w:rPr>
                <w:b/>
                <w:sz w:val="16"/>
                <w:szCs w:val="18"/>
              </w:rPr>
            </w:pPr>
            <w:r w:rsidRPr="000B6875">
              <w:rPr>
                <w:b/>
                <w:sz w:val="16"/>
                <w:szCs w:val="18"/>
              </w:rPr>
              <w:t>REQUIREMENT</w:t>
            </w:r>
          </w:p>
        </w:tc>
        <w:tc>
          <w:tcPr>
            <w:tcW w:w="2551" w:type="dxa"/>
            <w:shd w:val="clear" w:color="auto" w:fill="A6A6A6" w:themeFill="background1" w:themeFillShade="A6"/>
          </w:tcPr>
          <w:p w14:paraId="368FEDDA" w14:textId="1E2DEDA5" w:rsidR="007B2AC9" w:rsidRPr="000B6875" w:rsidRDefault="00E768E8" w:rsidP="00146713">
            <w:pPr>
              <w:rPr>
                <w:b/>
                <w:sz w:val="16"/>
                <w:szCs w:val="18"/>
              </w:rPr>
            </w:pPr>
            <w:r>
              <w:rPr>
                <w:b/>
                <w:sz w:val="16"/>
                <w:szCs w:val="18"/>
              </w:rPr>
              <w:t>MEANS OF VERIFICATION</w:t>
            </w:r>
          </w:p>
        </w:tc>
        <w:tc>
          <w:tcPr>
            <w:tcW w:w="4111" w:type="dxa"/>
            <w:shd w:val="clear" w:color="auto" w:fill="A6A6A6" w:themeFill="background1" w:themeFillShade="A6"/>
          </w:tcPr>
          <w:p w14:paraId="4AA4927F" w14:textId="77777777" w:rsidR="007B2AC9" w:rsidRPr="000B6875" w:rsidRDefault="007B2AC9" w:rsidP="00146713">
            <w:pPr>
              <w:rPr>
                <w:b/>
                <w:sz w:val="16"/>
                <w:szCs w:val="18"/>
              </w:rPr>
            </w:pPr>
            <w:r w:rsidRPr="000B6875">
              <w:rPr>
                <w:b/>
                <w:sz w:val="16"/>
                <w:szCs w:val="18"/>
              </w:rPr>
              <w:t>GUIDANCE</w:t>
            </w:r>
          </w:p>
        </w:tc>
        <w:tc>
          <w:tcPr>
            <w:tcW w:w="4111" w:type="dxa"/>
            <w:shd w:val="clear" w:color="auto" w:fill="A6A6A6" w:themeFill="background1" w:themeFillShade="A6"/>
          </w:tcPr>
          <w:p w14:paraId="2694E4DC" w14:textId="77777777" w:rsidR="007B2AC9" w:rsidRPr="000B6875" w:rsidRDefault="007B2AC9" w:rsidP="00146713">
            <w:pPr>
              <w:rPr>
                <w:b/>
                <w:sz w:val="16"/>
                <w:szCs w:val="18"/>
              </w:rPr>
            </w:pPr>
          </w:p>
        </w:tc>
      </w:tr>
      <w:tr w:rsidR="007B2AC9" w:rsidRPr="000B6875" w14:paraId="727F2F56" w14:textId="77777777" w:rsidTr="00146713">
        <w:tc>
          <w:tcPr>
            <w:tcW w:w="714" w:type="dxa"/>
            <w:shd w:val="clear" w:color="auto" w:fill="D9D9D9" w:themeFill="background1" w:themeFillShade="D9"/>
          </w:tcPr>
          <w:p w14:paraId="185E1A8D" w14:textId="77777777" w:rsidR="007B2AC9" w:rsidRPr="00994FEB" w:rsidRDefault="007B2AC9" w:rsidP="00146713">
            <w:pPr>
              <w:rPr>
                <w:rFonts w:ascii="Arial" w:hAnsi="Arial" w:cs="Arial"/>
                <w:sz w:val="18"/>
                <w:szCs w:val="18"/>
              </w:rPr>
            </w:pPr>
            <w:r w:rsidRPr="00994FEB">
              <w:rPr>
                <w:rFonts w:ascii="Arial" w:hAnsi="Arial" w:cs="Arial"/>
                <w:sz w:val="18"/>
                <w:szCs w:val="18"/>
              </w:rPr>
              <w:t>4.1</w:t>
            </w:r>
          </w:p>
        </w:tc>
        <w:tc>
          <w:tcPr>
            <w:tcW w:w="9072" w:type="dxa"/>
            <w:gridSpan w:val="3"/>
            <w:shd w:val="clear" w:color="auto" w:fill="D9D9D9" w:themeFill="background1" w:themeFillShade="D9"/>
          </w:tcPr>
          <w:p w14:paraId="6D2D6438" w14:textId="51215B41" w:rsidR="007B2AC9" w:rsidRPr="00994FEB" w:rsidRDefault="00994FEB" w:rsidP="00146713">
            <w:pPr>
              <w:rPr>
                <w:rFonts w:ascii="Arial" w:hAnsi="Arial" w:cs="Arial"/>
                <w:b/>
                <w:bCs/>
                <w:color w:val="FF0000"/>
                <w:sz w:val="20"/>
                <w:szCs w:val="20"/>
              </w:rPr>
            </w:pPr>
            <w:r w:rsidRPr="00994FEB">
              <w:rPr>
                <w:rFonts w:ascii="Arial" w:hAnsi="Arial" w:cs="Arial"/>
                <w:b/>
                <w:bCs/>
                <w:sz w:val="20"/>
                <w:szCs w:val="20"/>
              </w:rPr>
              <w:t>General</w:t>
            </w:r>
          </w:p>
        </w:tc>
        <w:tc>
          <w:tcPr>
            <w:tcW w:w="4111" w:type="dxa"/>
            <w:shd w:val="clear" w:color="auto" w:fill="D9D9D9" w:themeFill="background1" w:themeFillShade="D9"/>
          </w:tcPr>
          <w:p w14:paraId="016A9FC0" w14:textId="77777777" w:rsidR="007B2AC9" w:rsidRPr="00994FEB" w:rsidRDefault="007B2AC9" w:rsidP="00146713">
            <w:pPr>
              <w:rPr>
                <w:rFonts w:ascii="Arial" w:hAnsi="Arial" w:cs="Arial"/>
                <w:sz w:val="18"/>
                <w:szCs w:val="18"/>
              </w:rPr>
            </w:pPr>
            <w:r w:rsidRPr="00994FEB">
              <w:rPr>
                <w:rFonts w:ascii="Arial" w:hAnsi="Arial" w:cs="Arial"/>
                <w:b/>
                <w:bCs/>
                <w:color w:val="FF0000"/>
                <w:sz w:val="18"/>
                <w:szCs w:val="18"/>
              </w:rPr>
              <w:t>MAKE CONSULTATION COMMENTS / NOTES HERE</w:t>
            </w:r>
          </w:p>
        </w:tc>
      </w:tr>
      <w:tr w:rsidR="007B2AC9" w:rsidRPr="000B6875" w14:paraId="5399B60F" w14:textId="77777777" w:rsidTr="00146713">
        <w:tc>
          <w:tcPr>
            <w:tcW w:w="714" w:type="dxa"/>
          </w:tcPr>
          <w:p w14:paraId="1447E4FE" w14:textId="77777777" w:rsidR="007B2AC9" w:rsidRPr="00994FEB" w:rsidRDefault="007B2AC9" w:rsidP="00146713">
            <w:pPr>
              <w:rPr>
                <w:rFonts w:ascii="Arial" w:hAnsi="Arial" w:cs="Arial"/>
                <w:sz w:val="18"/>
                <w:szCs w:val="18"/>
              </w:rPr>
            </w:pPr>
            <w:r w:rsidRPr="00994FEB">
              <w:rPr>
                <w:rFonts w:ascii="Arial" w:hAnsi="Arial" w:cs="Arial"/>
                <w:sz w:val="18"/>
                <w:szCs w:val="18"/>
              </w:rPr>
              <w:t>4.1.1</w:t>
            </w:r>
          </w:p>
        </w:tc>
        <w:tc>
          <w:tcPr>
            <w:tcW w:w="2410" w:type="dxa"/>
          </w:tcPr>
          <w:p w14:paraId="65FA8AA4" w14:textId="77777777" w:rsidR="00994FEB" w:rsidRPr="00994FEB" w:rsidRDefault="00994FEB" w:rsidP="00994FEB">
            <w:pPr>
              <w:jc w:val="both"/>
              <w:rPr>
                <w:rFonts w:ascii="Arial" w:hAnsi="Arial" w:cs="Arial"/>
                <w:sz w:val="18"/>
                <w:szCs w:val="18"/>
                <w:lang w:eastAsia="en-IE"/>
              </w:rPr>
            </w:pPr>
            <w:r w:rsidRPr="00994FEB">
              <w:rPr>
                <w:rFonts w:ascii="Arial" w:hAnsi="Arial" w:cs="Arial"/>
                <w:sz w:val="18"/>
                <w:szCs w:val="18"/>
                <w:lang w:eastAsia="en-IE"/>
              </w:rPr>
              <w:t xml:space="preserve">The planning of </w:t>
            </w:r>
            <w:r w:rsidRPr="00994FEB">
              <w:rPr>
                <w:rFonts w:ascii="Arial" w:hAnsi="Arial" w:cs="Arial"/>
                <w:color w:val="FF0000"/>
                <w:sz w:val="18"/>
                <w:szCs w:val="18"/>
                <w:lang w:eastAsia="en-IE"/>
              </w:rPr>
              <w:t>forest</w:t>
            </w:r>
            <w:r w:rsidRPr="00994FEB">
              <w:rPr>
                <w:rFonts w:ascii="Arial" w:hAnsi="Arial" w:cs="Arial"/>
                <w:sz w:val="18"/>
                <w:szCs w:val="18"/>
                <w:lang w:eastAsia="en-IE"/>
              </w:rPr>
              <w:t xml:space="preserve"> operations shall involve:</w:t>
            </w:r>
          </w:p>
          <w:p w14:paraId="57A59C74" w14:textId="77777777" w:rsidR="00994FEB" w:rsidRPr="00994FEB" w:rsidRDefault="00994FEB" w:rsidP="00947197">
            <w:pPr>
              <w:pStyle w:val="ListParagraph"/>
              <w:numPr>
                <w:ilvl w:val="0"/>
                <w:numId w:val="78"/>
              </w:numPr>
              <w:spacing w:after="0" w:line="240" w:lineRule="auto"/>
              <w:ind w:left="360"/>
              <w:jc w:val="both"/>
              <w:rPr>
                <w:rFonts w:cs="Arial"/>
                <w:sz w:val="18"/>
                <w:szCs w:val="18"/>
                <w:lang w:eastAsia="en-IE"/>
              </w:rPr>
            </w:pPr>
            <w:r w:rsidRPr="00994FEB">
              <w:rPr>
                <w:rFonts w:cs="Arial"/>
                <w:sz w:val="18"/>
                <w:szCs w:val="18"/>
                <w:lang w:eastAsia="en-IE"/>
              </w:rPr>
              <w:t xml:space="preserve">An assessment of the potential impacts of that operation on the </w:t>
            </w:r>
            <w:r w:rsidRPr="00994FEB">
              <w:rPr>
                <w:rFonts w:cs="Arial"/>
                <w:color w:val="FF0000"/>
                <w:sz w:val="18"/>
                <w:szCs w:val="18"/>
                <w:lang w:eastAsia="en-IE"/>
              </w:rPr>
              <w:t>forest</w:t>
            </w:r>
            <w:r w:rsidRPr="00994FEB">
              <w:rPr>
                <w:rFonts w:cs="Arial"/>
                <w:sz w:val="18"/>
                <w:szCs w:val="18"/>
                <w:lang w:eastAsia="en-IE"/>
              </w:rPr>
              <w:t>’s social, economic and ecological value.</w:t>
            </w:r>
          </w:p>
          <w:p w14:paraId="076FF70B" w14:textId="77777777" w:rsidR="00994FEB" w:rsidRPr="00994FEB" w:rsidRDefault="00994FEB" w:rsidP="00947197">
            <w:pPr>
              <w:numPr>
                <w:ilvl w:val="0"/>
                <w:numId w:val="78"/>
              </w:numPr>
              <w:ind w:left="360"/>
              <w:jc w:val="both"/>
              <w:rPr>
                <w:rFonts w:ascii="Arial" w:hAnsi="Arial" w:cs="Arial"/>
                <w:sz w:val="18"/>
                <w:szCs w:val="18"/>
                <w:lang w:eastAsia="en-IE"/>
              </w:rPr>
            </w:pPr>
            <w:r w:rsidRPr="00994FEB">
              <w:rPr>
                <w:rFonts w:ascii="Arial" w:hAnsi="Arial" w:cs="Arial"/>
                <w:sz w:val="18"/>
                <w:szCs w:val="18"/>
                <w:lang w:eastAsia="en-IE"/>
              </w:rPr>
              <w:t>Identifying suitable equipment and systems to avoid negative impacts and enhance positive impacts.</w:t>
            </w:r>
          </w:p>
          <w:p w14:paraId="6D651FDC" w14:textId="77777777" w:rsidR="00994FEB" w:rsidRPr="00994FEB" w:rsidRDefault="00994FEB" w:rsidP="00947197">
            <w:pPr>
              <w:numPr>
                <w:ilvl w:val="0"/>
                <w:numId w:val="78"/>
              </w:numPr>
              <w:ind w:left="360"/>
              <w:jc w:val="both"/>
              <w:rPr>
                <w:rFonts w:ascii="Arial" w:hAnsi="Arial" w:cs="Arial"/>
                <w:sz w:val="18"/>
                <w:szCs w:val="18"/>
                <w:lang w:eastAsia="en-IE"/>
              </w:rPr>
            </w:pPr>
            <w:r w:rsidRPr="00994FEB">
              <w:rPr>
                <w:rFonts w:ascii="Arial" w:hAnsi="Arial" w:cs="Arial"/>
                <w:sz w:val="18"/>
                <w:szCs w:val="18"/>
                <w:lang w:eastAsia="en-IE"/>
              </w:rPr>
              <w:t>Giving special consideration and care to operations on soils which are particularly prone to erosion and compaction and where operations might lead to excessive erosion of soil into watercourses.</w:t>
            </w:r>
          </w:p>
          <w:p w14:paraId="5B8423F8" w14:textId="77777777" w:rsidR="00994FEB" w:rsidRPr="00994FEB" w:rsidRDefault="00994FEB" w:rsidP="00947197">
            <w:pPr>
              <w:numPr>
                <w:ilvl w:val="0"/>
                <w:numId w:val="78"/>
              </w:numPr>
              <w:ind w:left="360"/>
              <w:jc w:val="both"/>
              <w:rPr>
                <w:rFonts w:ascii="Arial" w:hAnsi="Arial" w:cs="Arial"/>
                <w:sz w:val="18"/>
                <w:szCs w:val="18"/>
                <w:lang w:eastAsia="en-IE"/>
              </w:rPr>
            </w:pPr>
            <w:r w:rsidRPr="00994FEB">
              <w:rPr>
                <w:rFonts w:ascii="Arial" w:hAnsi="Arial" w:cs="Arial"/>
                <w:color w:val="FF0000"/>
                <w:sz w:val="18"/>
                <w:szCs w:val="18"/>
                <w:lang w:eastAsia="en-IE"/>
              </w:rPr>
              <w:t xml:space="preserve">Identifying areas with water protection functions to avoid adverse effects on water quality and quantity, and ensuring no use of chemicals. </w:t>
            </w:r>
          </w:p>
          <w:p w14:paraId="7764D468" w14:textId="77777777" w:rsidR="00994FEB" w:rsidRPr="00994FEB" w:rsidRDefault="00994FEB" w:rsidP="00947197">
            <w:pPr>
              <w:numPr>
                <w:ilvl w:val="0"/>
                <w:numId w:val="78"/>
              </w:numPr>
              <w:ind w:left="360"/>
              <w:jc w:val="both"/>
              <w:rPr>
                <w:rFonts w:ascii="Arial" w:hAnsi="Arial" w:cs="Arial"/>
                <w:sz w:val="18"/>
                <w:szCs w:val="18"/>
                <w:lang w:eastAsia="en-IE"/>
              </w:rPr>
            </w:pPr>
            <w:r w:rsidRPr="00994FEB">
              <w:rPr>
                <w:rFonts w:ascii="Arial" w:hAnsi="Arial" w:cs="Arial"/>
                <w:sz w:val="18"/>
                <w:szCs w:val="18"/>
                <w:lang w:eastAsia="en-IE"/>
              </w:rPr>
              <w:t xml:space="preserve">Obtaining relevant permission(s), </w:t>
            </w:r>
            <w:r w:rsidRPr="00994FEB">
              <w:rPr>
                <w:rFonts w:ascii="Arial" w:hAnsi="Arial" w:cs="Arial"/>
                <w:sz w:val="18"/>
                <w:szCs w:val="18"/>
                <w:lang w:eastAsia="en-IE"/>
              </w:rPr>
              <w:lastRenderedPageBreak/>
              <w:t>consultation with directly affected local people and giving any formal notification required.</w:t>
            </w:r>
          </w:p>
          <w:p w14:paraId="72358886" w14:textId="77777777" w:rsidR="00994FEB" w:rsidRPr="00994FEB" w:rsidRDefault="00994FEB" w:rsidP="00947197">
            <w:pPr>
              <w:numPr>
                <w:ilvl w:val="0"/>
                <w:numId w:val="78"/>
              </w:numPr>
              <w:ind w:left="360"/>
              <w:jc w:val="both"/>
              <w:rPr>
                <w:rFonts w:ascii="Arial" w:hAnsi="Arial" w:cs="Arial"/>
                <w:sz w:val="18"/>
                <w:szCs w:val="18"/>
                <w:lang w:eastAsia="en-IE"/>
              </w:rPr>
            </w:pPr>
            <w:r w:rsidRPr="00994FEB">
              <w:rPr>
                <w:rFonts w:ascii="Arial" w:hAnsi="Arial" w:cs="Arial"/>
                <w:sz w:val="18"/>
                <w:szCs w:val="18"/>
                <w:lang w:eastAsia="en-IE"/>
              </w:rPr>
              <w:t>A full briefing with staff / contractors with regard to the proposed operations and where heavy machinery is to be used, a written operational plan and map shall be provided to staff / contractors.</w:t>
            </w:r>
          </w:p>
          <w:p w14:paraId="6D1BC775" w14:textId="0AC36881" w:rsidR="007B2AC9" w:rsidRPr="00994FEB" w:rsidRDefault="00994FEB" w:rsidP="00994FEB">
            <w:pPr>
              <w:rPr>
                <w:rFonts w:ascii="Arial" w:hAnsi="Arial" w:cs="Arial"/>
                <w:sz w:val="18"/>
                <w:szCs w:val="18"/>
              </w:rPr>
            </w:pPr>
            <w:r w:rsidRPr="00994FEB">
              <w:rPr>
                <w:rFonts w:ascii="Arial" w:hAnsi="Arial" w:cs="Arial"/>
                <w:color w:val="FF0000"/>
                <w:sz w:val="18"/>
                <w:szCs w:val="18"/>
                <w:lang w:eastAsia="en-IE"/>
              </w:rPr>
              <w:t>Identifying climate positive practices and taking steps to reduce greenhouse gas emissions and use resources efficiently</w:t>
            </w:r>
          </w:p>
        </w:tc>
        <w:tc>
          <w:tcPr>
            <w:tcW w:w="2551" w:type="dxa"/>
          </w:tcPr>
          <w:p w14:paraId="1773CCD7"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lastRenderedPageBreak/>
              <w:t>Management Plan</w:t>
            </w:r>
          </w:p>
          <w:p w14:paraId="50862088"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Operational Plan</w:t>
            </w:r>
          </w:p>
          <w:p w14:paraId="449AE5BC"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Documented permissions</w:t>
            </w:r>
          </w:p>
          <w:p w14:paraId="056C3F75"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Consultation records</w:t>
            </w:r>
          </w:p>
          <w:p w14:paraId="24CB1D09"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Discussions with forest owner / manager</w:t>
            </w:r>
          </w:p>
          <w:p w14:paraId="1F259838"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Documented environmental appraisal</w:t>
            </w:r>
          </w:p>
          <w:p w14:paraId="3F40D3F8" w14:textId="63D5ADA7" w:rsidR="007B2AC9" w:rsidRPr="00994FEB" w:rsidRDefault="007B2AC9" w:rsidP="00994FEB">
            <w:pPr>
              <w:pStyle w:val="ListParagraph"/>
              <w:spacing w:after="0" w:line="240" w:lineRule="auto"/>
              <w:rPr>
                <w:rFonts w:cs="Arial"/>
                <w:sz w:val="18"/>
                <w:szCs w:val="18"/>
              </w:rPr>
            </w:pPr>
          </w:p>
        </w:tc>
        <w:tc>
          <w:tcPr>
            <w:tcW w:w="4111" w:type="dxa"/>
          </w:tcPr>
          <w:p w14:paraId="25198755" w14:textId="77777777" w:rsidR="00994FEB" w:rsidRPr="00994FEB" w:rsidRDefault="00994FEB" w:rsidP="00994FEB">
            <w:pPr>
              <w:jc w:val="both"/>
              <w:rPr>
                <w:rFonts w:ascii="Arial" w:hAnsi="Arial" w:cs="Arial"/>
                <w:sz w:val="18"/>
                <w:szCs w:val="18"/>
                <w:lang w:eastAsia="en-IE"/>
              </w:rPr>
            </w:pPr>
            <w:r w:rsidRPr="00994FEB">
              <w:rPr>
                <w:rFonts w:ascii="Arial" w:hAnsi="Arial" w:cs="Arial"/>
                <w:color w:val="FF0000"/>
                <w:sz w:val="18"/>
                <w:szCs w:val="18"/>
                <w:lang w:eastAsia="en-IE"/>
              </w:rPr>
              <w:t xml:space="preserve">All applications for forestry operations (with or without grant aid) are subject to the DAFM’s appropriate assessment procedure, commencing with screening, to ensure that the project, in common with other adjoining projects, will not adversely </w:t>
            </w:r>
            <w:proofErr w:type="gramStart"/>
            <w:r w:rsidRPr="00994FEB">
              <w:rPr>
                <w:rFonts w:ascii="Arial" w:hAnsi="Arial" w:cs="Arial"/>
                <w:color w:val="FF0000"/>
                <w:sz w:val="18"/>
                <w:szCs w:val="18"/>
                <w:lang w:eastAsia="en-IE"/>
              </w:rPr>
              <w:t>affect  any</w:t>
            </w:r>
            <w:proofErr w:type="gramEnd"/>
            <w:r w:rsidRPr="00994FEB">
              <w:rPr>
                <w:rFonts w:ascii="Arial" w:hAnsi="Arial" w:cs="Arial"/>
                <w:color w:val="FF0000"/>
                <w:sz w:val="18"/>
                <w:szCs w:val="18"/>
                <w:lang w:eastAsia="en-IE"/>
              </w:rPr>
              <w:t xml:space="preserve"> European sites, and undergo screening at the pre-approval stage. The interim </w:t>
            </w:r>
            <w:r w:rsidRPr="00994FEB">
              <w:rPr>
                <w:rFonts w:ascii="Arial" w:hAnsi="Arial" w:cs="Arial"/>
                <w:i/>
                <w:iCs/>
                <w:color w:val="FF0000"/>
                <w:sz w:val="18"/>
                <w:szCs w:val="18"/>
                <w:lang w:eastAsia="en-IE"/>
              </w:rPr>
              <w:t>Standards for Felling and Reforestation</w:t>
            </w:r>
            <w:r w:rsidRPr="00994FEB">
              <w:rPr>
                <w:rFonts w:ascii="Arial" w:hAnsi="Arial" w:cs="Arial"/>
                <w:color w:val="FF0000"/>
                <w:sz w:val="18"/>
                <w:szCs w:val="18"/>
                <w:lang w:eastAsia="en-IE"/>
              </w:rPr>
              <w:t xml:space="preserve"> and the</w:t>
            </w:r>
            <w:r w:rsidRPr="00994FEB">
              <w:rPr>
                <w:rFonts w:ascii="Arial" w:hAnsi="Arial" w:cs="Arial"/>
                <w:i/>
                <w:iCs/>
                <w:color w:val="FF0000"/>
                <w:sz w:val="18"/>
                <w:szCs w:val="18"/>
                <w:lang w:eastAsia="en-IE"/>
              </w:rPr>
              <w:t xml:space="preserve"> Environmental Requirements for Afforestation</w:t>
            </w:r>
            <w:r w:rsidRPr="00994FEB">
              <w:rPr>
                <w:rFonts w:ascii="Arial" w:hAnsi="Arial" w:cs="Arial"/>
                <w:color w:val="FF0000"/>
                <w:sz w:val="18"/>
                <w:szCs w:val="18"/>
                <w:lang w:eastAsia="en-IE"/>
              </w:rPr>
              <w:t xml:space="preserve"> both set out measures that directly relate to operations. </w:t>
            </w:r>
            <w:r w:rsidRPr="00994FEB">
              <w:rPr>
                <w:rFonts w:ascii="Arial" w:hAnsi="Arial" w:cs="Arial"/>
                <w:sz w:val="18"/>
                <w:szCs w:val="18"/>
                <w:lang w:eastAsia="en-IE"/>
              </w:rPr>
              <w:t xml:space="preserve"> </w:t>
            </w:r>
          </w:p>
          <w:p w14:paraId="5F69883E" w14:textId="77777777" w:rsidR="00994FEB" w:rsidRPr="00994FEB" w:rsidRDefault="00994FEB" w:rsidP="00994FEB">
            <w:pPr>
              <w:jc w:val="both"/>
              <w:rPr>
                <w:rFonts w:ascii="Arial" w:hAnsi="Arial" w:cs="Arial"/>
                <w:sz w:val="18"/>
                <w:szCs w:val="18"/>
                <w:lang w:eastAsia="en-IE"/>
              </w:rPr>
            </w:pPr>
          </w:p>
          <w:p w14:paraId="6E9C8D7C" w14:textId="77777777" w:rsidR="00994FEB" w:rsidRPr="00994FEB" w:rsidRDefault="00994FEB" w:rsidP="00994FEB">
            <w:pPr>
              <w:jc w:val="both"/>
              <w:rPr>
                <w:rFonts w:ascii="Arial" w:hAnsi="Arial" w:cs="Arial"/>
                <w:sz w:val="18"/>
                <w:szCs w:val="18"/>
                <w:lang w:eastAsia="en-IE"/>
              </w:rPr>
            </w:pPr>
            <w:r w:rsidRPr="00994FEB">
              <w:rPr>
                <w:rFonts w:ascii="Arial" w:hAnsi="Arial" w:cs="Arial"/>
                <w:sz w:val="18"/>
                <w:szCs w:val="18"/>
                <w:lang w:eastAsia="en-IE"/>
              </w:rPr>
              <w:t>Good forest management operations take into account all of the functions of the forest (social, ecological and economic) and ensure that these functions are positively served. For example, this means that forest operations should have low or positive impacts on:</w:t>
            </w:r>
          </w:p>
          <w:p w14:paraId="06ECBB85"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Soil structure</w:t>
            </w:r>
          </w:p>
          <w:p w14:paraId="42E29F54"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Water quality</w:t>
            </w:r>
          </w:p>
          <w:p w14:paraId="0B073455"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Biodiversity</w:t>
            </w:r>
          </w:p>
          <w:p w14:paraId="2E6F5A0D"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Recreational values</w:t>
            </w:r>
          </w:p>
          <w:p w14:paraId="00DE6EE8"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Timber quality</w:t>
            </w:r>
          </w:p>
          <w:p w14:paraId="70516703"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Internal views</w:t>
            </w:r>
          </w:p>
          <w:p w14:paraId="7DE9C8C9"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Landscape</w:t>
            </w:r>
          </w:p>
          <w:p w14:paraId="0CC8C594"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Rate of water run-off</w:t>
            </w:r>
          </w:p>
          <w:p w14:paraId="0D506A4D"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Growth rates</w:t>
            </w:r>
          </w:p>
          <w:p w14:paraId="610AD3E7"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sz w:val="18"/>
                <w:szCs w:val="18"/>
                <w:lang w:eastAsia="en-IE"/>
              </w:rPr>
              <w:t>People</w:t>
            </w:r>
          </w:p>
          <w:p w14:paraId="77702D24"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color w:val="FF0000"/>
                <w:sz w:val="18"/>
                <w:szCs w:val="18"/>
                <w:lang w:eastAsia="en-IE"/>
              </w:rPr>
              <w:t>Carbon storage</w:t>
            </w:r>
          </w:p>
          <w:p w14:paraId="2580B152" w14:textId="77777777" w:rsidR="00994FEB" w:rsidRPr="00994FEB" w:rsidRDefault="00994FEB" w:rsidP="00947197">
            <w:pPr>
              <w:numPr>
                <w:ilvl w:val="0"/>
                <w:numId w:val="79"/>
              </w:numPr>
              <w:jc w:val="both"/>
              <w:rPr>
                <w:rFonts w:ascii="Arial" w:hAnsi="Arial" w:cs="Arial"/>
                <w:sz w:val="18"/>
                <w:szCs w:val="18"/>
                <w:lang w:eastAsia="en-IE"/>
              </w:rPr>
            </w:pPr>
            <w:r w:rsidRPr="00994FEB">
              <w:rPr>
                <w:rFonts w:ascii="Arial" w:hAnsi="Arial" w:cs="Arial"/>
                <w:color w:val="FF0000"/>
                <w:sz w:val="18"/>
                <w:szCs w:val="18"/>
                <w:lang w:eastAsia="en-IE"/>
              </w:rPr>
              <w:t>Local economy</w:t>
            </w:r>
          </w:p>
          <w:p w14:paraId="16FBDED9" w14:textId="28FF65A6" w:rsidR="007B2AC9" w:rsidRPr="00994FEB" w:rsidRDefault="007B2AC9" w:rsidP="00146713">
            <w:pPr>
              <w:rPr>
                <w:rFonts w:ascii="Arial" w:hAnsi="Arial" w:cs="Arial"/>
                <w:sz w:val="18"/>
                <w:szCs w:val="18"/>
              </w:rPr>
            </w:pPr>
          </w:p>
        </w:tc>
        <w:tc>
          <w:tcPr>
            <w:tcW w:w="4111" w:type="dxa"/>
            <w:shd w:val="clear" w:color="auto" w:fill="E2EFD9" w:themeFill="accent6" w:themeFillTint="33"/>
          </w:tcPr>
          <w:p w14:paraId="57A0EC65" w14:textId="77777777" w:rsidR="007B2AC9" w:rsidRPr="000B6875" w:rsidRDefault="007B2AC9" w:rsidP="00146713">
            <w:pPr>
              <w:rPr>
                <w:sz w:val="16"/>
                <w:szCs w:val="18"/>
              </w:rPr>
            </w:pPr>
          </w:p>
        </w:tc>
      </w:tr>
      <w:tr w:rsidR="007B2AC9" w:rsidRPr="000B6875" w14:paraId="529B70C9" w14:textId="77777777" w:rsidTr="00146713">
        <w:tc>
          <w:tcPr>
            <w:tcW w:w="714" w:type="dxa"/>
          </w:tcPr>
          <w:p w14:paraId="4AEA2F58" w14:textId="77777777" w:rsidR="007B2AC9" w:rsidRPr="00994FEB" w:rsidRDefault="007B2AC9" w:rsidP="00146713">
            <w:pPr>
              <w:rPr>
                <w:rFonts w:ascii="Arial" w:hAnsi="Arial" w:cs="Arial"/>
                <w:sz w:val="18"/>
                <w:szCs w:val="18"/>
              </w:rPr>
            </w:pPr>
            <w:r w:rsidRPr="00994FEB">
              <w:rPr>
                <w:rFonts w:ascii="Arial" w:hAnsi="Arial" w:cs="Arial"/>
                <w:sz w:val="18"/>
                <w:szCs w:val="18"/>
              </w:rPr>
              <w:t>4.1.2</w:t>
            </w:r>
          </w:p>
        </w:tc>
        <w:tc>
          <w:tcPr>
            <w:tcW w:w="2410" w:type="dxa"/>
          </w:tcPr>
          <w:p w14:paraId="15273144" w14:textId="622CF6C0" w:rsidR="007B2AC9" w:rsidRPr="00994FEB" w:rsidRDefault="00994FEB" w:rsidP="00146713">
            <w:pPr>
              <w:rPr>
                <w:rFonts w:ascii="Arial" w:hAnsi="Arial" w:cs="Arial"/>
                <w:sz w:val="18"/>
                <w:szCs w:val="18"/>
              </w:rPr>
            </w:pPr>
            <w:r w:rsidRPr="00994FEB">
              <w:rPr>
                <w:rFonts w:ascii="Arial" w:hAnsi="Arial" w:cs="Arial"/>
                <w:sz w:val="18"/>
                <w:szCs w:val="18"/>
                <w:lang w:eastAsia="en-IE"/>
              </w:rPr>
              <w:t>Implementation of operational plans shall be monitored by the forest owner / manager.</w:t>
            </w:r>
          </w:p>
        </w:tc>
        <w:tc>
          <w:tcPr>
            <w:tcW w:w="2551" w:type="dxa"/>
          </w:tcPr>
          <w:p w14:paraId="7058A817"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Discussions with forest owner / manager</w:t>
            </w:r>
          </w:p>
          <w:p w14:paraId="1435741E" w14:textId="77777777" w:rsidR="00994FEB" w:rsidRPr="00994FEB" w:rsidRDefault="00994FEB" w:rsidP="00947197">
            <w:pPr>
              <w:numPr>
                <w:ilvl w:val="0"/>
                <w:numId w:val="2"/>
              </w:numPr>
              <w:ind w:left="360"/>
              <w:jc w:val="both"/>
              <w:rPr>
                <w:rFonts w:ascii="Arial" w:hAnsi="Arial" w:cs="Arial"/>
                <w:sz w:val="18"/>
                <w:szCs w:val="18"/>
                <w:lang w:eastAsia="en-IE"/>
              </w:rPr>
            </w:pPr>
            <w:r w:rsidRPr="00994FEB">
              <w:rPr>
                <w:rFonts w:ascii="Arial" w:hAnsi="Arial" w:cs="Arial"/>
                <w:sz w:val="18"/>
                <w:szCs w:val="18"/>
                <w:lang w:eastAsia="en-IE"/>
              </w:rPr>
              <w:t>Monitoring records</w:t>
            </w:r>
          </w:p>
          <w:p w14:paraId="45710B00" w14:textId="725635BE" w:rsidR="007B2AC9" w:rsidRPr="00994FEB" w:rsidRDefault="007B2AC9" w:rsidP="00994FEB">
            <w:pPr>
              <w:pStyle w:val="ListParagraph"/>
              <w:spacing w:after="0" w:line="240" w:lineRule="auto"/>
              <w:rPr>
                <w:rFonts w:cs="Arial"/>
                <w:sz w:val="18"/>
                <w:szCs w:val="18"/>
              </w:rPr>
            </w:pPr>
          </w:p>
        </w:tc>
        <w:tc>
          <w:tcPr>
            <w:tcW w:w="4111" w:type="dxa"/>
          </w:tcPr>
          <w:p w14:paraId="1EFF5C85" w14:textId="2CE5504C" w:rsidR="007B2AC9" w:rsidRPr="00994FEB" w:rsidRDefault="00994FEB" w:rsidP="00146713">
            <w:pPr>
              <w:rPr>
                <w:rFonts w:ascii="Arial" w:hAnsi="Arial" w:cs="Arial"/>
                <w:sz w:val="18"/>
                <w:szCs w:val="18"/>
              </w:rPr>
            </w:pPr>
            <w:r w:rsidRPr="00994FEB">
              <w:rPr>
                <w:rFonts w:ascii="Arial" w:hAnsi="Arial" w:cs="Arial"/>
                <w:sz w:val="18"/>
                <w:szCs w:val="18"/>
                <w:lang w:eastAsia="en-IE"/>
              </w:rPr>
              <w:t>Appropriate monitoring may range from regular supervision of active operations to internal audits of active and completed sites. The scale and intensity of monitoring operations will be determined by the scale of the forestry enterprise and the intensity of the operations being carried out.</w:t>
            </w:r>
          </w:p>
        </w:tc>
        <w:tc>
          <w:tcPr>
            <w:tcW w:w="4111" w:type="dxa"/>
            <w:shd w:val="clear" w:color="auto" w:fill="E2EFD9" w:themeFill="accent6" w:themeFillTint="33"/>
          </w:tcPr>
          <w:p w14:paraId="458D2399" w14:textId="77777777" w:rsidR="007B2AC9" w:rsidRPr="000B6875" w:rsidRDefault="007B2AC9" w:rsidP="00146713">
            <w:pPr>
              <w:rPr>
                <w:color w:val="000000" w:themeColor="text1"/>
                <w:sz w:val="16"/>
                <w:szCs w:val="18"/>
              </w:rPr>
            </w:pPr>
          </w:p>
        </w:tc>
      </w:tr>
      <w:tr w:rsidR="007B2AC9" w:rsidRPr="000B6875" w14:paraId="0E4ADBB7" w14:textId="77777777" w:rsidTr="00146713">
        <w:tc>
          <w:tcPr>
            <w:tcW w:w="714" w:type="dxa"/>
            <w:shd w:val="clear" w:color="auto" w:fill="D9D9D9" w:themeFill="background1" w:themeFillShade="D9"/>
          </w:tcPr>
          <w:p w14:paraId="30429E72" w14:textId="77777777" w:rsidR="007B2AC9" w:rsidRPr="00994FEB" w:rsidRDefault="007B2AC9" w:rsidP="00146713">
            <w:pPr>
              <w:rPr>
                <w:rFonts w:ascii="Arial" w:hAnsi="Arial" w:cs="Arial"/>
                <w:sz w:val="18"/>
                <w:szCs w:val="18"/>
              </w:rPr>
            </w:pPr>
            <w:r w:rsidRPr="00994FEB">
              <w:rPr>
                <w:rFonts w:ascii="Arial" w:hAnsi="Arial" w:cs="Arial"/>
                <w:sz w:val="18"/>
                <w:szCs w:val="18"/>
              </w:rPr>
              <w:t>4.2</w:t>
            </w:r>
          </w:p>
        </w:tc>
        <w:tc>
          <w:tcPr>
            <w:tcW w:w="9072" w:type="dxa"/>
            <w:gridSpan w:val="3"/>
            <w:shd w:val="clear" w:color="auto" w:fill="D9D9D9" w:themeFill="background1" w:themeFillShade="D9"/>
          </w:tcPr>
          <w:p w14:paraId="06C54393" w14:textId="50E323B9" w:rsidR="007B2AC9" w:rsidRPr="00994FEB" w:rsidRDefault="00994FEB" w:rsidP="00146713">
            <w:pPr>
              <w:rPr>
                <w:rFonts w:ascii="Arial" w:hAnsi="Arial" w:cs="Arial"/>
                <w:b/>
                <w:bCs/>
                <w:sz w:val="20"/>
                <w:szCs w:val="20"/>
              </w:rPr>
            </w:pPr>
            <w:r w:rsidRPr="00994FEB">
              <w:rPr>
                <w:rFonts w:ascii="Arial" w:hAnsi="Arial" w:cs="Arial"/>
                <w:b/>
                <w:bCs/>
                <w:sz w:val="20"/>
                <w:szCs w:val="20"/>
              </w:rPr>
              <w:t>Harvesting operations</w:t>
            </w:r>
          </w:p>
        </w:tc>
        <w:tc>
          <w:tcPr>
            <w:tcW w:w="4111" w:type="dxa"/>
            <w:shd w:val="clear" w:color="auto" w:fill="D9D9D9" w:themeFill="background1" w:themeFillShade="D9"/>
          </w:tcPr>
          <w:p w14:paraId="58BE0ECE" w14:textId="77777777" w:rsidR="007B2AC9" w:rsidRPr="00994FEB" w:rsidRDefault="007B2AC9" w:rsidP="00146713">
            <w:pPr>
              <w:rPr>
                <w:rFonts w:ascii="Arial" w:hAnsi="Arial" w:cs="Arial"/>
                <w:sz w:val="18"/>
                <w:szCs w:val="18"/>
              </w:rPr>
            </w:pPr>
            <w:r w:rsidRPr="00994FEB">
              <w:rPr>
                <w:rFonts w:ascii="Arial" w:hAnsi="Arial" w:cs="Arial"/>
                <w:b/>
                <w:bCs/>
                <w:color w:val="FF0000"/>
                <w:sz w:val="18"/>
                <w:szCs w:val="18"/>
              </w:rPr>
              <w:t>MAKE CONSULTATION COMMENTS / NOTES HERE</w:t>
            </w:r>
          </w:p>
        </w:tc>
      </w:tr>
      <w:tr w:rsidR="007B2AC9" w:rsidRPr="000B6875" w14:paraId="2B974BCD" w14:textId="77777777" w:rsidTr="00146713">
        <w:tc>
          <w:tcPr>
            <w:tcW w:w="714" w:type="dxa"/>
          </w:tcPr>
          <w:p w14:paraId="68DBBE04" w14:textId="77777777" w:rsidR="007B2AC9" w:rsidRPr="00DD25D8" w:rsidRDefault="007B2AC9" w:rsidP="00146713">
            <w:pPr>
              <w:rPr>
                <w:rFonts w:ascii="Arial" w:hAnsi="Arial" w:cs="Arial"/>
                <w:sz w:val="18"/>
                <w:szCs w:val="18"/>
              </w:rPr>
            </w:pPr>
            <w:r w:rsidRPr="00DD25D8">
              <w:rPr>
                <w:rFonts w:ascii="Arial" w:hAnsi="Arial" w:cs="Arial"/>
                <w:sz w:val="18"/>
                <w:szCs w:val="18"/>
              </w:rPr>
              <w:t>4.2.1</w:t>
            </w:r>
          </w:p>
        </w:tc>
        <w:tc>
          <w:tcPr>
            <w:tcW w:w="2410" w:type="dxa"/>
          </w:tcPr>
          <w:p w14:paraId="724282CB" w14:textId="51DEF49C" w:rsidR="007B2AC9" w:rsidRPr="00DD25D8" w:rsidRDefault="00994FEB" w:rsidP="00146713">
            <w:pPr>
              <w:rPr>
                <w:rFonts w:ascii="Arial" w:hAnsi="Arial" w:cs="Arial"/>
                <w:sz w:val="18"/>
                <w:szCs w:val="18"/>
              </w:rPr>
            </w:pPr>
            <w:r w:rsidRPr="00DD25D8">
              <w:rPr>
                <w:rFonts w:ascii="Arial" w:hAnsi="Arial" w:cs="Arial"/>
                <w:sz w:val="18"/>
                <w:szCs w:val="18"/>
                <w:lang w:eastAsia="en-IE"/>
              </w:rPr>
              <w:t xml:space="preserve">Harvesting operations shall conform to best practice as detailed </w:t>
            </w:r>
            <w:r w:rsidRPr="00DD25D8">
              <w:rPr>
                <w:rFonts w:ascii="Arial" w:hAnsi="Arial" w:cs="Arial"/>
                <w:strike/>
                <w:color w:val="0070C0"/>
                <w:sz w:val="18"/>
                <w:szCs w:val="18"/>
                <w:lang w:eastAsia="en-IE"/>
              </w:rPr>
              <w:t>in the relevant sections of the Forest Service “</w:t>
            </w:r>
            <w:r w:rsidRPr="00DD25D8">
              <w:rPr>
                <w:rFonts w:ascii="Arial" w:hAnsi="Arial" w:cs="Arial"/>
                <w:i/>
                <w:iCs/>
                <w:strike/>
                <w:color w:val="0070C0"/>
                <w:sz w:val="18"/>
                <w:szCs w:val="18"/>
                <w:lang w:eastAsia="en-IE"/>
              </w:rPr>
              <w:t>Forest Harvesting and the Environment Guidelines</w:t>
            </w:r>
            <w:r w:rsidRPr="00DD25D8">
              <w:rPr>
                <w:rFonts w:ascii="Arial" w:hAnsi="Arial" w:cs="Arial"/>
                <w:strike/>
                <w:color w:val="0070C0"/>
                <w:sz w:val="18"/>
                <w:szCs w:val="18"/>
                <w:lang w:eastAsia="en-IE"/>
              </w:rPr>
              <w:t>” and “</w:t>
            </w:r>
            <w:r w:rsidRPr="00DD25D8">
              <w:rPr>
                <w:rFonts w:ascii="Arial" w:hAnsi="Arial" w:cs="Arial"/>
                <w:i/>
                <w:iCs/>
                <w:strike/>
                <w:color w:val="0070C0"/>
                <w:sz w:val="18"/>
                <w:szCs w:val="18"/>
                <w:lang w:eastAsia="en-IE"/>
              </w:rPr>
              <w:t>Forestry and Water Quality Guidelines</w:t>
            </w:r>
            <w:r w:rsidRPr="00DD25D8">
              <w:rPr>
                <w:rFonts w:ascii="Arial" w:hAnsi="Arial" w:cs="Arial"/>
                <w:strike/>
                <w:color w:val="0070C0"/>
                <w:sz w:val="18"/>
                <w:szCs w:val="18"/>
                <w:lang w:eastAsia="en-IE"/>
              </w:rPr>
              <w:t>”</w:t>
            </w:r>
            <w:r w:rsidRPr="00DD25D8">
              <w:rPr>
                <w:rFonts w:ascii="Arial" w:hAnsi="Arial" w:cs="Arial"/>
                <w:sz w:val="18"/>
                <w:szCs w:val="18"/>
                <w:lang w:eastAsia="en-IE"/>
              </w:rPr>
              <w:t xml:space="preserve"> by </w:t>
            </w:r>
            <w:r w:rsidRPr="00DD25D8">
              <w:rPr>
                <w:rFonts w:ascii="Arial" w:hAnsi="Arial" w:cs="Arial"/>
                <w:color w:val="FF0000"/>
                <w:sz w:val="18"/>
                <w:szCs w:val="18"/>
                <w:lang w:eastAsia="en-IE"/>
              </w:rPr>
              <w:t>DAFM</w:t>
            </w:r>
            <w:r w:rsidRPr="00DD25D8">
              <w:rPr>
                <w:rFonts w:ascii="Arial" w:hAnsi="Arial" w:cs="Arial"/>
                <w:sz w:val="18"/>
                <w:szCs w:val="18"/>
                <w:lang w:eastAsia="en-IE"/>
              </w:rPr>
              <w:t xml:space="preserve">.  </w:t>
            </w:r>
          </w:p>
        </w:tc>
        <w:tc>
          <w:tcPr>
            <w:tcW w:w="2551" w:type="dxa"/>
          </w:tcPr>
          <w:p w14:paraId="5C2B9C62" w14:textId="77777777" w:rsidR="00994FEB" w:rsidRPr="00DD25D8" w:rsidRDefault="00994FEB" w:rsidP="00947197">
            <w:pPr>
              <w:numPr>
                <w:ilvl w:val="0"/>
                <w:numId w:val="29"/>
              </w:numPr>
              <w:ind w:left="360"/>
              <w:jc w:val="both"/>
              <w:rPr>
                <w:rFonts w:ascii="Arial" w:hAnsi="Arial" w:cs="Arial"/>
                <w:sz w:val="18"/>
                <w:szCs w:val="18"/>
                <w:lang w:eastAsia="en-IE"/>
              </w:rPr>
            </w:pPr>
            <w:r w:rsidRPr="00DD25D8">
              <w:rPr>
                <w:rFonts w:ascii="Arial" w:hAnsi="Arial" w:cs="Arial"/>
                <w:sz w:val="18"/>
                <w:szCs w:val="18"/>
                <w:lang w:eastAsia="en-IE"/>
              </w:rPr>
              <w:t>Field Inspections</w:t>
            </w:r>
          </w:p>
          <w:p w14:paraId="101B36CB" w14:textId="77777777" w:rsidR="00994FEB" w:rsidRPr="00DD25D8" w:rsidRDefault="00994FEB" w:rsidP="00947197">
            <w:pPr>
              <w:numPr>
                <w:ilvl w:val="0"/>
                <w:numId w:val="29"/>
              </w:numPr>
              <w:ind w:left="360"/>
              <w:jc w:val="both"/>
              <w:rPr>
                <w:rFonts w:ascii="Arial" w:hAnsi="Arial" w:cs="Arial"/>
                <w:sz w:val="18"/>
                <w:szCs w:val="18"/>
                <w:lang w:eastAsia="en-IE"/>
              </w:rPr>
            </w:pPr>
            <w:r w:rsidRPr="00DD25D8">
              <w:rPr>
                <w:rFonts w:ascii="Arial" w:hAnsi="Arial" w:cs="Arial"/>
                <w:sz w:val="18"/>
                <w:szCs w:val="18"/>
                <w:lang w:eastAsia="en-IE"/>
              </w:rPr>
              <w:t>Discussions with forest owner / manager / employees / contractors</w:t>
            </w:r>
          </w:p>
          <w:p w14:paraId="7F11BF64" w14:textId="77777777" w:rsidR="00994FEB" w:rsidRPr="00DD25D8" w:rsidRDefault="00994FEB" w:rsidP="00947197">
            <w:pPr>
              <w:numPr>
                <w:ilvl w:val="0"/>
                <w:numId w:val="29"/>
              </w:numPr>
              <w:ind w:left="360"/>
              <w:jc w:val="both"/>
              <w:rPr>
                <w:rFonts w:ascii="Arial" w:hAnsi="Arial" w:cs="Arial"/>
                <w:sz w:val="18"/>
                <w:szCs w:val="18"/>
                <w:lang w:eastAsia="en-IE"/>
              </w:rPr>
            </w:pPr>
            <w:r w:rsidRPr="00DD25D8">
              <w:rPr>
                <w:rFonts w:ascii="Arial" w:hAnsi="Arial" w:cs="Arial"/>
                <w:sz w:val="18"/>
                <w:szCs w:val="18"/>
                <w:lang w:eastAsia="en-IE"/>
              </w:rPr>
              <w:t>Completed harvesting site monitoring forms</w:t>
            </w:r>
          </w:p>
          <w:p w14:paraId="66E861A0" w14:textId="77777777" w:rsidR="00994FEB" w:rsidRPr="00DD25D8" w:rsidRDefault="00994FEB" w:rsidP="00947197">
            <w:pPr>
              <w:numPr>
                <w:ilvl w:val="0"/>
                <w:numId w:val="29"/>
              </w:numPr>
              <w:ind w:left="360"/>
              <w:jc w:val="both"/>
              <w:rPr>
                <w:rFonts w:ascii="Arial" w:hAnsi="Arial" w:cs="Arial"/>
                <w:sz w:val="18"/>
                <w:szCs w:val="18"/>
                <w:lang w:eastAsia="en-IE"/>
              </w:rPr>
            </w:pPr>
            <w:r w:rsidRPr="00DD25D8">
              <w:rPr>
                <w:rFonts w:ascii="Arial" w:hAnsi="Arial" w:cs="Arial"/>
                <w:sz w:val="18"/>
                <w:szCs w:val="18"/>
                <w:lang w:val="en-GB" w:eastAsia="en-IE"/>
              </w:rPr>
              <w:t>Contract documents and instructions provided to contractors</w:t>
            </w:r>
          </w:p>
          <w:p w14:paraId="4037A77C" w14:textId="7BF63287" w:rsidR="007B2AC9" w:rsidRPr="00DD25D8" w:rsidRDefault="00994FEB" w:rsidP="00947197">
            <w:pPr>
              <w:pStyle w:val="ListParagraph"/>
              <w:numPr>
                <w:ilvl w:val="0"/>
                <w:numId w:val="29"/>
              </w:numPr>
              <w:spacing w:after="0" w:line="240" w:lineRule="auto"/>
              <w:ind w:left="360"/>
              <w:rPr>
                <w:rFonts w:cs="Arial"/>
                <w:sz w:val="18"/>
                <w:szCs w:val="18"/>
              </w:rPr>
            </w:pPr>
            <w:r w:rsidRPr="00DD25D8">
              <w:rPr>
                <w:rFonts w:cs="Arial"/>
                <w:color w:val="FF0000"/>
                <w:sz w:val="18"/>
                <w:szCs w:val="18"/>
                <w:lang w:eastAsia="en-IE"/>
              </w:rPr>
              <w:t>Felling Licence and Conditions</w:t>
            </w:r>
          </w:p>
        </w:tc>
        <w:tc>
          <w:tcPr>
            <w:tcW w:w="4111" w:type="dxa"/>
          </w:tcPr>
          <w:p w14:paraId="24EA3086" w14:textId="77777777" w:rsidR="00DD25D8" w:rsidRPr="00DD25D8" w:rsidRDefault="00DD25D8" w:rsidP="00DD25D8">
            <w:pPr>
              <w:jc w:val="both"/>
              <w:rPr>
                <w:rFonts w:ascii="Arial" w:hAnsi="Arial" w:cs="Arial"/>
                <w:color w:val="0070C0"/>
                <w:sz w:val="18"/>
                <w:szCs w:val="18"/>
                <w:lang w:eastAsia="en-IE"/>
              </w:rPr>
            </w:pPr>
            <w:r w:rsidRPr="00DD25D8">
              <w:rPr>
                <w:rFonts w:ascii="Arial" w:hAnsi="Arial" w:cs="Arial"/>
                <w:color w:val="FF0000"/>
                <w:sz w:val="18"/>
                <w:szCs w:val="18"/>
                <w:lang w:eastAsia="en-IE"/>
              </w:rPr>
              <w:t xml:space="preserve">Details are provided in the DAFM </w:t>
            </w:r>
            <w:r w:rsidRPr="00DD25D8">
              <w:rPr>
                <w:rFonts w:ascii="Arial" w:hAnsi="Arial" w:cs="Arial"/>
                <w:i/>
                <w:iCs/>
                <w:color w:val="FF0000"/>
                <w:sz w:val="18"/>
                <w:szCs w:val="18"/>
                <w:lang w:eastAsia="en-IE"/>
              </w:rPr>
              <w:t>Standards for Felling and Reforestation</w:t>
            </w:r>
            <w:r w:rsidRPr="00DD25D8">
              <w:rPr>
                <w:rFonts w:ascii="Arial" w:hAnsi="Arial" w:cs="Arial"/>
                <w:color w:val="FF0000"/>
                <w:sz w:val="18"/>
                <w:szCs w:val="18"/>
                <w:lang w:eastAsia="en-IE"/>
              </w:rPr>
              <w:t xml:space="preserve"> and the </w:t>
            </w:r>
            <w:r w:rsidRPr="00DD25D8">
              <w:rPr>
                <w:rFonts w:ascii="Arial" w:hAnsi="Arial" w:cs="Arial"/>
                <w:i/>
                <w:iCs/>
                <w:color w:val="FF0000"/>
                <w:sz w:val="18"/>
                <w:szCs w:val="18"/>
                <w:lang w:eastAsia="en-IE"/>
              </w:rPr>
              <w:t xml:space="preserve">Forestry and Water Quality </w:t>
            </w:r>
            <w:r w:rsidRPr="00DD25D8">
              <w:rPr>
                <w:rFonts w:ascii="Arial" w:hAnsi="Arial" w:cs="Arial"/>
                <w:color w:val="FF0000"/>
                <w:sz w:val="18"/>
                <w:szCs w:val="18"/>
                <w:lang w:eastAsia="en-IE"/>
              </w:rPr>
              <w:t>Guidelines (2000) regarding harvesting and water, the latter in relation to forest roading.</w:t>
            </w:r>
          </w:p>
          <w:p w14:paraId="4754480A" w14:textId="77777777" w:rsidR="00DD25D8" w:rsidRPr="00DD25D8" w:rsidRDefault="00DD25D8" w:rsidP="00DD25D8">
            <w:pPr>
              <w:jc w:val="both"/>
              <w:rPr>
                <w:rFonts w:ascii="Arial" w:hAnsi="Arial" w:cs="Arial"/>
                <w:color w:val="0070C0"/>
                <w:sz w:val="18"/>
                <w:szCs w:val="18"/>
                <w:lang w:eastAsia="en-IE"/>
              </w:rPr>
            </w:pPr>
          </w:p>
          <w:p w14:paraId="0711E6C8" w14:textId="352D462E" w:rsidR="007B2AC9" w:rsidRPr="00DD25D8" w:rsidRDefault="007B2AC9" w:rsidP="00146713">
            <w:pPr>
              <w:rPr>
                <w:rFonts w:ascii="Arial" w:hAnsi="Arial" w:cs="Arial"/>
                <w:sz w:val="18"/>
                <w:szCs w:val="18"/>
              </w:rPr>
            </w:pPr>
          </w:p>
        </w:tc>
        <w:tc>
          <w:tcPr>
            <w:tcW w:w="4111" w:type="dxa"/>
            <w:shd w:val="clear" w:color="auto" w:fill="E2EFD9" w:themeFill="accent6" w:themeFillTint="33"/>
          </w:tcPr>
          <w:p w14:paraId="54CF30FD" w14:textId="77777777" w:rsidR="007B2AC9" w:rsidRPr="000B6875" w:rsidRDefault="007B2AC9" w:rsidP="00146713">
            <w:pPr>
              <w:rPr>
                <w:sz w:val="16"/>
                <w:szCs w:val="18"/>
              </w:rPr>
            </w:pPr>
          </w:p>
        </w:tc>
      </w:tr>
      <w:tr w:rsidR="00DD25D8" w:rsidRPr="000B6875" w14:paraId="6353FA45" w14:textId="77777777" w:rsidTr="00146713">
        <w:tc>
          <w:tcPr>
            <w:tcW w:w="714" w:type="dxa"/>
          </w:tcPr>
          <w:p w14:paraId="1F607A49" w14:textId="75E3250C" w:rsidR="00DD25D8" w:rsidRPr="00DD25D8" w:rsidRDefault="00DD25D8" w:rsidP="00146713">
            <w:pPr>
              <w:rPr>
                <w:rFonts w:ascii="Arial" w:hAnsi="Arial" w:cs="Arial"/>
                <w:sz w:val="18"/>
                <w:szCs w:val="18"/>
              </w:rPr>
            </w:pPr>
            <w:r w:rsidRPr="00DD25D8">
              <w:rPr>
                <w:rFonts w:ascii="Arial" w:hAnsi="Arial" w:cs="Arial"/>
                <w:sz w:val="18"/>
                <w:szCs w:val="18"/>
              </w:rPr>
              <w:lastRenderedPageBreak/>
              <w:t>4.2.2</w:t>
            </w:r>
          </w:p>
        </w:tc>
        <w:tc>
          <w:tcPr>
            <w:tcW w:w="2410" w:type="dxa"/>
          </w:tcPr>
          <w:p w14:paraId="533FFCF6" w14:textId="7B0F761D" w:rsidR="00DD25D8" w:rsidRPr="00DD25D8" w:rsidRDefault="00DD25D8" w:rsidP="00146713">
            <w:pPr>
              <w:rPr>
                <w:rFonts w:ascii="Arial" w:hAnsi="Arial" w:cs="Arial"/>
                <w:sz w:val="18"/>
                <w:szCs w:val="18"/>
                <w:lang w:eastAsia="en-IE"/>
              </w:rPr>
            </w:pPr>
            <w:r w:rsidRPr="00DD25D8">
              <w:rPr>
                <w:rFonts w:ascii="Arial" w:hAnsi="Arial" w:cs="Arial"/>
                <w:sz w:val="18"/>
                <w:szCs w:val="18"/>
                <w:lang w:eastAsia="en-IE"/>
              </w:rPr>
              <w:t>Where harvesting operations which involve the removal of more than just the timber stem are planned and where there is a risk of significant negative effects on soil structure or productivity, an environmental appraisal shall be undertaken.</w:t>
            </w:r>
          </w:p>
        </w:tc>
        <w:tc>
          <w:tcPr>
            <w:tcW w:w="2551" w:type="dxa"/>
          </w:tcPr>
          <w:p w14:paraId="37429F92" w14:textId="77777777" w:rsidR="00DD25D8" w:rsidRPr="00DD25D8" w:rsidRDefault="00DD25D8" w:rsidP="00947197">
            <w:pPr>
              <w:numPr>
                <w:ilvl w:val="0"/>
                <w:numId w:val="80"/>
              </w:numPr>
              <w:ind w:left="360"/>
              <w:jc w:val="both"/>
              <w:rPr>
                <w:sz w:val="18"/>
                <w:szCs w:val="18"/>
                <w:lang w:eastAsia="en-IE"/>
              </w:rPr>
            </w:pPr>
            <w:r w:rsidRPr="00DD25D8">
              <w:rPr>
                <w:rFonts w:ascii="Arial" w:hAnsi="Arial" w:cs="Arial"/>
                <w:sz w:val="18"/>
                <w:szCs w:val="18"/>
                <w:lang w:eastAsia="en-IE"/>
              </w:rPr>
              <w:t>Field Inspections</w:t>
            </w:r>
          </w:p>
          <w:p w14:paraId="11F06B99" w14:textId="77777777" w:rsidR="00DD25D8" w:rsidRPr="00DD25D8" w:rsidRDefault="00DD25D8" w:rsidP="00947197">
            <w:pPr>
              <w:numPr>
                <w:ilvl w:val="0"/>
                <w:numId w:val="80"/>
              </w:numPr>
              <w:ind w:left="360"/>
              <w:jc w:val="both"/>
              <w:rPr>
                <w:sz w:val="18"/>
                <w:szCs w:val="18"/>
                <w:lang w:eastAsia="en-IE"/>
              </w:rPr>
            </w:pPr>
            <w:r w:rsidRPr="00DD25D8">
              <w:rPr>
                <w:rFonts w:ascii="Arial" w:hAnsi="Arial" w:cs="Arial"/>
                <w:sz w:val="18"/>
                <w:szCs w:val="18"/>
                <w:lang w:eastAsia="en-IE"/>
              </w:rPr>
              <w:t>Management Plan</w:t>
            </w:r>
          </w:p>
          <w:p w14:paraId="58D85D48" w14:textId="4F5C91F7" w:rsidR="00DD25D8" w:rsidRPr="00DD25D8" w:rsidRDefault="00DD25D8" w:rsidP="00947197">
            <w:pPr>
              <w:pStyle w:val="ListParagraph"/>
              <w:numPr>
                <w:ilvl w:val="0"/>
                <w:numId w:val="80"/>
              </w:numPr>
              <w:ind w:left="360"/>
              <w:jc w:val="both"/>
              <w:rPr>
                <w:rFonts w:cs="Arial"/>
                <w:sz w:val="18"/>
                <w:szCs w:val="18"/>
                <w:lang w:eastAsia="en-IE"/>
              </w:rPr>
            </w:pPr>
            <w:r w:rsidRPr="00DD25D8">
              <w:rPr>
                <w:rFonts w:cs="Arial"/>
                <w:sz w:val="18"/>
                <w:szCs w:val="18"/>
                <w:lang w:eastAsia="en-IE"/>
              </w:rPr>
              <w:t>Documented environmental appraisal</w:t>
            </w:r>
          </w:p>
        </w:tc>
        <w:tc>
          <w:tcPr>
            <w:tcW w:w="4111" w:type="dxa"/>
          </w:tcPr>
          <w:p w14:paraId="6813C079" w14:textId="77777777" w:rsidR="00DD25D8" w:rsidRPr="00DD25D8" w:rsidRDefault="00DD25D8" w:rsidP="00DD25D8">
            <w:pPr>
              <w:jc w:val="both"/>
              <w:rPr>
                <w:sz w:val="18"/>
                <w:szCs w:val="18"/>
                <w:lang w:eastAsia="en-IE"/>
              </w:rPr>
            </w:pPr>
            <w:r w:rsidRPr="00DD25D8">
              <w:rPr>
                <w:rFonts w:ascii="Arial" w:hAnsi="Arial" w:cs="Arial"/>
                <w:sz w:val="18"/>
                <w:szCs w:val="18"/>
                <w:lang w:eastAsia="en-IE"/>
              </w:rPr>
              <w:t>This requirement refers to whole tree harvesting, residue bundling and any other form of harvesting involving more than just the timber stem.</w:t>
            </w:r>
          </w:p>
          <w:p w14:paraId="58CBDF3C" w14:textId="77777777" w:rsidR="00DD25D8" w:rsidRPr="00DD25D8" w:rsidRDefault="00DD25D8" w:rsidP="00DD25D8">
            <w:pPr>
              <w:jc w:val="both"/>
              <w:rPr>
                <w:sz w:val="18"/>
                <w:szCs w:val="18"/>
                <w:lang w:eastAsia="en-IE"/>
              </w:rPr>
            </w:pPr>
          </w:p>
          <w:p w14:paraId="203FF59D" w14:textId="77777777" w:rsidR="00DD25D8" w:rsidRPr="00DD25D8" w:rsidRDefault="00DD25D8" w:rsidP="00DD25D8">
            <w:pPr>
              <w:jc w:val="both"/>
              <w:rPr>
                <w:sz w:val="18"/>
                <w:szCs w:val="18"/>
                <w:lang w:eastAsia="en-IE"/>
              </w:rPr>
            </w:pPr>
            <w:r w:rsidRPr="00DD25D8">
              <w:rPr>
                <w:rFonts w:ascii="Arial" w:hAnsi="Arial" w:cs="Arial"/>
                <w:sz w:val="18"/>
                <w:szCs w:val="18"/>
                <w:lang w:eastAsia="en-IE"/>
              </w:rPr>
              <w:t>Potential significant negative effects include:</w:t>
            </w:r>
          </w:p>
          <w:p w14:paraId="50BE4254" w14:textId="77777777" w:rsidR="00DD25D8" w:rsidRPr="00DD25D8" w:rsidRDefault="00DD25D8" w:rsidP="00947197">
            <w:pPr>
              <w:numPr>
                <w:ilvl w:val="0"/>
                <w:numId w:val="81"/>
              </w:numPr>
              <w:jc w:val="both"/>
              <w:rPr>
                <w:sz w:val="18"/>
                <w:szCs w:val="18"/>
                <w:lang w:eastAsia="en-IE"/>
              </w:rPr>
            </w:pPr>
            <w:r w:rsidRPr="00DD25D8">
              <w:rPr>
                <w:rFonts w:ascii="Arial" w:hAnsi="Arial" w:cs="Arial"/>
                <w:sz w:val="18"/>
                <w:szCs w:val="18"/>
                <w:lang w:eastAsia="en-IE"/>
              </w:rPr>
              <w:t>Leaching</w:t>
            </w:r>
          </w:p>
          <w:p w14:paraId="2E03767F" w14:textId="77777777" w:rsidR="00DD25D8" w:rsidRPr="00DD25D8" w:rsidRDefault="00DD25D8" w:rsidP="00947197">
            <w:pPr>
              <w:numPr>
                <w:ilvl w:val="0"/>
                <w:numId w:val="81"/>
              </w:numPr>
              <w:jc w:val="both"/>
              <w:rPr>
                <w:sz w:val="18"/>
                <w:szCs w:val="18"/>
                <w:lang w:eastAsia="en-IE"/>
              </w:rPr>
            </w:pPr>
            <w:r w:rsidRPr="00DD25D8">
              <w:rPr>
                <w:rFonts w:ascii="Arial" w:hAnsi="Arial" w:cs="Arial"/>
                <w:sz w:val="18"/>
                <w:szCs w:val="18"/>
                <w:lang w:eastAsia="en-IE"/>
              </w:rPr>
              <w:t>Soil compaction</w:t>
            </w:r>
          </w:p>
          <w:p w14:paraId="55E5A1C7" w14:textId="77777777" w:rsidR="00DD25D8" w:rsidRPr="00DD25D8" w:rsidRDefault="00DD25D8" w:rsidP="00947197">
            <w:pPr>
              <w:numPr>
                <w:ilvl w:val="0"/>
                <w:numId w:val="81"/>
              </w:numPr>
              <w:jc w:val="both"/>
              <w:rPr>
                <w:sz w:val="18"/>
                <w:szCs w:val="18"/>
                <w:lang w:eastAsia="en-IE"/>
              </w:rPr>
            </w:pPr>
            <w:r w:rsidRPr="00DD25D8">
              <w:rPr>
                <w:rFonts w:ascii="Arial" w:hAnsi="Arial" w:cs="Arial"/>
                <w:sz w:val="18"/>
                <w:szCs w:val="18"/>
                <w:lang w:eastAsia="en-IE"/>
              </w:rPr>
              <w:t>Nutrient loss</w:t>
            </w:r>
          </w:p>
          <w:p w14:paraId="657C3F9C" w14:textId="77777777" w:rsidR="00DD25D8" w:rsidRPr="00DD25D8" w:rsidRDefault="00DD25D8" w:rsidP="00947197">
            <w:pPr>
              <w:numPr>
                <w:ilvl w:val="0"/>
                <w:numId w:val="81"/>
              </w:numPr>
              <w:jc w:val="both"/>
              <w:rPr>
                <w:sz w:val="18"/>
                <w:szCs w:val="18"/>
                <w:lang w:eastAsia="en-IE"/>
              </w:rPr>
            </w:pPr>
            <w:r w:rsidRPr="00DD25D8">
              <w:rPr>
                <w:rFonts w:ascii="Arial" w:hAnsi="Arial" w:cs="Arial"/>
                <w:sz w:val="18"/>
                <w:szCs w:val="18"/>
                <w:lang w:eastAsia="en-IE"/>
              </w:rPr>
              <w:t>Loss of soil carbon</w:t>
            </w:r>
          </w:p>
          <w:p w14:paraId="6AA12839" w14:textId="77777777" w:rsidR="00DD25D8" w:rsidRPr="00DD25D8" w:rsidRDefault="00DD25D8" w:rsidP="00947197">
            <w:pPr>
              <w:numPr>
                <w:ilvl w:val="0"/>
                <w:numId w:val="81"/>
              </w:numPr>
              <w:jc w:val="both"/>
              <w:rPr>
                <w:sz w:val="18"/>
                <w:szCs w:val="18"/>
                <w:lang w:eastAsia="en-IE"/>
              </w:rPr>
            </w:pPr>
            <w:r w:rsidRPr="00DD25D8">
              <w:rPr>
                <w:rFonts w:ascii="Arial" w:hAnsi="Arial" w:cs="Arial"/>
                <w:sz w:val="18"/>
                <w:szCs w:val="18"/>
                <w:lang w:eastAsia="en-IE"/>
              </w:rPr>
              <w:t>Run-off</w:t>
            </w:r>
          </w:p>
          <w:p w14:paraId="7F7F6CEB" w14:textId="77777777" w:rsidR="00DD25D8" w:rsidRPr="00DD25D8" w:rsidRDefault="00DD25D8" w:rsidP="00DD25D8">
            <w:pPr>
              <w:jc w:val="both"/>
              <w:rPr>
                <w:rFonts w:ascii="Arial" w:hAnsi="Arial" w:cs="Arial"/>
                <w:color w:val="FF0000"/>
                <w:sz w:val="18"/>
                <w:szCs w:val="18"/>
                <w:lang w:eastAsia="en-IE"/>
              </w:rPr>
            </w:pPr>
          </w:p>
        </w:tc>
        <w:tc>
          <w:tcPr>
            <w:tcW w:w="4111" w:type="dxa"/>
            <w:shd w:val="clear" w:color="auto" w:fill="E2EFD9" w:themeFill="accent6" w:themeFillTint="33"/>
          </w:tcPr>
          <w:p w14:paraId="56826470" w14:textId="77777777" w:rsidR="00DD25D8" w:rsidRPr="000B6875" w:rsidRDefault="00DD25D8" w:rsidP="00146713">
            <w:pPr>
              <w:rPr>
                <w:sz w:val="16"/>
                <w:szCs w:val="18"/>
              </w:rPr>
            </w:pPr>
          </w:p>
        </w:tc>
      </w:tr>
      <w:tr w:rsidR="00DD25D8" w:rsidRPr="000B6875" w14:paraId="67BF1503" w14:textId="77777777" w:rsidTr="00146713">
        <w:tc>
          <w:tcPr>
            <w:tcW w:w="714" w:type="dxa"/>
          </w:tcPr>
          <w:p w14:paraId="6B2D2B96" w14:textId="1303EE2A" w:rsidR="00DD25D8" w:rsidRPr="00DD25D8" w:rsidRDefault="00DD25D8" w:rsidP="00146713">
            <w:pPr>
              <w:rPr>
                <w:rFonts w:ascii="Arial" w:hAnsi="Arial" w:cs="Arial"/>
                <w:sz w:val="18"/>
                <w:szCs w:val="18"/>
              </w:rPr>
            </w:pPr>
            <w:r w:rsidRPr="00DD25D8">
              <w:rPr>
                <w:rFonts w:ascii="Arial" w:hAnsi="Arial" w:cs="Arial"/>
                <w:sz w:val="18"/>
                <w:szCs w:val="18"/>
              </w:rPr>
              <w:t>4.2.3</w:t>
            </w:r>
          </w:p>
        </w:tc>
        <w:tc>
          <w:tcPr>
            <w:tcW w:w="2410" w:type="dxa"/>
          </w:tcPr>
          <w:p w14:paraId="3EEE0DA2" w14:textId="202DD793" w:rsidR="00DD25D8" w:rsidRPr="00DD25D8" w:rsidRDefault="00DD25D8" w:rsidP="00146713">
            <w:pPr>
              <w:rPr>
                <w:rFonts w:ascii="Arial" w:hAnsi="Arial" w:cs="Arial"/>
                <w:sz w:val="18"/>
                <w:szCs w:val="18"/>
                <w:lang w:eastAsia="en-IE"/>
              </w:rPr>
            </w:pPr>
            <w:r w:rsidRPr="00DD25D8">
              <w:rPr>
                <w:rFonts w:ascii="Arial" w:hAnsi="Arial" w:cs="Arial"/>
                <w:sz w:val="18"/>
                <w:szCs w:val="18"/>
                <w:lang w:eastAsia="en-IE"/>
              </w:rPr>
              <w:t xml:space="preserve">There shall be no burning of lop and top </w:t>
            </w:r>
            <w:r w:rsidRPr="00DD25D8">
              <w:rPr>
                <w:rFonts w:ascii="Arial" w:hAnsi="Arial" w:cs="Arial"/>
                <w:color w:val="FF0000"/>
                <w:sz w:val="18"/>
                <w:szCs w:val="18"/>
                <w:lang w:eastAsia="en-IE"/>
              </w:rPr>
              <w:t>on site</w:t>
            </w:r>
            <w:r w:rsidRPr="00DD25D8">
              <w:rPr>
                <w:rFonts w:ascii="Arial" w:hAnsi="Arial" w:cs="Arial"/>
                <w:sz w:val="18"/>
                <w:szCs w:val="18"/>
                <w:lang w:eastAsia="en-IE"/>
              </w:rPr>
              <w:t>.</w:t>
            </w:r>
          </w:p>
        </w:tc>
        <w:tc>
          <w:tcPr>
            <w:tcW w:w="2551" w:type="dxa"/>
          </w:tcPr>
          <w:p w14:paraId="4D8DC84F" w14:textId="619BA496" w:rsidR="00DD25D8" w:rsidRPr="00DD25D8" w:rsidRDefault="00DD25D8" w:rsidP="00947197">
            <w:pPr>
              <w:pStyle w:val="ListParagraph"/>
              <w:numPr>
                <w:ilvl w:val="0"/>
                <w:numId w:val="82"/>
              </w:numPr>
              <w:ind w:left="360"/>
              <w:jc w:val="both"/>
              <w:rPr>
                <w:rFonts w:cs="Arial"/>
                <w:sz w:val="18"/>
                <w:szCs w:val="18"/>
                <w:lang w:eastAsia="en-IE"/>
              </w:rPr>
            </w:pPr>
            <w:r w:rsidRPr="00DD25D8">
              <w:rPr>
                <w:rFonts w:cs="Arial"/>
                <w:sz w:val="18"/>
                <w:szCs w:val="18"/>
                <w:lang w:eastAsia="en-IE"/>
              </w:rPr>
              <w:t>Field Inspections</w:t>
            </w:r>
          </w:p>
        </w:tc>
        <w:tc>
          <w:tcPr>
            <w:tcW w:w="4111" w:type="dxa"/>
          </w:tcPr>
          <w:p w14:paraId="534A4AFA" w14:textId="77777777" w:rsidR="00DD25D8" w:rsidRPr="00DD25D8" w:rsidRDefault="00DD25D8" w:rsidP="00DD25D8">
            <w:pPr>
              <w:jc w:val="both"/>
              <w:rPr>
                <w:rFonts w:ascii="Arial" w:hAnsi="Arial" w:cs="Arial"/>
                <w:sz w:val="18"/>
                <w:szCs w:val="18"/>
                <w:lang w:eastAsia="en-IE"/>
              </w:rPr>
            </w:pPr>
          </w:p>
        </w:tc>
        <w:tc>
          <w:tcPr>
            <w:tcW w:w="4111" w:type="dxa"/>
            <w:shd w:val="clear" w:color="auto" w:fill="E2EFD9" w:themeFill="accent6" w:themeFillTint="33"/>
          </w:tcPr>
          <w:p w14:paraId="642B2F36" w14:textId="77777777" w:rsidR="00DD25D8" w:rsidRPr="000B6875" w:rsidRDefault="00DD25D8" w:rsidP="00146713">
            <w:pPr>
              <w:rPr>
                <w:sz w:val="16"/>
                <w:szCs w:val="18"/>
              </w:rPr>
            </w:pPr>
          </w:p>
        </w:tc>
      </w:tr>
      <w:tr w:rsidR="00DD25D8" w:rsidRPr="000B6875" w14:paraId="546A0523" w14:textId="77777777" w:rsidTr="00146713">
        <w:tc>
          <w:tcPr>
            <w:tcW w:w="714" w:type="dxa"/>
          </w:tcPr>
          <w:p w14:paraId="0633EAF4" w14:textId="1041555D" w:rsidR="00DD25D8" w:rsidRPr="00DD25D8" w:rsidRDefault="00DD25D8" w:rsidP="00146713">
            <w:pPr>
              <w:rPr>
                <w:rFonts w:ascii="Arial" w:hAnsi="Arial" w:cs="Arial"/>
                <w:sz w:val="18"/>
                <w:szCs w:val="18"/>
              </w:rPr>
            </w:pPr>
            <w:r w:rsidRPr="00DD25D8">
              <w:rPr>
                <w:rFonts w:ascii="Arial" w:hAnsi="Arial" w:cs="Arial"/>
                <w:sz w:val="18"/>
                <w:szCs w:val="18"/>
              </w:rPr>
              <w:t>4.2.4</w:t>
            </w:r>
          </w:p>
        </w:tc>
        <w:tc>
          <w:tcPr>
            <w:tcW w:w="2410" w:type="dxa"/>
          </w:tcPr>
          <w:p w14:paraId="10C94D03" w14:textId="1FD21C7F" w:rsidR="00DD25D8" w:rsidRPr="00DD25D8" w:rsidRDefault="00DD25D8" w:rsidP="00146713">
            <w:pPr>
              <w:rPr>
                <w:rFonts w:ascii="Arial" w:hAnsi="Arial" w:cs="Arial"/>
                <w:sz w:val="18"/>
                <w:szCs w:val="18"/>
                <w:lang w:eastAsia="en-IE"/>
              </w:rPr>
            </w:pPr>
            <w:r w:rsidRPr="00DD25D8">
              <w:rPr>
                <w:rFonts w:ascii="Arial" w:hAnsi="Arial" w:cs="Arial"/>
                <w:sz w:val="18"/>
                <w:szCs w:val="18"/>
                <w:lang w:eastAsia="en-IE"/>
              </w:rPr>
              <w:t>Timber shall be harvested efficiently and with minimum loss or damage.</w:t>
            </w:r>
          </w:p>
        </w:tc>
        <w:tc>
          <w:tcPr>
            <w:tcW w:w="2551" w:type="dxa"/>
          </w:tcPr>
          <w:p w14:paraId="159C32AD" w14:textId="45ED3B2D" w:rsidR="00DD25D8" w:rsidRPr="00DD25D8" w:rsidRDefault="00DD25D8" w:rsidP="00947197">
            <w:pPr>
              <w:pStyle w:val="ListParagraph"/>
              <w:numPr>
                <w:ilvl w:val="0"/>
                <w:numId w:val="82"/>
              </w:numPr>
              <w:ind w:left="360"/>
              <w:jc w:val="both"/>
              <w:rPr>
                <w:rFonts w:cs="Arial"/>
                <w:sz w:val="18"/>
                <w:szCs w:val="18"/>
                <w:lang w:eastAsia="en-IE"/>
              </w:rPr>
            </w:pPr>
            <w:r w:rsidRPr="00DD25D8">
              <w:rPr>
                <w:rFonts w:cs="Arial"/>
                <w:sz w:val="18"/>
                <w:szCs w:val="18"/>
                <w:lang w:eastAsia="en-IE"/>
              </w:rPr>
              <w:t>Field Inspections</w:t>
            </w:r>
          </w:p>
        </w:tc>
        <w:tc>
          <w:tcPr>
            <w:tcW w:w="4111" w:type="dxa"/>
          </w:tcPr>
          <w:p w14:paraId="0AF449CE" w14:textId="77777777" w:rsidR="00DD25D8" w:rsidRPr="00DD25D8" w:rsidRDefault="00DD25D8" w:rsidP="00DD25D8">
            <w:pPr>
              <w:jc w:val="both"/>
              <w:rPr>
                <w:sz w:val="18"/>
                <w:szCs w:val="18"/>
                <w:lang w:eastAsia="en-IE"/>
              </w:rPr>
            </w:pPr>
            <w:r w:rsidRPr="00DD25D8">
              <w:rPr>
                <w:rFonts w:ascii="Arial" w:hAnsi="Arial" w:cs="Arial"/>
                <w:sz w:val="18"/>
                <w:szCs w:val="18"/>
                <w:lang w:eastAsia="en-IE"/>
              </w:rPr>
              <w:t>Harvesting should particularly seek to avoid:</w:t>
            </w:r>
          </w:p>
          <w:p w14:paraId="58C0149D" w14:textId="77777777" w:rsidR="00DD25D8" w:rsidRPr="00DD25D8" w:rsidRDefault="00DD25D8" w:rsidP="00947197">
            <w:pPr>
              <w:numPr>
                <w:ilvl w:val="0"/>
                <w:numId w:val="83"/>
              </w:numPr>
              <w:jc w:val="both"/>
              <w:rPr>
                <w:sz w:val="18"/>
                <w:szCs w:val="18"/>
                <w:lang w:eastAsia="en-IE"/>
              </w:rPr>
            </w:pPr>
            <w:r w:rsidRPr="00DD25D8">
              <w:rPr>
                <w:rFonts w:ascii="Arial" w:hAnsi="Arial" w:cs="Arial"/>
                <w:sz w:val="18"/>
                <w:szCs w:val="18"/>
                <w:lang w:eastAsia="en-IE"/>
              </w:rPr>
              <w:t>Damage to soil and water courses during felling and extraction</w:t>
            </w:r>
          </w:p>
          <w:p w14:paraId="5BE3AE64" w14:textId="77777777" w:rsidR="00DD25D8" w:rsidRPr="00DD25D8" w:rsidRDefault="00DD25D8" w:rsidP="00947197">
            <w:pPr>
              <w:numPr>
                <w:ilvl w:val="0"/>
                <w:numId w:val="83"/>
              </w:numPr>
              <w:jc w:val="both"/>
              <w:rPr>
                <w:sz w:val="18"/>
                <w:szCs w:val="18"/>
                <w:lang w:eastAsia="en-IE"/>
              </w:rPr>
            </w:pPr>
            <w:r w:rsidRPr="00DD25D8">
              <w:rPr>
                <w:rFonts w:ascii="Arial" w:hAnsi="Arial" w:cs="Arial"/>
                <w:sz w:val="18"/>
                <w:szCs w:val="18"/>
                <w:lang w:eastAsia="en-IE"/>
              </w:rPr>
              <w:t>Damage to standing trees during felling and extraction</w:t>
            </w:r>
          </w:p>
          <w:p w14:paraId="48A6069F" w14:textId="77777777" w:rsidR="00DD25D8" w:rsidRPr="00DD25D8" w:rsidRDefault="00DD25D8" w:rsidP="00947197">
            <w:pPr>
              <w:numPr>
                <w:ilvl w:val="0"/>
                <w:numId w:val="83"/>
              </w:numPr>
              <w:jc w:val="both"/>
              <w:rPr>
                <w:sz w:val="18"/>
                <w:szCs w:val="18"/>
                <w:lang w:eastAsia="en-IE"/>
              </w:rPr>
            </w:pPr>
            <w:r w:rsidRPr="00DD25D8">
              <w:rPr>
                <w:rFonts w:ascii="Arial" w:hAnsi="Arial" w:cs="Arial"/>
                <w:sz w:val="18"/>
                <w:szCs w:val="18"/>
                <w:lang w:eastAsia="en-IE"/>
              </w:rPr>
              <w:t xml:space="preserve">Timber </w:t>
            </w:r>
            <w:proofErr w:type="gramStart"/>
            <w:r w:rsidRPr="00DD25D8">
              <w:rPr>
                <w:rFonts w:ascii="Arial" w:hAnsi="Arial" w:cs="Arial"/>
                <w:sz w:val="18"/>
                <w:szCs w:val="18"/>
                <w:lang w:eastAsia="en-IE"/>
              </w:rPr>
              <w:t>degrade</w:t>
            </w:r>
            <w:proofErr w:type="gramEnd"/>
          </w:p>
          <w:p w14:paraId="2458E8DD" w14:textId="77777777" w:rsidR="00DD25D8" w:rsidRPr="00DD25D8" w:rsidRDefault="00DD25D8" w:rsidP="00947197">
            <w:pPr>
              <w:numPr>
                <w:ilvl w:val="0"/>
                <w:numId w:val="83"/>
              </w:numPr>
              <w:jc w:val="both"/>
              <w:rPr>
                <w:sz w:val="18"/>
                <w:szCs w:val="18"/>
                <w:lang w:eastAsia="en-IE"/>
              </w:rPr>
            </w:pPr>
            <w:r w:rsidRPr="00DD25D8">
              <w:rPr>
                <w:rFonts w:ascii="Arial" w:hAnsi="Arial" w:cs="Arial"/>
                <w:sz w:val="18"/>
                <w:szCs w:val="18"/>
                <w:lang w:eastAsia="en-IE"/>
              </w:rPr>
              <w:t>The breakage or loss of merchantable timber</w:t>
            </w:r>
          </w:p>
          <w:p w14:paraId="2450CE5F" w14:textId="01EA3DBB" w:rsidR="00DD25D8" w:rsidRPr="00DD25D8" w:rsidRDefault="00DD25D8" w:rsidP="00DD25D8">
            <w:pPr>
              <w:jc w:val="both"/>
              <w:rPr>
                <w:rFonts w:ascii="Arial" w:hAnsi="Arial" w:cs="Arial"/>
                <w:sz w:val="18"/>
                <w:szCs w:val="18"/>
                <w:lang w:eastAsia="en-IE"/>
              </w:rPr>
            </w:pPr>
            <w:r w:rsidRPr="00DD25D8">
              <w:rPr>
                <w:rFonts w:ascii="Arial" w:hAnsi="Arial" w:cs="Arial"/>
                <w:sz w:val="18"/>
                <w:szCs w:val="18"/>
                <w:lang w:eastAsia="en-IE"/>
              </w:rPr>
              <w:t>Damage to habitats / features identified in the inventory of resources (See 2.1.1)</w:t>
            </w:r>
          </w:p>
        </w:tc>
        <w:tc>
          <w:tcPr>
            <w:tcW w:w="4111" w:type="dxa"/>
            <w:shd w:val="clear" w:color="auto" w:fill="E2EFD9" w:themeFill="accent6" w:themeFillTint="33"/>
          </w:tcPr>
          <w:p w14:paraId="4B09DCD7" w14:textId="77777777" w:rsidR="00DD25D8" w:rsidRPr="000B6875" w:rsidRDefault="00DD25D8" w:rsidP="00146713">
            <w:pPr>
              <w:rPr>
                <w:sz w:val="16"/>
                <w:szCs w:val="18"/>
              </w:rPr>
            </w:pPr>
          </w:p>
        </w:tc>
      </w:tr>
      <w:tr w:rsidR="007B2AC9" w:rsidRPr="000B6875" w14:paraId="3445DBE5" w14:textId="77777777" w:rsidTr="00146713">
        <w:tc>
          <w:tcPr>
            <w:tcW w:w="714" w:type="dxa"/>
            <w:shd w:val="clear" w:color="auto" w:fill="D9D9D9" w:themeFill="background1" w:themeFillShade="D9"/>
          </w:tcPr>
          <w:p w14:paraId="6643D4E8" w14:textId="77777777" w:rsidR="007B2AC9" w:rsidRPr="00E46549" w:rsidRDefault="007B2AC9" w:rsidP="00146713">
            <w:pPr>
              <w:rPr>
                <w:rFonts w:ascii="Arial" w:hAnsi="Arial" w:cs="Arial"/>
                <w:sz w:val="18"/>
                <w:szCs w:val="18"/>
              </w:rPr>
            </w:pPr>
            <w:r w:rsidRPr="00E46549">
              <w:rPr>
                <w:rFonts w:ascii="Arial" w:hAnsi="Arial" w:cs="Arial"/>
                <w:sz w:val="18"/>
                <w:szCs w:val="18"/>
              </w:rPr>
              <w:t>4.3</w:t>
            </w:r>
          </w:p>
        </w:tc>
        <w:tc>
          <w:tcPr>
            <w:tcW w:w="9072" w:type="dxa"/>
            <w:gridSpan w:val="3"/>
            <w:shd w:val="clear" w:color="auto" w:fill="D9D9D9" w:themeFill="background1" w:themeFillShade="D9"/>
          </w:tcPr>
          <w:p w14:paraId="332E613D" w14:textId="77777777" w:rsidR="007B2AC9" w:rsidRPr="00E46549" w:rsidRDefault="00DD25D8" w:rsidP="00146713">
            <w:pPr>
              <w:rPr>
                <w:rFonts w:ascii="Arial" w:hAnsi="Arial" w:cs="Arial"/>
                <w:b/>
                <w:bCs/>
                <w:sz w:val="20"/>
                <w:szCs w:val="20"/>
              </w:rPr>
            </w:pPr>
            <w:r w:rsidRPr="00E46549">
              <w:rPr>
                <w:rFonts w:ascii="Arial" w:hAnsi="Arial" w:cs="Arial"/>
                <w:b/>
                <w:bCs/>
                <w:sz w:val="20"/>
                <w:szCs w:val="20"/>
              </w:rPr>
              <w:t>Forest roads</w:t>
            </w:r>
          </w:p>
          <w:p w14:paraId="534BB587" w14:textId="4F6D67A7" w:rsidR="00DD25D8" w:rsidRPr="00DD25D8" w:rsidRDefault="00DD25D8" w:rsidP="00146713">
            <w:pPr>
              <w:rPr>
                <w:b/>
                <w:bCs/>
                <w:sz w:val="16"/>
                <w:szCs w:val="18"/>
              </w:rPr>
            </w:pPr>
          </w:p>
        </w:tc>
        <w:tc>
          <w:tcPr>
            <w:tcW w:w="4111" w:type="dxa"/>
            <w:shd w:val="clear" w:color="auto" w:fill="D9D9D9" w:themeFill="background1" w:themeFillShade="D9"/>
          </w:tcPr>
          <w:p w14:paraId="1A7FCF71" w14:textId="77777777" w:rsidR="007B2AC9" w:rsidRPr="00DD25D8" w:rsidRDefault="007B2AC9" w:rsidP="00146713">
            <w:pPr>
              <w:rPr>
                <w:rFonts w:ascii="Arial" w:hAnsi="Arial" w:cs="Arial"/>
                <w:sz w:val="18"/>
                <w:szCs w:val="18"/>
              </w:rPr>
            </w:pPr>
            <w:r w:rsidRPr="00DD25D8">
              <w:rPr>
                <w:rFonts w:ascii="Arial" w:hAnsi="Arial" w:cs="Arial"/>
                <w:b/>
                <w:bCs/>
                <w:color w:val="FF0000"/>
                <w:sz w:val="18"/>
                <w:szCs w:val="18"/>
              </w:rPr>
              <w:t>MAKE CONSULTATION COMMENTS / NOTES HERE</w:t>
            </w:r>
          </w:p>
        </w:tc>
      </w:tr>
      <w:tr w:rsidR="007B2AC9" w:rsidRPr="000B6875" w14:paraId="6419E9D7" w14:textId="77777777" w:rsidTr="00146713">
        <w:tc>
          <w:tcPr>
            <w:tcW w:w="714" w:type="dxa"/>
          </w:tcPr>
          <w:p w14:paraId="7711C2B8" w14:textId="77777777" w:rsidR="007B2AC9" w:rsidRPr="00E46549" w:rsidRDefault="007B2AC9" w:rsidP="00146713">
            <w:pPr>
              <w:rPr>
                <w:rFonts w:ascii="Arial" w:hAnsi="Arial" w:cs="Arial"/>
                <w:sz w:val="18"/>
                <w:szCs w:val="18"/>
              </w:rPr>
            </w:pPr>
            <w:r w:rsidRPr="00E46549">
              <w:rPr>
                <w:rFonts w:ascii="Arial" w:hAnsi="Arial" w:cs="Arial"/>
                <w:sz w:val="18"/>
                <w:szCs w:val="18"/>
              </w:rPr>
              <w:t>4.3.1</w:t>
            </w:r>
          </w:p>
        </w:tc>
        <w:tc>
          <w:tcPr>
            <w:tcW w:w="2410" w:type="dxa"/>
          </w:tcPr>
          <w:p w14:paraId="3EFD5BFB" w14:textId="41138DF7" w:rsidR="00E46549" w:rsidRPr="00E46549" w:rsidRDefault="00E46549" w:rsidP="00E46549">
            <w:pPr>
              <w:jc w:val="both"/>
              <w:rPr>
                <w:rFonts w:ascii="Arial" w:hAnsi="Arial" w:cs="Arial"/>
                <w:color w:val="FF0000"/>
                <w:sz w:val="18"/>
                <w:szCs w:val="18"/>
                <w:lang w:eastAsia="en-IE"/>
              </w:rPr>
            </w:pPr>
            <w:r w:rsidRPr="00E46549">
              <w:rPr>
                <w:rFonts w:ascii="Arial" w:hAnsi="Arial" w:cs="Arial"/>
                <w:color w:val="FF0000"/>
                <w:sz w:val="18"/>
                <w:szCs w:val="18"/>
                <w:lang w:eastAsia="en-IE"/>
              </w:rPr>
              <w:t>A</w:t>
            </w:r>
            <w:r w:rsidRPr="00E46549">
              <w:rPr>
                <w:rFonts w:ascii="Arial" w:hAnsi="Arial" w:cs="Arial"/>
                <w:sz w:val="18"/>
                <w:szCs w:val="18"/>
                <w:lang w:eastAsia="en-IE"/>
              </w:rPr>
              <w:t xml:space="preserve">ll </w:t>
            </w:r>
            <w:r w:rsidRPr="00E46549">
              <w:rPr>
                <w:rFonts w:ascii="Arial" w:hAnsi="Arial" w:cs="Arial"/>
                <w:color w:val="FF0000"/>
                <w:sz w:val="18"/>
                <w:szCs w:val="18"/>
                <w:lang w:eastAsia="en-IE"/>
              </w:rPr>
              <w:t>necessary</w:t>
            </w:r>
            <w:r w:rsidRPr="00E46549">
              <w:rPr>
                <w:rFonts w:ascii="Arial" w:hAnsi="Arial" w:cs="Arial"/>
                <w:sz w:val="18"/>
                <w:szCs w:val="18"/>
                <w:lang w:eastAsia="en-IE"/>
              </w:rPr>
              <w:t xml:space="preserve"> consents shall be obtained </w:t>
            </w:r>
            <w:r w:rsidRPr="00E46549">
              <w:rPr>
                <w:rFonts w:ascii="Arial" w:hAnsi="Arial" w:cs="Arial"/>
                <w:color w:val="FF0000"/>
                <w:sz w:val="18"/>
                <w:szCs w:val="18"/>
                <w:lang w:eastAsia="en-IE"/>
              </w:rPr>
              <w:t>for the construction, extension and upgrades of:</w:t>
            </w:r>
          </w:p>
          <w:p w14:paraId="18BE92FD" w14:textId="77777777" w:rsidR="00E46549" w:rsidRPr="00E46549" w:rsidRDefault="00E46549" w:rsidP="00947197">
            <w:pPr>
              <w:pStyle w:val="ListParagraph"/>
              <w:numPr>
                <w:ilvl w:val="0"/>
                <w:numId w:val="84"/>
              </w:numPr>
              <w:spacing w:after="0" w:line="240" w:lineRule="auto"/>
              <w:jc w:val="both"/>
              <w:rPr>
                <w:rFonts w:cs="Arial"/>
                <w:color w:val="FF0000"/>
                <w:sz w:val="18"/>
                <w:szCs w:val="18"/>
                <w:lang w:eastAsia="en-IE"/>
              </w:rPr>
            </w:pPr>
            <w:r w:rsidRPr="00E46549">
              <w:rPr>
                <w:rFonts w:cs="Arial"/>
                <w:color w:val="FF0000"/>
                <w:sz w:val="18"/>
                <w:szCs w:val="18"/>
                <w:lang w:eastAsia="en-IE"/>
              </w:rPr>
              <w:t>Forest roads</w:t>
            </w:r>
          </w:p>
          <w:p w14:paraId="6219AF7A" w14:textId="77777777" w:rsidR="00E46549" w:rsidRPr="00E46549" w:rsidRDefault="00E46549" w:rsidP="00947197">
            <w:pPr>
              <w:pStyle w:val="ListParagraph"/>
              <w:numPr>
                <w:ilvl w:val="0"/>
                <w:numId w:val="84"/>
              </w:numPr>
              <w:spacing w:after="0" w:line="240" w:lineRule="auto"/>
              <w:jc w:val="both"/>
              <w:rPr>
                <w:rFonts w:cs="Arial"/>
                <w:color w:val="FF0000"/>
                <w:sz w:val="18"/>
                <w:szCs w:val="18"/>
                <w:lang w:eastAsia="en-IE"/>
              </w:rPr>
            </w:pPr>
            <w:r w:rsidRPr="00E46549">
              <w:rPr>
                <w:rFonts w:cs="Arial"/>
                <w:color w:val="FF0000"/>
                <w:sz w:val="18"/>
                <w:szCs w:val="18"/>
                <w:lang w:eastAsia="en-IE"/>
              </w:rPr>
              <w:t>Mineral extraction sites</w:t>
            </w:r>
          </w:p>
          <w:p w14:paraId="0E6DC4AC" w14:textId="77777777" w:rsidR="00E46549" w:rsidRPr="00E46549" w:rsidRDefault="00E46549" w:rsidP="00947197">
            <w:pPr>
              <w:pStyle w:val="ListParagraph"/>
              <w:numPr>
                <w:ilvl w:val="0"/>
                <w:numId w:val="84"/>
              </w:numPr>
              <w:spacing w:after="0" w:line="240" w:lineRule="auto"/>
              <w:jc w:val="both"/>
              <w:rPr>
                <w:rFonts w:cs="Arial"/>
                <w:color w:val="FF0000"/>
                <w:sz w:val="18"/>
                <w:szCs w:val="18"/>
                <w:lang w:eastAsia="en-IE"/>
              </w:rPr>
            </w:pPr>
            <w:r w:rsidRPr="00E46549">
              <w:rPr>
                <w:rFonts w:cs="Arial"/>
                <w:color w:val="FF0000"/>
                <w:sz w:val="18"/>
                <w:szCs w:val="18"/>
                <w:lang w:eastAsia="en-IE"/>
              </w:rPr>
              <w:t>Borrow pits</w:t>
            </w:r>
          </w:p>
          <w:p w14:paraId="241EBCCC" w14:textId="77777777" w:rsidR="00E46549" w:rsidRPr="00E46549" w:rsidRDefault="00E46549" w:rsidP="00947197">
            <w:pPr>
              <w:pStyle w:val="ListParagraph"/>
              <w:numPr>
                <w:ilvl w:val="0"/>
                <w:numId w:val="84"/>
              </w:numPr>
              <w:spacing w:after="0" w:line="240" w:lineRule="auto"/>
              <w:jc w:val="both"/>
              <w:rPr>
                <w:rFonts w:cs="Arial"/>
                <w:color w:val="FF0000"/>
                <w:sz w:val="18"/>
                <w:szCs w:val="18"/>
                <w:lang w:eastAsia="en-IE"/>
              </w:rPr>
            </w:pPr>
            <w:r w:rsidRPr="00E46549">
              <w:rPr>
                <w:rFonts w:cs="Arial"/>
                <w:color w:val="FF0000"/>
                <w:sz w:val="18"/>
                <w:szCs w:val="18"/>
                <w:lang w:eastAsia="en-IE"/>
              </w:rPr>
              <w:t>Other infrastructure</w:t>
            </w:r>
            <w:r w:rsidRPr="00E46549">
              <w:rPr>
                <w:rFonts w:cs="Arial"/>
                <w:sz w:val="18"/>
                <w:szCs w:val="18"/>
                <w:lang w:eastAsia="en-IE"/>
              </w:rPr>
              <w:t>.</w:t>
            </w:r>
          </w:p>
          <w:p w14:paraId="575E429F" w14:textId="4A3DAE6F" w:rsidR="007B2AC9" w:rsidRPr="00E46549" w:rsidRDefault="007B2AC9" w:rsidP="00146713">
            <w:pPr>
              <w:rPr>
                <w:rFonts w:ascii="Arial" w:hAnsi="Arial" w:cs="Arial"/>
                <w:sz w:val="18"/>
                <w:szCs w:val="18"/>
              </w:rPr>
            </w:pPr>
          </w:p>
        </w:tc>
        <w:tc>
          <w:tcPr>
            <w:tcW w:w="2551" w:type="dxa"/>
          </w:tcPr>
          <w:p w14:paraId="6C68D3FD" w14:textId="77777777" w:rsidR="00E46549" w:rsidRPr="00E46549" w:rsidRDefault="00E46549" w:rsidP="00947197">
            <w:pPr>
              <w:numPr>
                <w:ilvl w:val="0"/>
                <w:numId w:val="30"/>
              </w:numPr>
              <w:ind w:left="360"/>
              <w:jc w:val="both"/>
              <w:rPr>
                <w:rFonts w:ascii="Arial" w:hAnsi="Arial" w:cs="Arial"/>
                <w:sz w:val="18"/>
                <w:szCs w:val="18"/>
                <w:lang w:eastAsia="en-IE"/>
              </w:rPr>
            </w:pPr>
            <w:r w:rsidRPr="00E46549">
              <w:rPr>
                <w:rFonts w:ascii="Arial" w:hAnsi="Arial" w:cs="Arial"/>
                <w:sz w:val="18"/>
                <w:szCs w:val="18"/>
                <w:lang w:eastAsia="en-IE"/>
              </w:rPr>
              <w:t>Record of consents</w:t>
            </w:r>
          </w:p>
          <w:p w14:paraId="0C9986ED" w14:textId="77777777" w:rsidR="00E46549" w:rsidRPr="00E46549" w:rsidRDefault="00E46549" w:rsidP="00947197">
            <w:pPr>
              <w:numPr>
                <w:ilvl w:val="0"/>
                <w:numId w:val="30"/>
              </w:numPr>
              <w:ind w:left="360"/>
              <w:jc w:val="both"/>
              <w:rPr>
                <w:rFonts w:ascii="Arial" w:hAnsi="Arial" w:cs="Arial"/>
                <w:sz w:val="18"/>
                <w:szCs w:val="18"/>
                <w:lang w:eastAsia="en-IE"/>
              </w:rPr>
            </w:pPr>
            <w:r w:rsidRPr="00E46549">
              <w:rPr>
                <w:rFonts w:ascii="Arial" w:hAnsi="Arial" w:cs="Arial"/>
                <w:sz w:val="18"/>
                <w:szCs w:val="18"/>
                <w:lang w:eastAsia="en-IE"/>
              </w:rPr>
              <w:t>Field inspection</w:t>
            </w:r>
          </w:p>
          <w:p w14:paraId="1BC75EAF" w14:textId="6CAAB82F" w:rsidR="007B2AC9" w:rsidRPr="00E46549" w:rsidRDefault="007B2AC9" w:rsidP="00E46549">
            <w:pPr>
              <w:pStyle w:val="ListParagraph"/>
              <w:spacing w:after="0" w:line="240" w:lineRule="auto"/>
              <w:rPr>
                <w:rFonts w:cs="Arial"/>
                <w:sz w:val="18"/>
                <w:szCs w:val="18"/>
              </w:rPr>
            </w:pPr>
          </w:p>
        </w:tc>
        <w:tc>
          <w:tcPr>
            <w:tcW w:w="4111" w:type="dxa"/>
          </w:tcPr>
          <w:p w14:paraId="71F667D7" w14:textId="77777777" w:rsidR="00E46549" w:rsidRPr="00E46549" w:rsidRDefault="00E46549" w:rsidP="00E46549">
            <w:pPr>
              <w:jc w:val="both"/>
              <w:rPr>
                <w:rFonts w:ascii="Arial" w:hAnsi="Arial" w:cs="Arial"/>
                <w:sz w:val="18"/>
                <w:szCs w:val="18"/>
                <w:lang w:eastAsia="en-IE"/>
              </w:rPr>
            </w:pPr>
            <w:r w:rsidRPr="00E46549">
              <w:rPr>
                <w:rFonts w:ascii="Arial" w:hAnsi="Arial" w:cs="Arial"/>
                <w:sz w:val="18"/>
                <w:szCs w:val="18"/>
                <w:lang w:eastAsia="en-IE"/>
              </w:rPr>
              <w:t xml:space="preserve">New roads that are 2 km in length </w:t>
            </w:r>
            <w:r w:rsidRPr="00E46549">
              <w:rPr>
                <w:rFonts w:ascii="Arial" w:hAnsi="Arial" w:cs="Arial"/>
                <w:color w:val="FF0000"/>
                <w:sz w:val="18"/>
                <w:szCs w:val="18"/>
                <w:lang w:eastAsia="en-IE"/>
              </w:rPr>
              <w:t xml:space="preserve">or greater must undergo an </w:t>
            </w:r>
            <w:r w:rsidRPr="00E46549">
              <w:rPr>
                <w:rFonts w:ascii="Arial" w:hAnsi="Arial" w:cs="Arial"/>
                <w:sz w:val="18"/>
                <w:szCs w:val="18"/>
                <w:lang w:eastAsia="en-IE"/>
              </w:rPr>
              <w:t>Environmental Impact Assessment.  Lengths of road less that this are also subject to sub-threshold screening for EIA.</w:t>
            </w:r>
          </w:p>
          <w:p w14:paraId="14FAA09D" w14:textId="77777777" w:rsidR="00E46549" w:rsidRPr="00E46549" w:rsidRDefault="00E46549" w:rsidP="00E46549">
            <w:pPr>
              <w:jc w:val="both"/>
              <w:rPr>
                <w:rFonts w:ascii="Arial" w:hAnsi="Arial" w:cs="Arial"/>
                <w:sz w:val="18"/>
                <w:szCs w:val="18"/>
                <w:lang w:eastAsia="en-IE"/>
              </w:rPr>
            </w:pPr>
          </w:p>
          <w:p w14:paraId="6DF06419" w14:textId="77777777" w:rsidR="00E46549" w:rsidRPr="00E46549" w:rsidRDefault="00E46549" w:rsidP="00E46549">
            <w:pPr>
              <w:jc w:val="both"/>
              <w:rPr>
                <w:rFonts w:ascii="Arial" w:hAnsi="Arial" w:cs="Arial"/>
                <w:color w:val="FF0000"/>
                <w:sz w:val="18"/>
                <w:szCs w:val="18"/>
                <w:lang w:eastAsia="en-IE"/>
              </w:rPr>
            </w:pPr>
            <w:r w:rsidRPr="00E46549">
              <w:rPr>
                <w:rFonts w:ascii="Arial" w:hAnsi="Arial" w:cs="Arial"/>
                <w:color w:val="FF0000"/>
                <w:sz w:val="18"/>
                <w:szCs w:val="18"/>
                <w:lang w:eastAsia="en-IE"/>
              </w:rPr>
              <w:t>Forest road applications, either alone or in combination with other projects, must also undergo the DAFM appropriate assessment procedure to ensure no adverse effects on any European sites</w:t>
            </w:r>
          </w:p>
          <w:p w14:paraId="3A3D14B5" w14:textId="77777777" w:rsidR="00E46549" w:rsidRPr="00E46549" w:rsidRDefault="00E46549" w:rsidP="00E46549">
            <w:pPr>
              <w:jc w:val="both"/>
              <w:rPr>
                <w:rFonts w:ascii="Arial" w:hAnsi="Arial" w:cs="Arial"/>
                <w:sz w:val="18"/>
                <w:szCs w:val="18"/>
                <w:lang w:eastAsia="en-IE"/>
              </w:rPr>
            </w:pPr>
          </w:p>
          <w:p w14:paraId="545046E2" w14:textId="77777777" w:rsidR="00E46549" w:rsidRPr="00E46549" w:rsidRDefault="00E46549" w:rsidP="00E46549">
            <w:pPr>
              <w:jc w:val="both"/>
              <w:rPr>
                <w:rFonts w:ascii="Arial" w:hAnsi="Arial" w:cs="Arial"/>
                <w:i/>
                <w:iCs/>
                <w:color w:val="FF0000"/>
                <w:sz w:val="18"/>
                <w:szCs w:val="18"/>
                <w:lang w:eastAsia="en-IE"/>
              </w:rPr>
            </w:pPr>
            <w:r w:rsidRPr="00E46549">
              <w:rPr>
                <w:rFonts w:ascii="Arial" w:hAnsi="Arial" w:cs="Arial"/>
                <w:color w:val="FF0000"/>
                <w:sz w:val="18"/>
                <w:szCs w:val="18"/>
                <w:lang w:eastAsia="en-IE"/>
              </w:rPr>
              <w:t xml:space="preserve">Where new entrances are being made onto national public roads planning permission from the local authority is required.  Under the Single </w:t>
            </w:r>
            <w:r w:rsidRPr="00E46549">
              <w:rPr>
                <w:rFonts w:ascii="Arial" w:hAnsi="Arial" w:cs="Arial"/>
                <w:color w:val="FF0000"/>
                <w:sz w:val="18"/>
                <w:szCs w:val="18"/>
                <w:lang w:eastAsia="en-IE"/>
              </w:rPr>
              <w:lastRenderedPageBreak/>
              <w:t xml:space="preserve">Consent System, permission to construct a forest road entrance onto a secondary public road rests with DAM and is included in the grant of approval to construct a forest road.  Further details are contained in the Technical Standard </w:t>
            </w:r>
            <w:r w:rsidRPr="00E46549">
              <w:rPr>
                <w:rFonts w:ascii="Arial" w:hAnsi="Arial" w:cs="Arial"/>
                <w:i/>
                <w:iCs/>
                <w:color w:val="FF0000"/>
                <w:sz w:val="18"/>
                <w:szCs w:val="18"/>
                <w:lang w:eastAsia="en-IE"/>
              </w:rPr>
              <w:t xml:space="preserve">Design of Forest Entrances from Public Roads </w:t>
            </w:r>
            <w:r w:rsidRPr="00E46549">
              <w:rPr>
                <w:rFonts w:ascii="Arial" w:hAnsi="Arial" w:cs="Arial"/>
                <w:color w:val="FF0000"/>
                <w:sz w:val="18"/>
                <w:szCs w:val="18"/>
                <w:lang w:eastAsia="en-IE"/>
              </w:rPr>
              <w:t xml:space="preserve">and the Circular </w:t>
            </w:r>
            <w:r w:rsidRPr="00E46549">
              <w:rPr>
                <w:rFonts w:ascii="Arial" w:hAnsi="Arial" w:cs="Arial"/>
                <w:i/>
                <w:iCs/>
                <w:color w:val="FF0000"/>
                <w:sz w:val="18"/>
                <w:szCs w:val="18"/>
                <w:lang w:eastAsia="en-IE"/>
              </w:rPr>
              <w:t xml:space="preserve">Forest Entrances – Requirements for Mandatory Consultation </w:t>
            </w:r>
            <w:r w:rsidRPr="00E46549">
              <w:rPr>
                <w:rFonts w:ascii="Arial" w:hAnsi="Arial" w:cs="Arial"/>
                <w:color w:val="FF0000"/>
                <w:sz w:val="18"/>
                <w:szCs w:val="18"/>
                <w:lang w:eastAsia="en-IE"/>
              </w:rPr>
              <w:t>(February 2020).</w:t>
            </w:r>
          </w:p>
          <w:p w14:paraId="13BC04A8" w14:textId="65E74863" w:rsidR="007B2AC9" w:rsidRPr="00E46549" w:rsidRDefault="007B2AC9" w:rsidP="00E46549">
            <w:pPr>
              <w:rPr>
                <w:rFonts w:ascii="Arial" w:hAnsi="Arial" w:cs="Arial"/>
                <w:sz w:val="18"/>
                <w:szCs w:val="18"/>
              </w:rPr>
            </w:pPr>
            <w:r w:rsidRPr="00E46549">
              <w:rPr>
                <w:rFonts w:ascii="Arial" w:hAnsi="Arial" w:cs="Arial"/>
                <w:strike/>
                <w:color w:val="0070C0"/>
                <w:sz w:val="18"/>
                <w:szCs w:val="18"/>
              </w:rPr>
              <w:t xml:space="preserve"> </w:t>
            </w:r>
          </w:p>
        </w:tc>
        <w:tc>
          <w:tcPr>
            <w:tcW w:w="4111" w:type="dxa"/>
            <w:shd w:val="clear" w:color="auto" w:fill="E2EFD9" w:themeFill="accent6" w:themeFillTint="33"/>
          </w:tcPr>
          <w:p w14:paraId="2F0B6B23" w14:textId="77777777" w:rsidR="007B2AC9" w:rsidRPr="000B6875" w:rsidRDefault="007B2AC9" w:rsidP="00146713">
            <w:pPr>
              <w:rPr>
                <w:sz w:val="16"/>
                <w:szCs w:val="18"/>
              </w:rPr>
            </w:pPr>
          </w:p>
        </w:tc>
      </w:tr>
      <w:tr w:rsidR="00E46549" w:rsidRPr="000B6875" w14:paraId="158E9979" w14:textId="77777777" w:rsidTr="00146713">
        <w:tc>
          <w:tcPr>
            <w:tcW w:w="714" w:type="dxa"/>
          </w:tcPr>
          <w:p w14:paraId="2758E81F" w14:textId="4352765F" w:rsidR="00E46549" w:rsidRPr="00E46549" w:rsidRDefault="00E46549" w:rsidP="00146713">
            <w:pPr>
              <w:rPr>
                <w:rFonts w:ascii="Arial" w:hAnsi="Arial" w:cs="Arial"/>
                <w:sz w:val="18"/>
                <w:szCs w:val="18"/>
              </w:rPr>
            </w:pPr>
            <w:r w:rsidRPr="00E46549">
              <w:rPr>
                <w:rFonts w:ascii="Arial" w:hAnsi="Arial" w:cs="Arial"/>
                <w:sz w:val="18"/>
                <w:szCs w:val="18"/>
              </w:rPr>
              <w:t>4.3.2</w:t>
            </w:r>
          </w:p>
        </w:tc>
        <w:tc>
          <w:tcPr>
            <w:tcW w:w="2410" w:type="dxa"/>
          </w:tcPr>
          <w:p w14:paraId="0D6BBD3E" w14:textId="77777777" w:rsidR="00E46549" w:rsidRPr="00E46549" w:rsidRDefault="00E46549" w:rsidP="00E46549">
            <w:pPr>
              <w:jc w:val="both"/>
              <w:rPr>
                <w:rFonts w:ascii="Arial" w:hAnsi="Arial" w:cs="Arial"/>
                <w:color w:val="0070C0"/>
                <w:sz w:val="18"/>
                <w:szCs w:val="18"/>
                <w:lang w:eastAsia="en-IE"/>
              </w:rPr>
            </w:pPr>
            <w:r w:rsidRPr="00E46549">
              <w:rPr>
                <w:rFonts w:ascii="Arial" w:hAnsi="Arial" w:cs="Arial"/>
                <w:sz w:val="18"/>
                <w:szCs w:val="18"/>
                <w:lang w:eastAsia="en-IE"/>
              </w:rPr>
              <w:t xml:space="preserve">Roading operations shall conform to </w:t>
            </w:r>
            <w:r w:rsidRPr="00E46549">
              <w:rPr>
                <w:rFonts w:ascii="Arial" w:hAnsi="Arial" w:cs="Arial"/>
                <w:color w:val="FF0000"/>
                <w:sz w:val="18"/>
                <w:szCs w:val="18"/>
                <w:lang w:eastAsia="en-IE"/>
              </w:rPr>
              <w:t>current</w:t>
            </w:r>
            <w:r w:rsidRPr="00E46549">
              <w:rPr>
                <w:rFonts w:ascii="Arial" w:hAnsi="Arial" w:cs="Arial"/>
                <w:sz w:val="18"/>
                <w:szCs w:val="18"/>
                <w:lang w:eastAsia="en-IE"/>
              </w:rPr>
              <w:t xml:space="preserve"> best practice as detailed </w:t>
            </w:r>
            <w:r w:rsidRPr="00E46549">
              <w:rPr>
                <w:rFonts w:ascii="Arial" w:hAnsi="Arial" w:cs="Arial"/>
                <w:strike/>
                <w:color w:val="0070C0"/>
                <w:sz w:val="18"/>
                <w:szCs w:val="18"/>
                <w:lang w:eastAsia="en-IE"/>
              </w:rPr>
              <w:t>in the COFORD Forest Road Manual and the relevant sections of the Forest Service “</w:t>
            </w:r>
            <w:r w:rsidRPr="00E46549">
              <w:rPr>
                <w:rFonts w:ascii="Arial" w:hAnsi="Arial" w:cs="Arial"/>
                <w:i/>
                <w:iCs/>
                <w:strike/>
                <w:color w:val="0070C0"/>
                <w:sz w:val="18"/>
                <w:szCs w:val="18"/>
                <w:lang w:eastAsia="en-IE"/>
              </w:rPr>
              <w:t>Forest Harvesting and the Environment Guidelines</w:t>
            </w:r>
            <w:r w:rsidRPr="00E46549">
              <w:rPr>
                <w:rFonts w:ascii="Arial" w:hAnsi="Arial" w:cs="Arial"/>
                <w:strike/>
                <w:color w:val="0070C0"/>
                <w:sz w:val="18"/>
                <w:szCs w:val="18"/>
                <w:lang w:eastAsia="en-IE"/>
              </w:rPr>
              <w:t>” and the “</w:t>
            </w:r>
            <w:r w:rsidRPr="00E46549">
              <w:rPr>
                <w:rFonts w:ascii="Arial" w:hAnsi="Arial" w:cs="Arial"/>
                <w:i/>
                <w:iCs/>
                <w:strike/>
                <w:color w:val="0070C0"/>
                <w:sz w:val="18"/>
                <w:szCs w:val="18"/>
                <w:lang w:eastAsia="en-IE"/>
              </w:rPr>
              <w:t>Forestry and Water Quality Guidelines</w:t>
            </w:r>
            <w:r w:rsidRPr="00E46549">
              <w:rPr>
                <w:rFonts w:ascii="Arial" w:hAnsi="Arial" w:cs="Arial"/>
                <w:strike/>
                <w:color w:val="0070C0"/>
                <w:sz w:val="18"/>
                <w:szCs w:val="18"/>
                <w:lang w:eastAsia="en-IE"/>
              </w:rPr>
              <w:t>”</w:t>
            </w:r>
            <w:r w:rsidRPr="00E46549">
              <w:rPr>
                <w:rFonts w:ascii="Arial" w:hAnsi="Arial" w:cs="Arial"/>
                <w:sz w:val="18"/>
                <w:szCs w:val="18"/>
                <w:lang w:eastAsia="en-IE"/>
              </w:rPr>
              <w:t xml:space="preserve"> by </w:t>
            </w:r>
            <w:r w:rsidRPr="00E46549">
              <w:rPr>
                <w:rFonts w:ascii="Arial" w:hAnsi="Arial" w:cs="Arial"/>
                <w:color w:val="FF0000"/>
                <w:sz w:val="18"/>
                <w:szCs w:val="18"/>
                <w:lang w:eastAsia="en-IE"/>
              </w:rPr>
              <w:t>DAFM.</w:t>
            </w:r>
          </w:p>
          <w:p w14:paraId="7947BB9A" w14:textId="77777777" w:rsidR="00E46549" w:rsidRPr="00E46549" w:rsidRDefault="00E46549" w:rsidP="00E46549">
            <w:pPr>
              <w:jc w:val="both"/>
              <w:rPr>
                <w:rFonts w:ascii="Arial" w:hAnsi="Arial" w:cs="Arial"/>
                <w:color w:val="0070C0"/>
                <w:sz w:val="18"/>
                <w:szCs w:val="18"/>
                <w:lang w:eastAsia="en-IE"/>
              </w:rPr>
            </w:pPr>
          </w:p>
          <w:p w14:paraId="4FF4F91B" w14:textId="77777777" w:rsidR="00E46549" w:rsidRPr="00E46549" w:rsidRDefault="00E46549" w:rsidP="00E46549">
            <w:pPr>
              <w:jc w:val="both"/>
              <w:rPr>
                <w:rFonts w:ascii="Arial" w:hAnsi="Arial" w:cs="Arial"/>
                <w:color w:val="FF0000"/>
                <w:sz w:val="18"/>
                <w:szCs w:val="18"/>
                <w:lang w:eastAsia="en-IE"/>
              </w:rPr>
            </w:pPr>
            <w:r w:rsidRPr="00E46549">
              <w:rPr>
                <w:rFonts w:ascii="Arial" w:hAnsi="Arial" w:cs="Arial"/>
                <w:color w:val="FF0000"/>
                <w:sz w:val="18"/>
                <w:szCs w:val="18"/>
                <w:lang w:eastAsia="en-IE"/>
              </w:rPr>
              <w:t>Roads and timber extraction tracks and associated drainage shall be designed, created, used and maintained in a manner that minimizes adverse environmental impact.</w:t>
            </w:r>
          </w:p>
          <w:p w14:paraId="18CDBBA4" w14:textId="77777777" w:rsidR="00E46549" w:rsidRPr="00E46549" w:rsidRDefault="00E46549" w:rsidP="00E46549">
            <w:pPr>
              <w:jc w:val="both"/>
              <w:rPr>
                <w:rFonts w:ascii="Arial" w:hAnsi="Arial" w:cs="Arial"/>
                <w:color w:val="FF0000"/>
                <w:sz w:val="18"/>
                <w:szCs w:val="18"/>
                <w:lang w:eastAsia="en-IE"/>
              </w:rPr>
            </w:pPr>
          </w:p>
        </w:tc>
        <w:tc>
          <w:tcPr>
            <w:tcW w:w="2551" w:type="dxa"/>
          </w:tcPr>
          <w:p w14:paraId="3C6D9917" w14:textId="77777777" w:rsidR="00E46549" w:rsidRPr="00E46549" w:rsidRDefault="00E46549" w:rsidP="00947197">
            <w:pPr>
              <w:numPr>
                <w:ilvl w:val="0"/>
                <w:numId w:val="85"/>
              </w:numPr>
              <w:ind w:left="360"/>
              <w:jc w:val="both"/>
              <w:rPr>
                <w:rFonts w:ascii="Arial" w:hAnsi="Arial" w:cs="Arial"/>
                <w:sz w:val="18"/>
                <w:szCs w:val="18"/>
                <w:lang w:eastAsia="en-IE"/>
              </w:rPr>
            </w:pPr>
            <w:r w:rsidRPr="00E46549">
              <w:rPr>
                <w:rFonts w:ascii="Arial" w:hAnsi="Arial" w:cs="Arial"/>
                <w:sz w:val="18"/>
                <w:szCs w:val="18"/>
                <w:lang w:eastAsia="en-IE"/>
              </w:rPr>
              <w:t>Field Inspections</w:t>
            </w:r>
          </w:p>
          <w:p w14:paraId="5396E52A" w14:textId="77777777" w:rsidR="00E46549" w:rsidRPr="00E46549" w:rsidRDefault="00E46549" w:rsidP="00947197">
            <w:pPr>
              <w:numPr>
                <w:ilvl w:val="0"/>
                <w:numId w:val="85"/>
              </w:numPr>
              <w:ind w:left="360"/>
              <w:jc w:val="both"/>
              <w:rPr>
                <w:rFonts w:ascii="Arial" w:hAnsi="Arial" w:cs="Arial"/>
                <w:sz w:val="18"/>
                <w:szCs w:val="18"/>
                <w:lang w:eastAsia="en-IE"/>
              </w:rPr>
            </w:pPr>
            <w:r w:rsidRPr="00E46549">
              <w:rPr>
                <w:rFonts w:ascii="Arial" w:hAnsi="Arial" w:cs="Arial"/>
                <w:sz w:val="18"/>
                <w:szCs w:val="18"/>
                <w:lang w:eastAsia="en-IE"/>
              </w:rPr>
              <w:t>Discussions with the forest owner / manager</w:t>
            </w:r>
          </w:p>
          <w:p w14:paraId="5EE265FB" w14:textId="77777777" w:rsidR="00E46549" w:rsidRPr="00E46549" w:rsidRDefault="00E46549" w:rsidP="00947197">
            <w:pPr>
              <w:numPr>
                <w:ilvl w:val="0"/>
                <w:numId w:val="85"/>
              </w:numPr>
              <w:ind w:left="360"/>
              <w:jc w:val="both"/>
              <w:rPr>
                <w:rFonts w:ascii="Arial" w:hAnsi="Arial" w:cs="Arial"/>
                <w:sz w:val="18"/>
                <w:szCs w:val="18"/>
                <w:lang w:eastAsia="en-IE"/>
              </w:rPr>
            </w:pPr>
            <w:r w:rsidRPr="00E46549">
              <w:rPr>
                <w:rFonts w:ascii="Arial" w:hAnsi="Arial" w:cs="Arial"/>
                <w:sz w:val="18"/>
                <w:szCs w:val="18"/>
                <w:lang w:eastAsia="en-IE"/>
              </w:rPr>
              <w:t>Completed forest road monitoring forms</w:t>
            </w:r>
          </w:p>
          <w:p w14:paraId="2E6F3357" w14:textId="77777777" w:rsidR="00E46549" w:rsidRPr="00E46549" w:rsidRDefault="00E46549" w:rsidP="00E46549">
            <w:pPr>
              <w:ind w:left="360"/>
              <w:jc w:val="both"/>
              <w:rPr>
                <w:rFonts w:ascii="Arial" w:hAnsi="Arial" w:cs="Arial"/>
                <w:sz w:val="18"/>
                <w:szCs w:val="18"/>
                <w:highlight w:val="yellow"/>
                <w:lang w:eastAsia="en-IE"/>
              </w:rPr>
            </w:pPr>
          </w:p>
          <w:p w14:paraId="27A435E8" w14:textId="77777777" w:rsidR="00E46549" w:rsidRPr="00E46549" w:rsidRDefault="00E46549" w:rsidP="00E46549">
            <w:pPr>
              <w:jc w:val="both"/>
              <w:rPr>
                <w:rFonts w:ascii="Arial" w:hAnsi="Arial" w:cs="Arial"/>
                <w:sz w:val="18"/>
                <w:szCs w:val="18"/>
                <w:lang w:eastAsia="en-IE"/>
              </w:rPr>
            </w:pPr>
          </w:p>
        </w:tc>
        <w:tc>
          <w:tcPr>
            <w:tcW w:w="4111" w:type="dxa"/>
          </w:tcPr>
          <w:p w14:paraId="39598867" w14:textId="77777777" w:rsidR="00E46549" w:rsidRPr="00E46549" w:rsidRDefault="00E46549" w:rsidP="00E46549">
            <w:pPr>
              <w:jc w:val="both"/>
              <w:rPr>
                <w:rFonts w:ascii="Arial" w:hAnsi="Arial" w:cs="Arial"/>
                <w:sz w:val="18"/>
                <w:szCs w:val="18"/>
                <w:lang w:eastAsia="en-IE"/>
              </w:rPr>
            </w:pPr>
            <w:r w:rsidRPr="00E46549">
              <w:rPr>
                <w:rFonts w:ascii="Arial" w:hAnsi="Arial" w:cs="Arial"/>
                <w:color w:val="FF0000"/>
                <w:sz w:val="18"/>
                <w:szCs w:val="18"/>
                <w:lang w:eastAsia="en-IE"/>
              </w:rPr>
              <w:t>The COFORD Forest Road Manual 2</w:t>
            </w:r>
            <w:r w:rsidRPr="00E46549">
              <w:rPr>
                <w:rFonts w:ascii="Arial" w:hAnsi="Arial" w:cs="Arial"/>
                <w:color w:val="FF0000"/>
                <w:sz w:val="18"/>
                <w:szCs w:val="18"/>
                <w:vertAlign w:val="superscript"/>
                <w:lang w:eastAsia="en-IE"/>
              </w:rPr>
              <w:t>nd</w:t>
            </w:r>
            <w:r w:rsidRPr="00E46549">
              <w:rPr>
                <w:rFonts w:ascii="Arial" w:hAnsi="Arial" w:cs="Arial"/>
                <w:color w:val="FF0000"/>
                <w:sz w:val="18"/>
                <w:szCs w:val="18"/>
                <w:lang w:eastAsia="en-IE"/>
              </w:rPr>
              <w:t xml:space="preserve"> Edition (2006) and the</w:t>
            </w:r>
            <w:r w:rsidRPr="00E46549">
              <w:rPr>
                <w:rFonts w:ascii="Arial" w:hAnsi="Arial" w:cs="Arial"/>
                <w:sz w:val="18"/>
                <w:szCs w:val="18"/>
                <w:lang w:eastAsia="en-IE"/>
              </w:rPr>
              <w:t xml:space="preserve"> relevant section of the </w:t>
            </w:r>
            <w:r w:rsidRPr="00E46549">
              <w:rPr>
                <w:rFonts w:ascii="Arial" w:hAnsi="Arial" w:cs="Arial"/>
                <w:color w:val="FF0000"/>
                <w:sz w:val="18"/>
                <w:szCs w:val="18"/>
                <w:lang w:eastAsia="en-IE"/>
              </w:rPr>
              <w:t xml:space="preserve">DAFM </w:t>
            </w:r>
            <w:r w:rsidRPr="00E46549">
              <w:rPr>
                <w:rFonts w:ascii="Arial" w:hAnsi="Arial" w:cs="Arial"/>
                <w:sz w:val="18"/>
                <w:szCs w:val="18"/>
                <w:lang w:eastAsia="en-IE"/>
              </w:rPr>
              <w:t>“</w:t>
            </w:r>
            <w:r w:rsidRPr="00E46549">
              <w:rPr>
                <w:rFonts w:ascii="Arial" w:hAnsi="Arial" w:cs="Arial"/>
                <w:i/>
                <w:iCs/>
                <w:sz w:val="18"/>
                <w:szCs w:val="18"/>
                <w:lang w:eastAsia="en-IE"/>
              </w:rPr>
              <w:t>Forest Harvesting and the Environment Guidelines</w:t>
            </w:r>
            <w:r w:rsidRPr="00E46549">
              <w:rPr>
                <w:rFonts w:ascii="Arial" w:hAnsi="Arial" w:cs="Arial"/>
                <w:sz w:val="18"/>
                <w:szCs w:val="18"/>
                <w:lang w:eastAsia="en-IE"/>
              </w:rPr>
              <w:t xml:space="preserve">” and the section titled Roading </w:t>
            </w:r>
            <w:r w:rsidRPr="00E46549">
              <w:rPr>
                <w:rFonts w:ascii="Arial" w:hAnsi="Arial" w:cs="Arial"/>
                <w:color w:val="FF0000"/>
                <w:sz w:val="18"/>
                <w:szCs w:val="18"/>
                <w:lang w:eastAsia="en-IE"/>
              </w:rPr>
              <w:t xml:space="preserve">are the relevant </w:t>
            </w:r>
            <w:proofErr w:type="gramStart"/>
            <w:r w:rsidRPr="00E46549">
              <w:rPr>
                <w:rFonts w:ascii="Arial" w:hAnsi="Arial" w:cs="Arial"/>
                <w:color w:val="FF0000"/>
                <w:sz w:val="18"/>
                <w:szCs w:val="18"/>
                <w:lang w:eastAsia="en-IE"/>
              </w:rPr>
              <w:t>docs..</w:t>
            </w:r>
            <w:proofErr w:type="gramEnd"/>
          </w:p>
          <w:p w14:paraId="3AD2A9C4" w14:textId="77777777" w:rsidR="00E46549" w:rsidRPr="00E46549" w:rsidRDefault="00E46549" w:rsidP="00E46549">
            <w:pPr>
              <w:jc w:val="both"/>
              <w:rPr>
                <w:rFonts w:ascii="Arial" w:hAnsi="Arial" w:cs="Arial"/>
                <w:sz w:val="18"/>
                <w:szCs w:val="18"/>
                <w:lang w:eastAsia="en-IE"/>
              </w:rPr>
            </w:pPr>
          </w:p>
          <w:p w14:paraId="3EC78F95" w14:textId="77777777" w:rsidR="00E46549" w:rsidRPr="00E46549" w:rsidRDefault="00E46549" w:rsidP="00E46549">
            <w:pPr>
              <w:jc w:val="both"/>
              <w:rPr>
                <w:rFonts w:ascii="Arial" w:hAnsi="Arial" w:cs="Arial"/>
                <w:color w:val="FF0000"/>
                <w:sz w:val="18"/>
                <w:szCs w:val="18"/>
                <w:lang w:eastAsia="en-IE"/>
              </w:rPr>
            </w:pPr>
            <w:r w:rsidRPr="00E46549">
              <w:rPr>
                <w:rFonts w:ascii="Arial" w:hAnsi="Arial" w:cs="Arial"/>
                <w:color w:val="FF0000"/>
                <w:sz w:val="18"/>
                <w:szCs w:val="18"/>
                <w:lang w:eastAsia="en-IE"/>
              </w:rPr>
              <w:t>The relevant section of the Forest Service “</w:t>
            </w:r>
            <w:r w:rsidRPr="00E46549">
              <w:rPr>
                <w:rFonts w:ascii="Arial" w:hAnsi="Arial" w:cs="Arial"/>
                <w:i/>
                <w:iCs/>
                <w:color w:val="FF0000"/>
                <w:sz w:val="18"/>
                <w:szCs w:val="18"/>
                <w:lang w:eastAsia="en-IE"/>
              </w:rPr>
              <w:t>Forestry and Water Quality Guidelines</w:t>
            </w:r>
            <w:r w:rsidRPr="00E46549">
              <w:rPr>
                <w:rFonts w:ascii="Arial" w:hAnsi="Arial" w:cs="Arial"/>
                <w:color w:val="FF0000"/>
                <w:sz w:val="18"/>
                <w:szCs w:val="18"/>
                <w:lang w:eastAsia="en-IE"/>
              </w:rPr>
              <w:t xml:space="preserve">” is the section titled Roads. </w:t>
            </w:r>
          </w:p>
          <w:p w14:paraId="08DC16A2" w14:textId="77777777" w:rsidR="00E46549" w:rsidRPr="00E46549" w:rsidRDefault="00E46549" w:rsidP="00E46549">
            <w:pPr>
              <w:jc w:val="both"/>
              <w:rPr>
                <w:rFonts w:ascii="Arial" w:hAnsi="Arial" w:cs="Arial"/>
                <w:color w:val="0070C0"/>
                <w:sz w:val="18"/>
                <w:szCs w:val="18"/>
                <w:lang w:eastAsia="en-IE"/>
              </w:rPr>
            </w:pPr>
          </w:p>
          <w:p w14:paraId="7E5CED9C" w14:textId="77777777" w:rsidR="00E46549" w:rsidRPr="00E46549" w:rsidRDefault="00E46549" w:rsidP="00E46549">
            <w:pPr>
              <w:jc w:val="both"/>
              <w:rPr>
                <w:rFonts w:ascii="Arial" w:hAnsi="Arial" w:cs="Arial"/>
                <w:color w:val="FF0000"/>
                <w:sz w:val="18"/>
                <w:szCs w:val="18"/>
                <w:lang w:eastAsia="en-IE"/>
              </w:rPr>
            </w:pPr>
            <w:r w:rsidRPr="00E46549">
              <w:rPr>
                <w:rFonts w:ascii="Arial" w:hAnsi="Arial" w:cs="Arial"/>
                <w:color w:val="FF0000"/>
                <w:sz w:val="18"/>
                <w:szCs w:val="18"/>
                <w:lang w:eastAsia="en-IE"/>
              </w:rPr>
              <w:t>Photographic evidence could be used as a means to show compliance with the requirements.</w:t>
            </w:r>
          </w:p>
          <w:p w14:paraId="4E1472AE" w14:textId="77777777" w:rsidR="00E46549" w:rsidRPr="00E46549" w:rsidRDefault="00E46549" w:rsidP="00E46549">
            <w:pPr>
              <w:jc w:val="both"/>
              <w:rPr>
                <w:rFonts w:ascii="Arial" w:hAnsi="Arial" w:cs="Arial"/>
                <w:sz w:val="18"/>
                <w:szCs w:val="18"/>
                <w:lang w:eastAsia="en-IE"/>
              </w:rPr>
            </w:pPr>
          </w:p>
          <w:p w14:paraId="0180648B" w14:textId="77777777" w:rsidR="00E46549" w:rsidRPr="00E46549" w:rsidRDefault="00E46549" w:rsidP="00E46549">
            <w:pPr>
              <w:jc w:val="both"/>
              <w:rPr>
                <w:rFonts w:ascii="Arial" w:hAnsi="Arial" w:cs="Arial"/>
                <w:sz w:val="18"/>
                <w:szCs w:val="18"/>
                <w:lang w:eastAsia="en-IE"/>
              </w:rPr>
            </w:pPr>
            <w:r w:rsidRPr="00E46549">
              <w:rPr>
                <w:rFonts w:ascii="Arial" w:hAnsi="Arial" w:cs="Arial"/>
                <w:sz w:val="18"/>
                <w:szCs w:val="18"/>
                <w:lang w:eastAsia="en-IE"/>
              </w:rPr>
              <w:t>The Key Construction and Operational Issues identified in the COFORD Forest Road Manual are:</w:t>
            </w:r>
          </w:p>
          <w:p w14:paraId="359DC81E"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Tree clearance</w:t>
            </w:r>
          </w:p>
          <w:p w14:paraId="0112F368"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Road drainage</w:t>
            </w:r>
          </w:p>
          <w:p w14:paraId="4F1086D1"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Formation methods</w:t>
            </w:r>
          </w:p>
          <w:p w14:paraId="4810D5F2"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 xml:space="preserve">Construction guidelines (reversal roads) </w:t>
            </w:r>
          </w:p>
          <w:p w14:paraId="48EC77EF"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Completion</w:t>
            </w:r>
          </w:p>
          <w:p w14:paraId="32C1EF8E"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Construction problems</w:t>
            </w:r>
          </w:p>
          <w:p w14:paraId="550FEB5C"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Construction materials</w:t>
            </w:r>
          </w:p>
          <w:p w14:paraId="5EC4FAEB"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Quarries, pits and spoil disposal areas</w:t>
            </w:r>
          </w:p>
          <w:p w14:paraId="45DAE2B0"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Embankments</w:t>
            </w:r>
          </w:p>
          <w:p w14:paraId="79374131"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Access to the road from the forest</w:t>
            </w:r>
          </w:p>
          <w:p w14:paraId="57CCEB09"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Streams and water crossings</w:t>
            </w:r>
          </w:p>
          <w:p w14:paraId="6B61AA62"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Road curves, junctions, passing and turning places</w:t>
            </w:r>
          </w:p>
          <w:p w14:paraId="1CD263F2"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t>Interaction with public roads</w:t>
            </w:r>
          </w:p>
          <w:p w14:paraId="4E50F595" w14:textId="77777777" w:rsidR="00E46549" w:rsidRPr="00E46549" w:rsidRDefault="00E46549" w:rsidP="00947197">
            <w:pPr>
              <w:numPr>
                <w:ilvl w:val="0"/>
                <w:numId w:val="86"/>
              </w:numPr>
              <w:jc w:val="both"/>
              <w:rPr>
                <w:rFonts w:ascii="Arial" w:hAnsi="Arial" w:cs="Arial"/>
                <w:sz w:val="18"/>
                <w:szCs w:val="18"/>
                <w:lang w:eastAsia="en-IE"/>
              </w:rPr>
            </w:pPr>
            <w:r w:rsidRPr="00E46549">
              <w:rPr>
                <w:rFonts w:ascii="Arial" w:hAnsi="Arial" w:cs="Arial"/>
                <w:sz w:val="18"/>
                <w:szCs w:val="18"/>
                <w:lang w:eastAsia="en-IE"/>
              </w:rPr>
              <w:lastRenderedPageBreak/>
              <w:t>Loading bays along public roads</w:t>
            </w:r>
          </w:p>
          <w:p w14:paraId="61B4C904" w14:textId="77777777" w:rsidR="00E46549" w:rsidRPr="00E46549" w:rsidRDefault="00E46549" w:rsidP="00E46549">
            <w:pPr>
              <w:jc w:val="both"/>
              <w:rPr>
                <w:rFonts w:ascii="Arial" w:hAnsi="Arial" w:cs="Arial"/>
                <w:sz w:val="18"/>
                <w:szCs w:val="18"/>
                <w:lang w:eastAsia="en-IE"/>
              </w:rPr>
            </w:pPr>
          </w:p>
        </w:tc>
        <w:tc>
          <w:tcPr>
            <w:tcW w:w="4111" w:type="dxa"/>
            <w:shd w:val="clear" w:color="auto" w:fill="E2EFD9" w:themeFill="accent6" w:themeFillTint="33"/>
          </w:tcPr>
          <w:p w14:paraId="6F908015" w14:textId="77777777" w:rsidR="00E46549" w:rsidRPr="000B6875" w:rsidRDefault="00E46549" w:rsidP="00146713">
            <w:pPr>
              <w:rPr>
                <w:sz w:val="16"/>
                <w:szCs w:val="18"/>
              </w:rPr>
            </w:pPr>
          </w:p>
        </w:tc>
      </w:tr>
    </w:tbl>
    <w:p w14:paraId="565E5ABE" w14:textId="77777777" w:rsidR="007B2AC9" w:rsidRPr="000B6875" w:rsidRDefault="007B2AC9" w:rsidP="007B2AC9">
      <w:pPr>
        <w:rPr>
          <w:sz w:val="16"/>
          <w:szCs w:val="18"/>
        </w:rPr>
      </w:pPr>
    </w:p>
    <w:tbl>
      <w:tblPr>
        <w:tblStyle w:val="TableGrid"/>
        <w:tblW w:w="13897"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111"/>
      </w:tblGrid>
      <w:tr w:rsidR="007B2AC9" w:rsidRPr="000B6875" w14:paraId="37C4F971" w14:textId="77777777" w:rsidTr="00146713">
        <w:tc>
          <w:tcPr>
            <w:tcW w:w="9786" w:type="dxa"/>
            <w:gridSpan w:val="4"/>
            <w:tcBorders>
              <w:left w:val="nil"/>
              <w:right w:val="nil"/>
            </w:tcBorders>
            <w:shd w:val="clear" w:color="auto" w:fill="auto"/>
          </w:tcPr>
          <w:p w14:paraId="13CC3093" w14:textId="77777777" w:rsidR="00E46549" w:rsidRPr="00E46549" w:rsidRDefault="00E46549" w:rsidP="00E46549">
            <w:pPr>
              <w:pageBreakBefore/>
              <w:jc w:val="both"/>
              <w:rPr>
                <w:sz w:val="22"/>
                <w:szCs w:val="22"/>
                <w:lang w:eastAsia="en-IE"/>
              </w:rPr>
            </w:pPr>
            <w:r w:rsidRPr="00E46549">
              <w:rPr>
                <w:rFonts w:ascii="Arial" w:hAnsi="Arial" w:cs="Arial"/>
                <w:b/>
                <w:bCs/>
                <w:sz w:val="22"/>
                <w:szCs w:val="22"/>
                <w:lang w:eastAsia="en-IE"/>
              </w:rPr>
              <w:lastRenderedPageBreak/>
              <w:t>Section 5</w:t>
            </w:r>
          </w:p>
          <w:p w14:paraId="6B5851DC" w14:textId="3A409EDE" w:rsidR="007B2AC9" w:rsidRPr="000B6875" w:rsidRDefault="00E46549" w:rsidP="00E46549">
            <w:pPr>
              <w:rPr>
                <w:b/>
                <w:sz w:val="16"/>
                <w:szCs w:val="18"/>
              </w:rPr>
            </w:pPr>
            <w:r w:rsidRPr="00E46549">
              <w:rPr>
                <w:rFonts w:ascii="Arial" w:hAnsi="Arial" w:cs="Arial"/>
                <w:b/>
                <w:bCs/>
                <w:sz w:val="22"/>
                <w:szCs w:val="22"/>
                <w:lang w:eastAsia="en-IE"/>
              </w:rPr>
              <w:t>Protection and Maintenance</w:t>
            </w:r>
            <w:r w:rsidRPr="000B6875">
              <w:rPr>
                <w:b/>
                <w:sz w:val="16"/>
                <w:szCs w:val="18"/>
              </w:rPr>
              <w:t xml:space="preserve"> </w:t>
            </w:r>
          </w:p>
        </w:tc>
        <w:tc>
          <w:tcPr>
            <w:tcW w:w="4111" w:type="dxa"/>
            <w:tcBorders>
              <w:left w:val="nil"/>
              <w:right w:val="nil"/>
            </w:tcBorders>
          </w:tcPr>
          <w:p w14:paraId="36495EC2" w14:textId="77777777" w:rsidR="007B2AC9" w:rsidRPr="000B6875" w:rsidRDefault="007B2AC9" w:rsidP="00146713">
            <w:pPr>
              <w:rPr>
                <w:b/>
                <w:sz w:val="16"/>
                <w:szCs w:val="18"/>
              </w:rPr>
            </w:pPr>
          </w:p>
        </w:tc>
      </w:tr>
      <w:tr w:rsidR="007B2AC9" w:rsidRPr="000B6875" w14:paraId="0120DBDE" w14:textId="77777777" w:rsidTr="00146713">
        <w:tc>
          <w:tcPr>
            <w:tcW w:w="9786" w:type="dxa"/>
            <w:gridSpan w:val="4"/>
            <w:tcBorders>
              <w:left w:val="nil"/>
              <w:right w:val="nil"/>
            </w:tcBorders>
            <w:shd w:val="clear" w:color="auto" w:fill="auto"/>
          </w:tcPr>
          <w:p w14:paraId="1AA22A09" w14:textId="77777777" w:rsidR="007B2AC9" w:rsidRPr="000B6875" w:rsidRDefault="007B2AC9" w:rsidP="00146713">
            <w:pPr>
              <w:rPr>
                <w:b/>
                <w:sz w:val="16"/>
                <w:szCs w:val="18"/>
              </w:rPr>
            </w:pPr>
          </w:p>
        </w:tc>
        <w:tc>
          <w:tcPr>
            <w:tcW w:w="4111" w:type="dxa"/>
            <w:tcBorders>
              <w:left w:val="nil"/>
              <w:right w:val="nil"/>
            </w:tcBorders>
          </w:tcPr>
          <w:p w14:paraId="5A3367C5" w14:textId="77777777" w:rsidR="007B2AC9" w:rsidRPr="000B6875" w:rsidRDefault="007B2AC9" w:rsidP="00146713">
            <w:pPr>
              <w:rPr>
                <w:b/>
                <w:sz w:val="16"/>
                <w:szCs w:val="18"/>
              </w:rPr>
            </w:pPr>
          </w:p>
        </w:tc>
      </w:tr>
      <w:tr w:rsidR="007B2AC9" w:rsidRPr="000B6875" w14:paraId="73021F69" w14:textId="77777777" w:rsidTr="00146713">
        <w:tc>
          <w:tcPr>
            <w:tcW w:w="714" w:type="dxa"/>
            <w:shd w:val="clear" w:color="auto" w:fill="A6A6A6" w:themeFill="background1" w:themeFillShade="A6"/>
          </w:tcPr>
          <w:p w14:paraId="649F8B51" w14:textId="77777777" w:rsidR="007B2AC9" w:rsidRPr="000B6875" w:rsidRDefault="007B2AC9" w:rsidP="00146713">
            <w:pPr>
              <w:rPr>
                <w:b/>
                <w:sz w:val="16"/>
                <w:szCs w:val="18"/>
              </w:rPr>
            </w:pPr>
          </w:p>
        </w:tc>
        <w:tc>
          <w:tcPr>
            <w:tcW w:w="2410" w:type="dxa"/>
            <w:shd w:val="clear" w:color="auto" w:fill="A6A6A6" w:themeFill="background1" w:themeFillShade="A6"/>
          </w:tcPr>
          <w:p w14:paraId="57B0A10E" w14:textId="77777777" w:rsidR="007B2AC9" w:rsidRPr="000B6875" w:rsidRDefault="007B2AC9" w:rsidP="00146713">
            <w:pPr>
              <w:rPr>
                <w:b/>
                <w:sz w:val="16"/>
                <w:szCs w:val="18"/>
              </w:rPr>
            </w:pPr>
            <w:r w:rsidRPr="000B6875">
              <w:rPr>
                <w:b/>
                <w:sz w:val="16"/>
                <w:szCs w:val="18"/>
              </w:rPr>
              <w:t>REQUIREMENT</w:t>
            </w:r>
          </w:p>
        </w:tc>
        <w:tc>
          <w:tcPr>
            <w:tcW w:w="2551" w:type="dxa"/>
            <w:shd w:val="clear" w:color="auto" w:fill="A6A6A6" w:themeFill="background1" w:themeFillShade="A6"/>
          </w:tcPr>
          <w:p w14:paraId="2E1F7A57" w14:textId="62C3EACA" w:rsidR="007B2AC9" w:rsidRPr="000B6875" w:rsidRDefault="00E768E8" w:rsidP="00146713">
            <w:pPr>
              <w:rPr>
                <w:b/>
                <w:sz w:val="16"/>
                <w:szCs w:val="18"/>
              </w:rPr>
            </w:pPr>
            <w:r>
              <w:rPr>
                <w:b/>
                <w:sz w:val="16"/>
                <w:szCs w:val="18"/>
              </w:rPr>
              <w:t>MEANS OF VERIFICATION</w:t>
            </w:r>
          </w:p>
        </w:tc>
        <w:tc>
          <w:tcPr>
            <w:tcW w:w="4111" w:type="dxa"/>
            <w:shd w:val="clear" w:color="auto" w:fill="A6A6A6" w:themeFill="background1" w:themeFillShade="A6"/>
          </w:tcPr>
          <w:p w14:paraId="08A536CC" w14:textId="77777777" w:rsidR="007B2AC9" w:rsidRPr="000B6875" w:rsidRDefault="007B2AC9" w:rsidP="00146713">
            <w:pPr>
              <w:rPr>
                <w:b/>
                <w:sz w:val="16"/>
                <w:szCs w:val="18"/>
              </w:rPr>
            </w:pPr>
            <w:r w:rsidRPr="000B6875">
              <w:rPr>
                <w:b/>
                <w:sz w:val="16"/>
                <w:szCs w:val="18"/>
              </w:rPr>
              <w:t>GUIDANCE</w:t>
            </w:r>
          </w:p>
        </w:tc>
        <w:tc>
          <w:tcPr>
            <w:tcW w:w="4111" w:type="dxa"/>
            <w:shd w:val="clear" w:color="auto" w:fill="A6A6A6" w:themeFill="background1" w:themeFillShade="A6"/>
          </w:tcPr>
          <w:p w14:paraId="4533E5C2" w14:textId="77777777" w:rsidR="007B2AC9" w:rsidRPr="000B6875" w:rsidRDefault="007B2AC9" w:rsidP="00146713">
            <w:pPr>
              <w:rPr>
                <w:b/>
                <w:sz w:val="16"/>
                <w:szCs w:val="18"/>
              </w:rPr>
            </w:pPr>
          </w:p>
        </w:tc>
      </w:tr>
      <w:tr w:rsidR="007B2AC9" w:rsidRPr="000B6875" w14:paraId="5F9E36F0" w14:textId="77777777" w:rsidTr="00146713">
        <w:tc>
          <w:tcPr>
            <w:tcW w:w="714" w:type="dxa"/>
            <w:shd w:val="clear" w:color="auto" w:fill="D9D9D9" w:themeFill="background1" w:themeFillShade="D9"/>
          </w:tcPr>
          <w:p w14:paraId="337BFA7A" w14:textId="77777777" w:rsidR="007B2AC9" w:rsidRPr="00E46549" w:rsidRDefault="007B2AC9" w:rsidP="00146713">
            <w:pPr>
              <w:rPr>
                <w:rFonts w:ascii="Arial" w:hAnsi="Arial" w:cs="Arial"/>
                <w:sz w:val="18"/>
                <w:szCs w:val="18"/>
              </w:rPr>
            </w:pPr>
            <w:r w:rsidRPr="00E46549">
              <w:rPr>
                <w:rFonts w:ascii="Arial" w:hAnsi="Arial" w:cs="Arial"/>
                <w:sz w:val="18"/>
                <w:szCs w:val="18"/>
              </w:rPr>
              <w:t>5.1</w:t>
            </w:r>
          </w:p>
        </w:tc>
        <w:tc>
          <w:tcPr>
            <w:tcW w:w="9072" w:type="dxa"/>
            <w:gridSpan w:val="3"/>
            <w:shd w:val="clear" w:color="auto" w:fill="D9D9D9" w:themeFill="background1" w:themeFillShade="D9"/>
          </w:tcPr>
          <w:p w14:paraId="3644F390" w14:textId="4CC16C56" w:rsidR="007B2AC9" w:rsidRPr="00E46549" w:rsidRDefault="00E46549" w:rsidP="00146713">
            <w:pPr>
              <w:rPr>
                <w:rFonts w:ascii="Arial" w:hAnsi="Arial" w:cs="Arial"/>
                <w:b/>
                <w:bCs/>
                <w:sz w:val="20"/>
                <w:szCs w:val="20"/>
              </w:rPr>
            </w:pPr>
            <w:r w:rsidRPr="00E46549">
              <w:rPr>
                <w:rFonts w:ascii="Arial" w:hAnsi="Arial" w:cs="Arial"/>
                <w:b/>
                <w:bCs/>
                <w:sz w:val="20"/>
                <w:szCs w:val="20"/>
              </w:rPr>
              <w:t>Planning</w:t>
            </w:r>
          </w:p>
        </w:tc>
        <w:tc>
          <w:tcPr>
            <w:tcW w:w="4111" w:type="dxa"/>
            <w:shd w:val="clear" w:color="auto" w:fill="D9D9D9" w:themeFill="background1" w:themeFillShade="D9"/>
          </w:tcPr>
          <w:p w14:paraId="0E409B9B" w14:textId="77777777" w:rsidR="007B2AC9" w:rsidRPr="00E46549" w:rsidRDefault="007B2AC9" w:rsidP="00146713">
            <w:pPr>
              <w:rPr>
                <w:rFonts w:ascii="Arial" w:hAnsi="Arial" w:cs="Arial"/>
                <w:sz w:val="18"/>
                <w:szCs w:val="18"/>
              </w:rPr>
            </w:pPr>
            <w:r w:rsidRPr="00E46549">
              <w:rPr>
                <w:rFonts w:ascii="Arial" w:hAnsi="Arial" w:cs="Arial"/>
                <w:b/>
                <w:bCs/>
                <w:color w:val="FF0000"/>
                <w:sz w:val="18"/>
                <w:szCs w:val="18"/>
              </w:rPr>
              <w:t>MAKE CONSULTATION COMMENTS / NOTES HERE</w:t>
            </w:r>
          </w:p>
        </w:tc>
      </w:tr>
      <w:tr w:rsidR="007B2AC9" w:rsidRPr="000B6875" w14:paraId="2DAF34AD" w14:textId="77777777" w:rsidTr="00146713">
        <w:tc>
          <w:tcPr>
            <w:tcW w:w="714" w:type="dxa"/>
          </w:tcPr>
          <w:p w14:paraId="53AE86C7" w14:textId="77777777" w:rsidR="007B2AC9" w:rsidRPr="00F17BE5" w:rsidRDefault="007B2AC9" w:rsidP="00146713">
            <w:pPr>
              <w:rPr>
                <w:rFonts w:ascii="Arial" w:hAnsi="Arial" w:cs="Arial"/>
                <w:color w:val="FF0000"/>
                <w:sz w:val="18"/>
                <w:szCs w:val="18"/>
              </w:rPr>
            </w:pPr>
            <w:r w:rsidRPr="00F17BE5">
              <w:rPr>
                <w:rFonts w:ascii="Arial" w:hAnsi="Arial" w:cs="Arial"/>
                <w:sz w:val="18"/>
                <w:szCs w:val="18"/>
              </w:rPr>
              <w:t>5.1.1</w:t>
            </w:r>
          </w:p>
        </w:tc>
        <w:tc>
          <w:tcPr>
            <w:tcW w:w="2410" w:type="dxa"/>
          </w:tcPr>
          <w:p w14:paraId="7299CBAD" w14:textId="77777777" w:rsidR="00E46549" w:rsidRPr="00F17BE5" w:rsidRDefault="00E46549" w:rsidP="00E46549">
            <w:pPr>
              <w:jc w:val="both"/>
              <w:rPr>
                <w:rFonts w:ascii="Arial" w:hAnsi="Arial" w:cs="Arial"/>
                <w:sz w:val="18"/>
                <w:szCs w:val="18"/>
                <w:lang w:eastAsia="en-IE"/>
              </w:rPr>
            </w:pPr>
            <w:r w:rsidRPr="00F17BE5">
              <w:rPr>
                <w:rFonts w:ascii="Arial" w:hAnsi="Arial" w:cs="Arial"/>
                <w:sz w:val="18"/>
                <w:szCs w:val="18"/>
                <w:lang w:eastAsia="en-IE"/>
              </w:rPr>
              <w:t xml:space="preserve">Risks to the forest from wind, fire, pests and diseases shall be assessed, and measures to </w:t>
            </w:r>
            <w:proofErr w:type="spellStart"/>
            <w:r w:rsidRPr="00F17BE5">
              <w:rPr>
                <w:rFonts w:ascii="Arial" w:hAnsi="Arial" w:cs="Arial"/>
                <w:sz w:val="18"/>
                <w:szCs w:val="18"/>
                <w:lang w:eastAsia="en-IE"/>
              </w:rPr>
              <w:t>minimise</w:t>
            </w:r>
            <w:proofErr w:type="spellEnd"/>
            <w:r w:rsidRPr="00F17BE5">
              <w:rPr>
                <w:rFonts w:ascii="Arial" w:hAnsi="Arial" w:cs="Arial"/>
                <w:sz w:val="18"/>
                <w:szCs w:val="18"/>
                <w:lang w:eastAsia="en-IE"/>
              </w:rPr>
              <w:t xml:space="preserve"> these risks shall be incorporated in </w:t>
            </w:r>
            <w:proofErr w:type="spellStart"/>
            <w:r w:rsidRPr="00F17BE5">
              <w:rPr>
                <w:rFonts w:ascii="Arial" w:hAnsi="Arial" w:cs="Arial"/>
                <w:sz w:val="18"/>
                <w:szCs w:val="18"/>
                <w:lang w:eastAsia="en-IE"/>
              </w:rPr>
              <w:t>planting</w:t>
            </w:r>
            <w:proofErr w:type="spellEnd"/>
            <w:r w:rsidRPr="00F17BE5">
              <w:rPr>
                <w:rFonts w:ascii="Arial" w:hAnsi="Arial" w:cs="Arial"/>
                <w:sz w:val="18"/>
                <w:szCs w:val="18"/>
                <w:lang w:eastAsia="en-IE"/>
              </w:rPr>
              <w:t>, design and management plans.</w:t>
            </w:r>
          </w:p>
          <w:p w14:paraId="69756837" w14:textId="1DCA3D2E" w:rsidR="007B2AC9" w:rsidRPr="00F17BE5" w:rsidRDefault="007B2AC9" w:rsidP="00146713">
            <w:pPr>
              <w:rPr>
                <w:rFonts w:ascii="Arial" w:hAnsi="Arial" w:cs="Arial"/>
                <w:color w:val="FF0000"/>
                <w:sz w:val="18"/>
                <w:szCs w:val="18"/>
              </w:rPr>
            </w:pPr>
          </w:p>
        </w:tc>
        <w:tc>
          <w:tcPr>
            <w:tcW w:w="2551" w:type="dxa"/>
          </w:tcPr>
          <w:p w14:paraId="3939E93F" w14:textId="77777777" w:rsidR="00E46549" w:rsidRPr="00F17BE5" w:rsidRDefault="00E46549" w:rsidP="00947197">
            <w:pPr>
              <w:numPr>
                <w:ilvl w:val="0"/>
                <w:numId w:val="87"/>
              </w:numPr>
              <w:ind w:left="360"/>
              <w:jc w:val="both"/>
              <w:rPr>
                <w:rFonts w:ascii="Arial" w:hAnsi="Arial" w:cs="Arial"/>
                <w:sz w:val="18"/>
                <w:szCs w:val="18"/>
                <w:lang w:eastAsia="en-IE"/>
              </w:rPr>
            </w:pPr>
            <w:r w:rsidRPr="00F17BE5">
              <w:rPr>
                <w:rFonts w:ascii="Arial" w:hAnsi="Arial" w:cs="Arial"/>
                <w:sz w:val="18"/>
                <w:szCs w:val="18"/>
                <w:lang w:eastAsia="en-IE"/>
              </w:rPr>
              <w:t>Management planning documents</w:t>
            </w:r>
          </w:p>
          <w:p w14:paraId="7DB5F5B7" w14:textId="77777777" w:rsidR="00E46549" w:rsidRPr="00F17BE5" w:rsidRDefault="00E46549" w:rsidP="00947197">
            <w:pPr>
              <w:numPr>
                <w:ilvl w:val="0"/>
                <w:numId w:val="87"/>
              </w:numPr>
              <w:ind w:left="360"/>
              <w:jc w:val="both"/>
              <w:rPr>
                <w:rFonts w:ascii="Arial" w:hAnsi="Arial" w:cs="Arial"/>
                <w:sz w:val="18"/>
                <w:szCs w:val="18"/>
                <w:lang w:eastAsia="en-IE"/>
              </w:rPr>
            </w:pPr>
            <w:r w:rsidRPr="00F17BE5">
              <w:rPr>
                <w:rFonts w:ascii="Arial" w:hAnsi="Arial" w:cs="Arial"/>
                <w:sz w:val="18"/>
                <w:szCs w:val="18"/>
                <w:lang w:eastAsia="en-IE"/>
              </w:rPr>
              <w:t>Discussions with forest owner / manager</w:t>
            </w:r>
          </w:p>
          <w:p w14:paraId="48A079E5" w14:textId="77777777" w:rsidR="00E46549" w:rsidRPr="00F17BE5" w:rsidRDefault="00E46549" w:rsidP="00947197">
            <w:pPr>
              <w:numPr>
                <w:ilvl w:val="0"/>
                <w:numId w:val="87"/>
              </w:numPr>
              <w:ind w:left="360"/>
              <w:jc w:val="both"/>
              <w:rPr>
                <w:rFonts w:ascii="Arial" w:hAnsi="Arial" w:cs="Arial"/>
                <w:sz w:val="18"/>
                <w:szCs w:val="18"/>
                <w:lang w:eastAsia="en-IE"/>
              </w:rPr>
            </w:pPr>
            <w:r w:rsidRPr="00F17BE5">
              <w:rPr>
                <w:rFonts w:ascii="Arial" w:hAnsi="Arial" w:cs="Arial"/>
                <w:sz w:val="18"/>
                <w:szCs w:val="18"/>
                <w:lang w:eastAsia="en-IE"/>
              </w:rPr>
              <w:t>Field inspection</w:t>
            </w:r>
          </w:p>
          <w:p w14:paraId="582C03B6" w14:textId="77777777" w:rsidR="007B2AC9" w:rsidRPr="00F17BE5" w:rsidRDefault="007B2AC9" w:rsidP="00146713">
            <w:pPr>
              <w:pStyle w:val="ListParagraph"/>
              <w:ind w:left="351"/>
              <w:rPr>
                <w:rFonts w:cs="Arial"/>
                <w:color w:val="FF0000"/>
                <w:sz w:val="18"/>
                <w:szCs w:val="18"/>
              </w:rPr>
            </w:pPr>
          </w:p>
        </w:tc>
        <w:tc>
          <w:tcPr>
            <w:tcW w:w="4111" w:type="dxa"/>
          </w:tcPr>
          <w:p w14:paraId="5615287D" w14:textId="77777777" w:rsidR="00E46549" w:rsidRPr="00F17BE5" w:rsidRDefault="00E46549" w:rsidP="00E46549">
            <w:pPr>
              <w:jc w:val="both"/>
              <w:rPr>
                <w:rFonts w:ascii="Arial" w:hAnsi="Arial" w:cs="Arial"/>
                <w:color w:val="FF0000"/>
                <w:sz w:val="18"/>
                <w:szCs w:val="18"/>
                <w:lang w:eastAsia="en-IE"/>
              </w:rPr>
            </w:pPr>
            <w:r w:rsidRPr="00F17BE5">
              <w:rPr>
                <w:rFonts w:ascii="Arial" w:hAnsi="Arial" w:cs="Arial"/>
                <w:color w:val="FF0000"/>
                <w:sz w:val="18"/>
                <w:szCs w:val="18"/>
                <w:lang w:eastAsia="en-IE"/>
              </w:rPr>
              <w:t>Examples of risks and appropriate mitigation measures are provided in the DAFM “</w:t>
            </w:r>
            <w:r w:rsidRPr="00F17BE5">
              <w:rPr>
                <w:rFonts w:ascii="Arial" w:hAnsi="Arial" w:cs="Arial"/>
                <w:i/>
                <w:iCs/>
                <w:color w:val="FF0000"/>
                <w:sz w:val="18"/>
                <w:szCs w:val="18"/>
                <w:lang w:eastAsia="en-IE"/>
              </w:rPr>
              <w:t>Forest Protection Guidelines</w:t>
            </w:r>
            <w:r w:rsidRPr="00F17BE5">
              <w:rPr>
                <w:rFonts w:ascii="Arial" w:hAnsi="Arial" w:cs="Arial"/>
                <w:color w:val="FF0000"/>
                <w:sz w:val="18"/>
                <w:szCs w:val="18"/>
                <w:lang w:eastAsia="en-IE"/>
              </w:rPr>
              <w:t xml:space="preserve">” (2000) and </w:t>
            </w:r>
            <w:r w:rsidRPr="00F17BE5">
              <w:rPr>
                <w:rFonts w:ascii="Arial" w:hAnsi="Arial" w:cs="Arial"/>
                <w:i/>
                <w:iCs/>
                <w:color w:val="FF0000"/>
                <w:sz w:val="18"/>
                <w:szCs w:val="18"/>
                <w:lang w:eastAsia="en-IE"/>
              </w:rPr>
              <w:t xml:space="preserve">Prescribed Burning Code of Practice – Ireland </w:t>
            </w:r>
            <w:r w:rsidRPr="00F17BE5">
              <w:rPr>
                <w:rFonts w:ascii="Arial" w:hAnsi="Arial" w:cs="Arial"/>
                <w:color w:val="FF0000"/>
                <w:sz w:val="18"/>
                <w:szCs w:val="18"/>
                <w:lang w:eastAsia="en-IE"/>
              </w:rPr>
              <w:t xml:space="preserve">(2012). Also see the Woodlands of Ireland Information Note No. 7 – </w:t>
            </w:r>
            <w:r w:rsidRPr="00F17BE5">
              <w:rPr>
                <w:rFonts w:ascii="Arial" w:hAnsi="Arial" w:cs="Arial"/>
                <w:i/>
                <w:iCs/>
                <w:color w:val="FF0000"/>
                <w:sz w:val="18"/>
                <w:szCs w:val="18"/>
                <w:lang w:eastAsia="en-IE"/>
              </w:rPr>
              <w:t xml:space="preserve">The Management of Deer in Native Woodland </w:t>
            </w:r>
            <w:r w:rsidRPr="00F17BE5">
              <w:rPr>
                <w:rFonts w:ascii="Arial" w:hAnsi="Arial" w:cs="Arial"/>
                <w:color w:val="FF0000"/>
                <w:sz w:val="18"/>
                <w:szCs w:val="18"/>
                <w:lang w:eastAsia="en-IE"/>
              </w:rPr>
              <w:t>(2018), and the DAFM webpage on Forest Health, which includes information on biosecurity, pests, and details on reporting a quarantined tree and forest pests or disease (</w:t>
            </w:r>
            <w:hyperlink r:id="rId11" w:history="1">
              <w:r w:rsidRPr="00F17BE5">
                <w:rPr>
                  <w:rStyle w:val="Hyperlink"/>
                  <w:rFonts w:ascii="Arial" w:hAnsi="Arial" w:cs="Arial"/>
                  <w:color w:val="FF0000"/>
                  <w:sz w:val="18"/>
                  <w:szCs w:val="18"/>
                  <w:lang w:eastAsia="en-IE"/>
                </w:rPr>
                <w:t>https://www.gov.ie/en/publication/a</w:t>
              </w:r>
            </w:hyperlink>
            <w:r w:rsidRPr="00F17BE5">
              <w:rPr>
                <w:rFonts w:ascii="Arial" w:hAnsi="Arial" w:cs="Arial"/>
                <w:color w:val="FF0000"/>
                <w:sz w:val="18"/>
                <w:szCs w:val="18"/>
                <w:lang w:eastAsia="en-IE"/>
              </w:rPr>
              <w:t xml:space="preserve">8885-forest-health/#pests-and-diseases).  </w:t>
            </w:r>
          </w:p>
          <w:p w14:paraId="04BF2C63" w14:textId="77777777" w:rsidR="00E46549" w:rsidRPr="00F17BE5" w:rsidRDefault="00E46549" w:rsidP="00E46549">
            <w:pPr>
              <w:jc w:val="both"/>
              <w:rPr>
                <w:rFonts w:ascii="Arial" w:hAnsi="Arial" w:cs="Arial"/>
                <w:sz w:val="18"/>
                <w:szCs w:val="18"/>
                <w:lang w:eastAsia="en-IE"/>
              </w:rPr>
            </w:pPr>
          </w:p>
          <w:p w14:paraId="351697CD" w14:textId="77777777" w:rsidR="00E46549" w:rsidRPr="00F17BE5" w:rsidRDefault="00E46549" w:rsidP="00E46549">
            <w:pPr>
              <w:jc w:val="both"/>
              <w:rPr>
                <w:rFonts w:ascii="Arial" w:hAnsi="Arial" w:cs="Arial"/>
                <w:sz w:val="18"/>
                <w:szCs w:val="18"/>
                <w:lang w:eastAsia="en-IE"/>
              </w:rPr>
            </w:pPr>
            <w:r w:rsidRPr="00F17BE5">
              <w:rPr>
                <w:rFonts w:ascii="Arial" w:hAnsi="Arial" w:cs="Arial"/>
                <w:sz w:val="18"/>
                <w:szCs w:val="18"/>
                <w:lang w:eastAsia="en-IE"/>
              </w:rPr>
              <w:t>These risks include:</w:t>
            </w:r>
          </w:p>
          <w:p w14:paraId="3ECA520A"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Competing vegetation</w:t>
            </w:r>
          </w:p>
          <w:p w14:paraId="72BA16CE"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Livestock, including trespassing livestock</w:t>
            </w:r>
          </w:p>
          <w:p w14:paraId="6809E07C"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Deer</w:t>
            </w:r>
          </w:p>
          <w:p w14:paraId="5DF5D46E"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Rabbit</w:t>
            </w:r>
          </w:p>
          <w:p w14:paraId="3AE36291"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Hare</w:t>
            </w:r>
          </w:p>
          <w:p w14:paraId="40493004"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Grey squirrel</w:t>
            </w:r>
          </w:p>
          <w:p w14:paraId="52C3CD0A"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Bank vole</w:t>
            </w:r>
          </w:p>
          <w:p w14:paraId="3C9DCC54"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color w:val="FF0000"/>
                <w:sz w:val="18"/>
                <w:szCs w:val="18"/>
                <w:lang w:eastAsia="en-IE"/>
              </w:rPr>
              <w:t>Goat</w:t>
            </w:r>
          </w:p>
          <w:p w14:paraId="0CB4883D"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Large pine weevil</w:t>
            </w:r>
          </w:p>
          <w:p w14:paraId="04DB37D9"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“Fomes” butt rot</w:t>
            </w:r>
          </w:p>
          <w:p w14:paraId="68FA2F56"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Fire</w:t>
            </w:r>
          </w:p>
          <w:p w14:paraId="60F6D639"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Wind</w:t>
            </w:r>
          </w:p>
          <w:p w14:paraId="78853CB1" w14:textId="77777777" w:rsidR="00E46549" w:rsidRPr="00F17BE5" w:rsidRDefault="00E46549" w:rsidP="00947197">
            <w:pPr>
              <w:numPr>
                <w:ilvl w:val="0"/>
                <w:numId w:val="88"/>
              </w:numPr>
              <w:ind w:left="360"/>
              <w:jc w:val="both"/>
              <w:rPr>
                <w:rFonts w:ascii="Arial" w:hAnsi="Arial" w:cs="Arial"/>
                <w:sz w:val="18"/>
                <w:szCs w:val="18"/>
                <w:lang w:eastAsia="en-IE"/>
              </w:rPr>
            </w:pPr>
            <w:r w:rsidRPr="00F17BE5">
              <w:rPr>
                <w:rFonts w:ascii="Arial" w:hAnsi="Arial" w:cs="Arial"/>
                <w:sz w:val="18"/>
                <w:szCs w:val="18"/>
                <w:lang w:eastAsia="en-IE"/>
              </w:rPr>
              <w:t>Spring frost</w:t>
            </w:r>
          </w:p>
          <w:p w14:paraId="72967821" w14:textId="77777777" w:rsidR="007B2AC9" w:rsidRPr="00F17BE5" w:rsidRDefault="007B2AC9" w:rsidP="00146713">
            <w:pPr>
              <w:rPr>
                <w:rFonts w:ascii="Arial" w:hAnsi="Arial" w:cs="Arial"/>
                <w:color w:val="FF0000"/>
                <w:sz w:val="18"/>
                <w:szCs w:val="18"/>
              </w:rPr>
            </w:pPr>
          </w:p>
        </w:tc>
        <w:tc>
          <w:tcPr>
            <w:tcW w:w="4111" w:type="dxa"/>
            <w:shd w:val="clear" w:color="auto" w:fill="E2EFD9" w:themeFill="accent6" w:themeFillTint="33"/>
          </w:tcPr>
          <w:p w14:paraId="118B725E" w14:textId="77777777" w:rsidR="007B2AC9" w:rsidRPr="000B6875" w:rsidRDefault="007B2AC9" w:rsidP="00146713">
            <w:pPr>
              <w:rPr>
                <w:bCs/>
                <w:color w:val="FF0000"/>
                <w:sz w:val="16"/>
                <w:szCs w:val="18"/>
              </w:rPr>
            </w:pPr>
          </w:p>
        </w:tc>
      </w:tr>
      <w:tr w:rsidR="00F17BE5" w:rsidRPr="000B6875" w14:paraId="4CB3DD0E" w14:textId="77777777" w:rsidTr="00146713">
        <w:tc>
          <w:tcPr>
            <w:tcW w:w="714" w:type="dxa"/>
          </w:tcPr>
          <w:p w14:paraId="39BAFFF8" w14:textId="29E892C4" w:rsidR="00F17BE5" w:rsidRPr="00F17BE5" w:rsidRDefault="00F17BE5" w:rsidP="00F17BE5">
            <w:pPr>
              <w:rPr>
                <w:rFonts w:ascii="Arial" w:hAnsi="Arial" w:cs="Arial"/>
                <w:sz w:val="18"/>
                <w:szCs w:val="18"/>
              </w:rPr>
            </w:pPr>
            <w:r w:rsidRPr="00F17BE5">
              <w:rPr>
                <w:rFonts w:ascii="Arial" w:hAnsi="Arial" w:cs="Arial"/>
                <w:sz w:val="18"/>
                <w:szCs w:val="18"/>
              </w:rPr>
              <w:t>5.1.2</w:t>
            </w:r>
          </w:p>
        </w:tc>
        <w:tc>
          <w:tcPr>
            <w:tcW w:w="2410" w:type="dxa"/>
          </w:tcPr>
          <w:p w14:paraId="7361325F" w14:textId="77777777" w:rsidR="00F17BE5" w:rsidRPr="00F17BE5" w:rsidRDefault="00F17BE5" w:rsidP="00F17BE5">
            <w:pPr>
              <w:jc w:val="both"/>
              <w:rPr>
                <w:sz w:val="18"/>
                <w:szCs w:val="18"/>
                <w:lang w:eastAsia="en-IE"/>
              </w:rPr>
            </w:pPr>
            <w:r w:rsidRPr="00F17BE5">
              <w:rPr>
                <w:rFonts w:ascii="Arial" w:hAnsi="Arial" w:cs="Arial"/>
                <w:sz w:val="18"/>
                <w:szCs w:val="18"/>
                <w:lang w:eastAsia="en-IE"/>
              </w:rPr>
              <w:t xml:space="preserve">Tree health and grazing impacts shall be monitored and results shall be </w:t>
            </w:r>
            <w:r w:rsidRPr="00F17BE5">
              <w:rPr>
                <w:rFonts w:ascii="Arial" w:hAnsi="Arial" w:cs="Arial"/>
                <w:sz w:val="18"/>
                <w:szCs w:val="18"/>
                <w:lang w:eastAsia="en-IE"/>
              </w:rPr>
              <w:lastRenderedPageBreak/>
              <w:t>incorporated into management planning together with guidance arising from national monitoring on plant health.</w:t>
            </w:r>
          </w:p>
          <w:p w14:paraId="7ECFE8D1" w14:textId="0F0CA6A1" w:rsidR="00F17BE5" w:rsidRPr="00F17BE5" w:rsidRDefault="00F17BE5" w:rsidP="00F17BE5">
            <w:pPr>
              <w:rPr>
                <w:sz w:val="18"/>
                <w:szCs w:val="18"/>
              </w:rPr>
            </w:pPr>
          </w:p>
        </w:tc>
        <w:tc>
          <w:tcPr>
            <w:tcW w:w="2551" w:type="dxa"/>
          </w:tcPr>
          <w:p w14:paraId="407B57E2" w14:textId="77777777" w:rsidR="00F17BE5" w:rsidRPr="00F17BE5" w:rsidRDefault="00F17BE5" w:rsidP="00947197">
            <w:pPr>
              <w:numPr>
                <w:ilvl w:val="0"/>
                <w:numId w:val="57"/>
              </w:numPr>
              <w:ind w:left="360"/>
              <w:jc w:val="both"/>
              <w:rPr>
                <w:sz w:val="18"/>
                <w:szCs w:val="18"/>
                <w:lang w:eastAsia="en-IE"/>
              </w:rPr>
            </w:pPr>
            <w:r w:rsidRPr="00F17BE5">
              <w:rPr>
                <w:rFonts w:ascii="Arial" w:hAnsi="Arial" w:cs="Arial"/>
                <w:sz w:val="18"/>
                <w:szCs w:val="18"/>
                <w:lang w:eastAsia="en-IE"/>
              </w:rPr>
              <w:lastRenderedPageBreak/>
              <w:t xml:space="preserve">Discussions with forest owner / manager shows </w:t>
            </w:r>
            <w:r w:rsidRPr="00F17BE5">
              <w:rPr>
                <w:rFonts w:ascii="Arial" w:hAnsi="Arial" w:cs="Arial"/>
                <w:sz w:val="18"/>
                <w:szCs w:val="18"/>
                <w:lang w:eastAsia="en-IE"/>
              </w:rPr>
              <w:lastRenderedPageBreak/>
              <w:t>awareness of potential risks</w:t>
            </w:r>
          </w:p>
          <w:p w14:paraId="56E74095" w14:textId="77777777" w:rsidR="00F17BE5" w:rsidRPr="00F17BE5" w:rsidRDefault="00F17BE5" w:rsidP="00947197">
            <w:pPr>
              <w:numPr>
                <w:ilvl w:val="0"/>
                <w:numId w:val="57"/>
              </w:numPr>
              <w:ind w:left="360"/>
              <w:jc w:val="both"/>
              <w:rPr>
                <w:sz w:val="18"/>
                <w:szCs w:val="18"/>
                <w:lang w:eastAsia="en-IE"/>
              </w:rPr>
            </w:pPr>
            <w:r w:rsidRPr="00F17BE5">
              <w:rPr>
                <w:rFonts w:ascii="Arial" w:hAnsi="Arial" w:cs="Arial"/>
                <w:sz w:val="18"/>
                <w:szCs w:val="18"/>
                <w:lang w:eastAsia="en-IE"/>
              </w:rPr>
              <w:t>Evidence of unhealthy trees is noted and appropriate action taken</w:t>
            </w:r>
          </w:p>
          <w:p w14:paraId="00A578E9" w14:textId="77777777" w:rsidR="00F17BE5" w:rsidRPr="00F17BE5" w:rsidRDefault="00F17BE5" w:rsidP="00F17BE5">
            <w:pPr>
              <w:jc w:val="both"/>
              <w:rPr>
                <w:sz w:val="18"/>
                <w:szCs w:val="18"/>
                <w:lang w:eastAsia="en-IE"/>
              </w:rPr>
            </w:pPr>
          </w:p>
          <w:p w14:paraId="671C41E2" w14:textId="77777777" w:rsidR="00F17BE5" w:rsidRPr="00F17BE5" w:rsidRDefault="00F17BE5" w:rsidP="00F17BE5">
            <w:pPr>
              <w:jc w:val="both"/>
              <w:rPr>
                <w:sz w:val="18"/>
                <w:szCs w:val="18"/>
                <w:lang w:eastAsia="en-IE"/>
              </w:rPr>
            </w:pPr>
            <w:r w:rsidRPr="00F17BE5">
              <w:rPr>
                <w:rFonts w:ascii="Arial" w:hAnsi="Arial" w:cs="Arial"/>
                <w:b/>
                <w:bCs/>
                <w:color w:val="FF0000"/>
                <w:sz w:val="18"/>
                <w:szCs w:val="18"/>
                <w:lang w:eastAsia="en-IE"/>
              </w:rPr>
              <w:t>Forests</w:t>
            </w:r>
            <w:r w:rsidRPr="00F17BE5">
              <w:rPr>
                <w:rFonts w:ascii="Arial" w:hAnsi="Arial" w:cs="Arial"/>
                <w:b/>
                <w:bCs/>
                <w:sz w:val="18"/>
                <w:szCs w:val="18"/>
                <w:lang w:eastAsia="en-IE"/>
              </w:rPr>
              <w:t xml:space="preserve"> over 100 ha. in size</w:t>
            </w:r>
          </w:p>
          <w:p w14:paraId="421860A1" w14:textId="77777777" w:rsidR="00F17BE5" w:rsidRPr="00F17BE5" w:rsidRDefault="00F17BE5" w:rsidP="00947197">
            <w:pPr>
              <w:numPr>
                <w:ilvl w:val="0"/>
                <w:numId w:val="89"/>
              </w:numPr>
              <w:ind w:left="360"/>
              <w:jc w:val="both"/>
              <w:rPr>
                <w:sz w:val="18"/>
                <w:szCs w:val="18"/>
                <w:lang w:eastAsia="en-IE"/>
              </w:rPr>
            </w:pPr>
            <w:r w:rsidRPr="00F17BE5">
              <w:rPr>
                <w:rFonts w:ascii="Arial" w:hAnsi="Arial" w:cs="Arial"/>
                <w:sz w:val="18"/>
                <w:szCs w:val="18"/>
                <w:lang w:eastAsia="en-IE"/>
              </w:rPr>
              <w:t>Documented systems for assessing tree health</w:t>
            </w:r>
          </w:p>
          <w:p w14:paraId="3C3FEA83" w14:textId="77777777" w:rsidR="00F17BE5" w:rsidRPr="00F17BE5" w:rsidRDefault="00F17BE5" w:rsidP="00947197">
            <w:pPr>
              <w:numPr>
                <w:ilvl w:val="0"/>
                <w:numId w:val="89"/>
              </w:numPr>
              <w:ind w:left="360"/>
              <w:jc w:val="both"/>
              <w:rPr>
                <w:sz w:val="18"/>
                <w:szCs w:val="18"/>
                <w:lang w:eastAsia="en-IE"/>
              </w:rPr>
            </w:pPr>
            <w:r w:rsidRPr="00F17BE5">
              <w:rPr>
                <w:rFonts w:ascii="Arial" w:hAnsi="Arial" w:cs="Arial"/>
                <w:sz w:val="18"/>
                <w:szCs w:val="18"/>
                <w:lang w:eastAsia="en-IE"/>
              </w:rPr>
              <w:t>Notes or records of monitoring and responses to problems</w:t>
            </w:r>
          </w:p>
          <w:p w14:paraId="777D2258" w14:textId="5FF12092" w:rsidR="00F17BE5" w:rsidRPr="00F17BE5" w:rsidRDefault="00F17BE5" w:rsidP="00F17BE5">
            <w:pPr>
              <w:pStyle w:val="ListParagraph"/>
              <w:spacing w:after="0" w:line="240" w:lineRule="auto"/>
              <w:ind w:left="351"/>
              <w:rPr>
                <w:sz w:val="18"/>
                <w:szCs w:val="18"/>
              </w:rPr>
            </w:pPr>
          </w:p>
        </w:tc>
        <w:tc>
          <w:tcPr>
            <w:tcW w:w="4111" w:type="dxa"/>
          </w:tcPr>
          <w:p w14:paraId="5F4F4018" w14:textId="77777777" w:rsidR="00F17BE5" w:rsidRDefault="00F17BE5" w:rsidP="00F17BE5">
            <w:pPr>
              <w:jc w:val="both"/>
              <w:rPr>
                <w:rFonts w:ascii="Arial" w:hAnsi="Arial" w:cs="Arial"/>
                <w:sz w:val="20"/>
                <w:szCs w:val="20"/>
                <w:lang w:eastAsia="en-IE"/>
              </w:rPr>
            </w:pPr>
            <w:r w:rsidRPr="48B2AFFE">
              <w:rPr>
                <w:rFonts w:ascii="Arial" w:hAnsi="Arial" w:cs="Arial"/>
                <w:sz w:val="20"/>
                <w:szCs w:val="20"/>
                <w:lang w:eastAsia="en-IE"/>
              </w:rPr>
              <w:lastRenderedPageBreak/>
              <w:t xml:space="preserve">The </w:t>
            </w:r>
            <w:r w:rsidRPr="48B2AFFE">
              <w:rPr>
                <w:rFonts w:ascii="Arial" w:hAnsi="Arial" w:cs="Arial"/>
                <w:color w:val="FF0000"/>
                <w:sz w:val="20"/>
                <w:szCs w:val="20"/>
                <w:lang w:eastAsia="en-IE"/>
              </w:rPr>
              <w:t>DAFM</w:t>
            </w:r>
            <w:r w:rsidRPr="48B2AFFE">
              <w:rPr>
                <w:rFonts w:ascii="Arial" w:hAnsi="Arial" w:cs="Arial"/>
                <w:sz w:val="20"/>
                <w:szCs w:val="20"/>
                <w:lang w:eastAsia="en-IE"/>
              </w:rPr>
              <w:t xml:space="preserve">, through their Forest Protection Section, oversee a national tree / forest health monitoring </w:t>
            </w:r>
            <w:proofErr w:type="spellStart"/>
            <w:r w:rsidRPr="48B2AFFE">
              <w:rPr>
                <w:rFonts w:ascii="Arial" w:hAnsi="Arial" w:cs="Arial"/>
                <w:sz w:val="20"/>
                <w:szCs w:val="20"/>
                <w:lang w:eastAsia="en-IE"/>
              </w:rPr>
              <w:t>programme</w:t>
            </w:r>
            <w:proofErr w:type="spellEnd"/>
            <w:r w:rsidRPr="48B2AFFE">
              <w:rPr>
                <w:rFonts w:ascii="Arial" w:hAnsi="Arial" w:cs="Arial"/>
                <w:sz w:val="20"/>
                <w:szCs w:val="20"/>
                <w:lang w:eastAsia="en-IE"/>
              </w:rPr>
              <w:t>.</w:t>
            </w:r>
          </w:p>
          <w:p w14:paraId="7E5ACFA0" w14:textId="77777777" w:rsidR="00F17BE5" w:rsidRDefault="00F17BE5" w:rsidP="00F17BE5">
            <w:pPr>
              <w:jc w:val="both"/>
              <w:rPr>
                <w:rFonts w:ascii="Arial" w:hAnsi="Arial" w:cs="Arial"/>
                <w:sz w:val="20"/>
                <w:szCs w:val="20"/>
                <w:lang w:eastAsia="en-IE"/>
              </w:rPr>
            </w:pPr>
          </w:p>
          <w:p w14:paraId="6BB2A05F" w14:textId="0F0F6343" w:rsidR="00F17BE5" w:rsidRPr="000B6875" w:rsidRDefault="00F17BE5" w:rsidP="00F17BE5">
            <w:pPr>
              <w:rPr>
                <w:sz w:val="16"/>
                <w:szCs w:val="18"/>
              </w:rPr>
            </w:pPr>
          </w:p>
        </w:tc>
        <w:tc>
          <w:tcPr>
            <w:tcW w:w="4111" w:type="dxa"/>
            <w:shd w:val="clear" w:color="auto" w:fill="E2EFD9" w:themeFill="accent6" w:themeFillTint="33"/>
          </w:tcPr>
          <w:p w14:paraId="3EBF51DA" w14:textId="77777777" w:rsidR="00F17BE5" w:rsidRPr="000B6875" w:rsidRDefault="00F17BE5" w:rsidP="00F17BE5">
            <w:pPr>
              <w:rPr>
                <w:sz w:val="16"/>
                <w:szCs w:val="18"/>
              </w:rPr>
            </w:pPr>
          </w:p>
        </w:tc>
      </w:tr>
      <w:tr w:rsidR="00F17BE5" w:rsidRPr="000B6875" w14:paraId="0E58078F" w14:textId="77777777" w:rsidTr="00146713">
        <w:tc>
          <w:tcPr>
            <w:tcW w:w="714" w:type="dxa"/>
          </w:tcPr>
          <w:p w14:paraId="0D81698F" w14:textId="77777777" w:rsidR="00F17BE5" w:rsidRPr="00F17BE5" w:rsidRDefault="00F17BE5" w:rsidP="00F17BE5">
            <w:pPr>
              <w:rPr>
                <w:rFonts w:ascii="Arial" w:hAnsi="Arial" w:cs="Arial"/>
                <w:sz w:val="18"/>
                <w:szCs w:val="18"/>
              </w:rPr>
            </w:pPr>
            <w:r w:rsidRPr="00F17BE5">
              <w:rPr>
                <w:rFonts w:ascii="Arial" w:hAnsi="Arial" w:cs="Arial"/>
                <w:sz w:val="18"/>
                <w:szCs w:val="18"/>
              </w:rPr>
              <w:t>5.1.3</w:t>
            </w:r>
          </w:p>
        </w:tc>
        <w:tc>
          <w:tcPr>
            <w:tcW w:w="2410" w:type="dxa"/>
          </w:tcPr>
          <w:p w14:paraId="247CD1F5" w14:textId="77777777" w:rsidR="00F17BE5" w:rsidRPr="00F17BE5" w:rsidRDefault="00F17BE5" w:rsidP="00F17BE5">
            <w:pPr>
              <w:jc w:val="both"/>
              <w:rPr>
                <w:rFonts w:ascii="Arial" w:hAnsi="Arial" w:cs="Arial"/>
                <w:sz w:val="18"/>
                <w:szCs w:val="18"/>
                <w:lang w:eastAsia="en-IE"/>
              </w:rPr>
            </w:pPr>
            <w:r w:rsidRPr="00F17BE5">
              <w:rPr>
                <w:rFonts w:ascii="Arial" w:hAnsi="Arial" w:cs="Arial"/>
                <w:color w:val="FF0000"/>
                <w:sz w:val="18"/>
                <w:szCs w:val="18"/>
                <w:lang w:eastAsia="en-IE"/>
              </w:rPr>
              <w:t>Where appropriate, m</w:t>
            </w:r>
            <w:r w:rsidRPr="00F17BE5">
              <w:rPr>
                <w:rFonts w:ascii="Arial" w:hAnsi="Arial" w:cs="Arial"/>
                <w:sz w:val="18"/>
                <w:szCs w:val="18"/>
                <w:lang w:eastAsia="en-IE"/>
              </w:rPr>
              <w:t>anagement of wild deer shall be based on a written Deer Management Plan which includes the management objectives.</w:t>
            </w:r>
          </w:p>
          <w:p w14:paraId="638F7381" w14:textId="77777777" w:rsidR="00F17BE5" w:rsidRPr="00F17BE5" w:rsidRDefault="00F17BE5" w:rsidP="00F17BE5">
            <w:pPr>
              <w:jc w:val="both"/>
              <w:rPr>
                <w:rFonts w:ascii="Arial" w:hAnsi="Arial" w:cs="Arial"/>
                <w:sz w:val="18"/>
                <w:szCs w:val="18"/>
                <w:lang w:eastAsia="en-IE"/>
              </w:rPr>
            </w:pPr>
          </w:p>
          <w:p w14:paraId="114F01FE" w14:textId="77777777" w:rsidR="00F17BE5" w:rsidRPr="00F17BE5" w:rsidRDefault="00F17BE5" w:rsidP="00F17BE5">
            <w:pPr>
              <w:jc w:val="both"/>
              <w:rPr>
                <w:rFonts w:ascii="Arial" w:hAnsi="Arial" w:cs="Arial"/>
                <w:sz w:val="18"/>
                <w:szCs w:val="18"/>
                <w:lang w:eastAsia="en-IE"/>
              </w:rPr>
            </w:pPr>
            <w:r w:rsidRPr="00F17BE5">
              <w:rPr>
                <w:rFonts w:ascii="Arial" w:hAnsi="Arial" w:cs="Arial"/>
                <w:sz w:val="18"/>
                <w:szCs w:val="18"/>
                <w:lang w:eastAsia="en-IE"/>
              </w:rPr>
              <w:t xml:space="preserve">Deer population control shall be carried out by competent deer hunters who have completed the HCAP </w:t>
            </w:r>
            <w:r w:rsidRPr="00F17BE5">
              <w:rPr>
                <w:rFonts w:ascii="Arial" w:hAnsi="Arial" w:cs="Arial"/>
                <w:color w:val="FF0000"/>
                <w:sz w:val="18"/>
                <w:szCs w:val="18"/>
                <w:lang w:eastAsia="en-IE"/>
              </w:rPr>
              <w:t>or equivalent</w:t>
            </w:r>
            <w:r w:rsidRPr="00F17BE5">
              <w:rPr>
                <w:rFonts w:ascii="Arial" w:hAnsi="Arial" w:cs="Arial"/>
                <w:sz w:val="18"/>
                <w:szCs w:val="18"/>
                <w:lang w:eastAsia="en-IE"/>
              </w:rPr>
              <w:t xml:space="preserve"> and shall where possible be in co-operation with adjoining landowners.</w:t>
            </w:r>
          </w:p>
          <w:p w14:paraId="1F0C36DB" w14:textId="77777777" w:rsidR="00F17BE5" w:rsidRPr="00F17BE5" w:rsidRDefault="00F17BE5" w:rsidP="00F17BE5">
            <w:pPr>
              <w:jc w:val="both"/>
              <w:rPr>
                <w:rFonts w:ascii="Arial" w:hAnsi="Arial" w:cs="Arial"/>
                <w:sz w:val="18"/>
                <w:szCs w:val="18"/>
                <w:lang w:eastAsia="en-IE"/>
              </w:rPr>
            </w:pPr>
          </w:p>
          <w:p w14:paraId="2A07CFE1" w14:textId="32A13146" w:rsidR="00F17BE5" w:rsidRPr="00F17BE5" w:rsidRDefault="00F17BE5" w:rsidP="00F17BE5">
            <w:pPr>
              <w:rPr>
                <w:rFonts w:ascii="Arial" w:hAnsi="Arial" w:cs="Arial"/>
                <w:sz w:val="18"/>
                <w:szCs w:val="18"/>
              </w:rPr>
            </w:pPr>
            <w:r w:rsidRPr="00F17BE5">
              <w:rPr>
                <w:rFonts w:ascii="Arial" w:hAnsi="Arial" w:cs="Arial"/>
                <w:sz w:val="18"/>
                <w:szCs w:val="18"/>
                <w:lang w:eastAsia="en-IE"/>
              </w:rPr>
              <w:t>Where there is evidence of significant damage to trees or ground flora, action to control the population shall be taken to protect the forest.</w:t>
            </w:r>
          </w:p>
        </w:tc>
        <w:tc>
          <w:tcPr>
            <w:tcW w:w="2551" w:type="dxa"/>
          </w:tcPr>
          <w:p w14:paraId="0E284A5B" w14:textId="77777777" w:rsidR="00F17BE5" w:rsidRPr="00F17BE5" w:rsidRDefault="00F17BE5" w:rsidP="00947197">
            <w:pPr>
              <w:numPr>
                <w:ilvl w:val="0"/>
                <w:numId w:val="33"/>
              </w:numPr>
              <w:ind w:left="360"/>
              <w:jc w:val="both"/>
              <w:rPr>
                <w:rFonts w:ascii="Arial" w:hAnsi="Arial" w:cs="Arial"/>
                <w:sz w:val="18"/>
                <w:szCs w:val="18"/>
                <w:lang w:eastAsia="en-IE"/>
              </w:rPr>
            </w:pPr>
            <w:r w:rsidRPr="00F17BE5">
              <w:rPr>
                <w:rFonts w:ascii="Arial" w:hAnsi="Arial" w:cs="Arial"/>
                <w:sz w:val="18"/>
                <w:szCs w:val="18"/>
                <w:lang w:eastAsia="en-IE"/>
              </w:rPr>
              <w:t>Written deer management plan</w:t>
            </w:r>
          </w:p>
          <w:p w14:paraId="3AB94AD1" w14:textId="77777777" w:rsidR="00F17BE5" w:rsidRPr="00F17BE5" w:rsidRDefault="00F17BE5" w:rsidP="00947197">
            <w:pPr>
              <w:numPr>
                <w:ilvl w:val="0"/>
                <w:numId w:val="33"/>
              </w:numPr>
              <w:spacing w:before="100" w:beforeAutospacing="1"/>
              <w:ind w:left="360"/>
              <w:jc w:val="both"/>
              <w:rPr>
                <w:rFonts w:ascii="Arial" w:hAnsi="Arial" w:cs="Arial"/>
                <w:sz w:val="18"/>
                <w:szCs w:val="18"/>
                <w:lang w:eastAsia="en-IE"/>
              </w:rPr>
            </w:pPr>
            <w:r w:rsidRPr="00F17BE5">
              <w:rPr>
                <w:rFonts w:ascii="Arial" w:hAnsi="Arial" w:cs="Arial"/>
                <w:sz w:val="18"/>
                <w:szCs w:val="18"/>
                <w:lang w:eastAsia="en-IE"/>
              </w:rPr>
              <w:t>Awareness of potential problems and description of appropriate action</w:t>
            </w:r>
          </w:p>
          <w:p w14:paraId="717811E2" w14:textId="77777777" w:rsidR="00F17BE5" w:rsidRPr="00F17BE5" w:rsidRDefault="00F17BE5" w:rsidP="00947197">
            <w:pPr>
              <w:numPr>
                <w:ilvl w:val="0"/>
                <w:numId w:val="33"/>
              </w:numPr>
              <w:spacing w:before="100" w:beforeAutospacing="1"/>
              <w:ind w:left="360"/>
              <w:jc w:val="both"/>
              <w:rPr>
                <w:rFonts w:ascii="Arial" w:hAnsi="Arial" w:cs="Arial"/>
                <w:sz w:val="18"/>
                <w:szCs w:val="18"/>
                <w:lang w:eastAsia="en-IE"/>
              </w:rPr>
            </w:pPr>
            <w:r w:rsidRPr="00F17BE5">
              <w:rPr>
                <w:rFonts w:ascii="Arial" w:hAnsi="Arial" w:cs="Arial"/>
                <w:sz w:val="18"/>
                <w:szCs w:val="18"/>
                <w:lang w:eastAsia="en-IE"/>
              </w:rPr>
              <w:t>Evidence of liaison with adjoining landowners</w:t>
            </w:r>
          </w:p>
          <w:p w14:paraId="265302C4" w14:textId="77777777" w:rsidR="00F17BE5" w:rsidRPr="00F17BE5" w:rsidRDefault="00F17BE5" w:rsidP="00947197">
            <w:pPr>
              <w:numPr>
                <w:ilvl w:val="0"/>
                <w:numId w:val="33"/>
              </w:numPr>
              <w:spacing w:before="100" w:beforeAutospacing="1"/>
              <w:ind w:left="360"/>
              <w:jc w:val="both"/>
              <w:rPr>
                <w:rFonts w:ascii="Arial" w:hAnsi="Arial" w:cs="Arial"/>
                <w:sz w:val="18"/>
                <w:szCs w:val="18"/>
                <w:lang w:eastAsia="en-IE"/>
              </w:rPr>
            </w:pPr>
            <w:r w:rsidRPr="00F17BE5">
              <w:rPr>
                <w:rFonts w:ascii="Arial" w:hAnsi="Arial" w:cs="Arial"/>
                <w:sz w:val="18"/>
                <w:szCs w:val="18"/>
                <w:lang w:eastAsia="en-IE"/>
              </w:rPr>
              <w:t>Evidence of cull targets and achievements</w:t>
            </w:r>
          </w:p>
          <w:p w14:paraId="599DCFD3" w14:textId="77777777" w:rsidR="00F17BE5" w:rsidRPr="00F17BE5" w:rsidRDefault="00F17BE5" w:rsidP="00947197">
            <w:pPr>
              <w:numPr>
                <w:ilvl w:val="0"/>
                <w:numId w:val="33"/>
              </w:numPr>
              <w:spacing w:before="100" w:beforeAutospacing="1"/>
              <w:ind w:left="360"/>
              <w:jc w:val="both"/>
              <w:rPr>
                <w:rFonts w:ascii="Arial" w:hAnsi="Arial" w:cs="Arial"/>
                <w:sz w:val="18"/>
                <w:szCs w:val="18"/>
                <w:lang w:eastAsia="en-IE"/>
              </w:rPr>
            </w:pPr>
            <w:r w:rsidRPr="00F17BE5">
              <w:rPr>
                <w:rFonts w:ascii="Arial" w:hAnsi="Arial" w:cs="Arial"/>
                <w:sz w:val="18"/>
                <w:szCs w:val="18"/>
                <w:lang w:eastAsia="en-IE"/>
              </w:rPr>
              <w:t>Written agreement with deer hunter</w:t>
            </w:r>
          </w:p>
          <w:p w14:paraId="65A33BA4" w14:textId="163ABB74" w:rsidR="00F17BE5" w:rsidRPr="00F17BE5" w:rsidRDefault="00F17BE5" w:rsidP="00947197">
            <w:pPr>
              <w:pStyle w:val="ListParagraph"/>
              <w:numPr>
                <w:ilvl w:val="0"/>
                <w:numId w:val="33"/>
              </w:numPr>
              <w:spacing w:after="0" w:line="240" w:lineRule="auto"/>
              <w:ind w:left="360"/>
              <w:rPr>
                <w:rFonts w:cs="Arial"/>
                <w:sz w:val="18"/>
                <w:szCs w:val="18"/>
              </w:rPr>
            </w:pPr>
            <w:r w:rsidRPr="00F17BE5">
              <w:rPr>
                <w:rFonts w:cs="Arial"/>
                <w:sz w:val="18"/>
                <w:szCs w:val="18"/>
                <w:lang w:eastAsia="en-IE"/>
              </w:rPr>
              <w:t>Evidence of HCAP</w:t>
            </w:r>
            <w:r w:rsidRPr="00F17BE5">
              <w:rPr>
                <w:rFonts w:cs="Arial"/>
                <w:color w:val="FF0000"/>
                <w:sz w:val="18"/>
                <w:szCs w:val="18"/>
                <w:lang w:eastAsia="en-IE"/>
              </w:rPr>
              <w:t xml:space="preserve"> or equivalent</w:t>
            </w:r>
            <w:r w:rsidRPr="00F17BE5">
              <w:rPr>
                <w:rFonts w:cs="Arial"/>
                <w:sz w:val="18"/>
                <w:szCs w:val="18"/>
                <w:lang w:eastAsia="en-IE"/>
              </w:rPr>
              <w:t xml:space="preserve"> training and certification</w:t>
            </w:r>
            <w:r w:rsidRPr="00F17BE5">
              <w:rPr>
                <w:rFonts w:cs="Arial"/>
                <w:sz w:val="18"/>
                <w:szCs w:val="18"/>
              </w:rPr>
              <w:t>.</w:t>
            </w:r>
          </w:p>
        </w:tc>
        <w:tc>
          <w:tcPr>
            <w:tcW w:w="4111" w:type="dxa"/>
          </w:tcPr>
          <w:p w14:paraId="338417E0" w14:textId="77777777" w:rsidR="00F17BE5" w:rsidRPr="00F17BE5" w:rsidRDefault="00F17BE5" w:rsidP="00F17BE5">
            <w:pPr>
              <w:jc w:val="both"/>
              <w:rPr>
                <w:rFonts w:ascii="Arial" w:hAnsi="Arial" w:cs="Arial"/>
                <w:sz w:val="18"/>
                <w:szCs w:val="18"/>
                <w:lang w:eastAsia="en-IE"/>
              </w:rPr>
            </w:pPr>
            <w:r w:rsidRPr="00F17BE5">
              <w:rPr>
                <w:rFonts w:ascii="Arial" w:hAnsi="Arial" w:cs="Arial"/>
                <w:sz w:val="18"/>
                <w:szCs w:val="18"/>
                <w:lang w:eastAsia="en-IE"/>
              </w:rPr>
              <w:t xml:space="preserve">The Hunter Competency Assessment </w:t>
            </w:r>
            <w:proofErr w:type="spellStart"/>
            <w:r w:rsidRPr="00F17BE5">
              <w:rPr>
                <w:rFonts w:ascii="Arial" w:hAnsi="Arial" w:cs="Arial"/>
                <w:sz w:val="18"/>
                <w:szCs w:val="18"/>
                <w:lang w:eastAsia="en-IE"/>
              </w:rPr>
              <w:t>Programme</w:t>
            </w:r>
            <w:proofErr w:type="spellEnd"/>
            <w:r w:rsidRPr="00F17BE5">
              <w:rPr>
                <w:rFonts w:ascii="Arial" w:hAnsi="Arial" w:cs="Arial"/>
                <w:sz w:val="18"/>
                <w:szCs w:val="18"/>
                <w:lang w:eastAsia="en-IE"/>
              </w:rPr>
              <w:t xml:space="preserve"> (HCAP) is an agreed deer hunting standard drawn up by a joint forum including Coillte, the Deer Alliance, the National Parks and Wildlife Service, The </w:t>
            </w:r>
            <w:r w:rsidRPr="00F17BE5">
              <w:rPr>
                <w:rFonts w:ascii="Arial" w:hAnsi="Arial" w:cs="Arial"/>
                <w:color w:val="FF0000"/>
                <w:sz w:val="18"/>
                <w:szCs w:val="18"/>
                <w:lang w:eastAsia="en-IE"/>
              </w:rPr>
              <w:t>DAFM</w:t>
            </w:r>
            <w:r w:rsidRPr="00F17BE5">
              <w:rPr>
                <w:rFonts w:ascii="Arial" w:hAnsi="Arial" w:cs="Arial"/>
                <w:sz w:val="18"/>
                <w:szCs w:val="18"/>
                <w:lang w:eastAsia="en-IE"/>
              </w:rPr>
              <w:t xml:space="preserve">, </w:t>
            </w:r>
            <w:proofErr w:type="gramStart"/>
            <w:r w:rsidRPr="00F17BE5">
              <w:rPr>
                <w:rFonts w:ascii="Arial" w:hAnsi="Arial" w:cs="Arial"/>
                <w:sz w:val="18"/>
                <w:szCs w:val="18"/>
                <w:lang w:eastAsia="en-IE"/>
              </w:rPr>
              <w:t>An</w:t>
            </w:r>
            <w:proofErr w:type="gramEnd"/>
            <w:r w:rsidRPr="00F17BE5">
              <w:rPr>
                <w:rFonts w:ascii="Arial" w:hAnsi="Arial" w:cs="Arial"/>
                <w:sz w:val="18"/>
                <w:szCs w:val="18"/>
                <w:lang w:eastAsia="en-IE"/>
              </w:rPr>
              <w:t xml:space="preserve"> Garda Siochana, the Irish Farmers Association and the Irish Timber Growers Association. Deer hunters can be trained, assessed and certified against this standard.</w:t>
            </w:r>
          </w:p>
          <w:p w14:paraId="6D94BD13" w14:textId="77777777" w:rsidR="00F17BE5" w:rsidRPr="00F17BE5" w:rsidRDefault="00F17BE5" w:rsidP="00F17BE5">
            <w:pPr>
              <w:jc w:val="both"/>
              <w:rPr>
                <w:rFonts w:ascii="Arial" w:hAnsi="Arial" w:cs="Arial"/>
                <w:sz w:val="18"/>
                <w:szCs w:val="18"/>
                <w:lang w:eastAsia="en-IE"/>
              </w:rPr>
            </w:pPr>
          </w:p>
          <w:p w14:paraId="7E26646E" w14:textId="77777777" w:rsidR="00F17BE5" w:rsidRPr="00F17BE5" w:rsidRDefault="00F17BE5" w:rsidP="00F17BE5">
            <w:pPr>
              <w:jc w:val="both"/>
              <w:rPr>
                <w:rFonts w:ascii="Arial" w:hAnsi="Arial" w:cs="Arial"/>
                <w:sz w:val="18"/>
                <w:szCs w:val="18"/>
                <w:lang w:eastAsia="en-IE"/>
              </w:rPr>
            </w:pPr>
            <w:r w:rsidRPr="00F17BE5">
              <w:rPr>
                <w:rFonts w:ascii="Arial" w:hAnsi="Arial" w:cs="Arial"/>
                <w:sz w:val="18"/>
                <w:szCs w:val="18"/>
                <w:lang w:eastAsia="en-IE"/>
              </w:rPr>
              <w:t>See also Section 6.4.1.</w:t>
            </w:r>
          </w:p>
          <w:p w14:paraId="21E7CAC5" w14:textId="77777777" w:rsidR="00F17BE5" w:rsidRPr="00F17BE5" w:rsidRDefault="00F17BE5" w:rsidP="00F17BE5">
            <w:pPr>
              <w:jc w:val="both"/>
              <w:rPr>
                <w:rFonts w:ascii="Arial" w:hAnsi="Arial" w:cs="Arial"/>
                <w:sz w:val="18"/>
                <w:szCs w:val="18"/>
                <w:lang w:eastAsia="en-IE"/>
              </w:rPr>
            </w:pPr>
          </w:p>
          <w:p w14:paraId="545AB651" w14:textId="77777777" w:rsidR="00F17BE5" w:rsidRPr="00F17BE5" w:rsidRDefault="00F17BE5" w:rsidP="00F17BE5">
            <w:pPr>
              <w:shd w:val="clear" w:color="auto" w:fill="FEFEFE"/>
              <w:spacing w:after="300"/>
              <w:jc w:val="both"/>
              <w:textAlignment w:val="baseline"/>
              <w:rPr>
                <w:rStyle w:val="Hyperlink"/>
                <w:rFonts w:ascii="Arial" w:hAnsi="Arial" w:cs="Arial"/>
                <w:sz w:val="18"/>
                <w:szCs w:val="18"/>
                <w:lang w:val="en-IE" w:eastAsia="en-IE"/>
              </w:rPr>
            </w:pPr>
            <w:r w:rsidRPr="00F17BE5">
              <w:rPr>
                <w:rFonts w:ascii="Arial" w:hAnsi="Arial" w:cs="Arial"/>
                <w:color w:val="FF0000"/>
                <w:sz w:val="18"/>
                <w:szCs w:val="18"/>
                <w:lang w:val="en-IE" w:eastAsia="en-IE"/>
              </w:rPr>
              <w:t xml:space="preserve">Best Practice Guides dealing specifically with the general conditions and environment surrounding the safe, efficient and humane management of wild deer in Ireland have been especially developed by the Irish Deer Management Forum, a non-statutory stakeholder forum established by DAFM and NPWS to coordinate deer management policy development.  The guides are available at </w:t>
            </w:r>
            <w:hyperlink r:id="rId12" w:history="1">
              <w:r w:rsidRPr="00F17BE5">
                <w:rPr>
                  <w:rStyle w:val="Hyperlink"/>
                  <w:rFonts w:ascii="Arial" w:hAnsi="Arial" w:cs="Arial"/>
                  <w:sz w:val="18"/>
                  <w:szCs w:val="18"/>
                  <w:lang w:val="en-IE" w:eastAsia="en-IE"/>
                </w:rPr>
                <w:t>www.bestpracticeguides.ie</w:t>
              </w:r>
            </w:hyperlink>
          </w:p>
          <w:p w14:paraId="452F1479" w14:textId="2F801BC4" w:rsidR="00F17BE5" w:rsidRPr="00F17BE5" w:rsidRDefault="00F17BE5" w:rsidP="00F17BE5">
            <w:pPr>
              <w:shd w:val="clear" w:color="auto" w:fill="FEFEFE"/>
              <w:spacing w:after="300"/>
              <w:jc w:val="both"/>
              <w:textAlignment w:val="baseline"/>
              <w:rPr>
                <w:rFonts w:ascii="Arial" w:hAnsi="Arial" w:cs="Arial"/>
                <w:color w:val="FF0000"/>
                <w:sz w:val="18"/>
                <w:szCs w:val="18"/>
              </w:rPr>
            </w:pPr>
            <w:r w:rsidRPr="00F17BE5">
              <w:rPr>
                <w:rStyle w:val="Hyperlink"/>
                <w:rFonts w:ascii="Arial" w:hAnsi="Arial" w:cs="Arial"/>
                <w:color w:val="FF0000"/>
                <w:sz w:val="18"/>
                <w:szCs w:val="18"/>
                <w:lang w:val="en-IE" w:eastAsia="en-IE"/>
              </w:rPr>
              <w:t xml:space="preserve">The Woodlands of Ireland information note 7 </w:t>
            </w:r>
            <w:r w:rsidRPr="00F17BE5">
              <w:rPr>
                <w:rStyle w:val="Hyperlink"/>
                <w:rFonts w:ascii="Arial" w:hAnsi="Arial" w:cs="Arial"/>
                <w:i/>
                <w:iCs/>
                <w:color w:val="FF0000"/>
                <w:sz w:val="18"/>
                <w:szCs w:val="18"/>
                <w:lang w:val="en-IE" w:eastAsia="en-IE"/>
              </w:rPr>
              <w:t xml:space="preserve">The Management of Deer in Native Woodlands </w:t>
            </w:r>
            <w:r w:rsidRPr="00F17BE5">
              <w:rPr>
                <w:rStyle w:val="Hyperlink"/>
                <w:rFonts w:ascii="Arial" w:hAnsi="Arial" w:cs="Arial"/>
                <w:color w:val="FF0000"/>
                <w:sz w:val="18"/>
                <w:szCs w:val="18"/>
                <w:lang w:val="en-IE" w:eastAsia="en-IE"/>
              </w:rPr>
              <w:t>contains detailed information on deer management.</w:t>
            </w:r>
            <w:r w:rsidRPr="00F17BE5">
              <w:rPr>
                <w:rFonts w:ascii="Arial" w:hAnsi="Arial" w:cs="Arial"/>
                <w:color w:val="FF0000"/>
                <w:sz w:val="18"/>
                <w:szCs w:val="18"/>
                <w:lang w:val="en-IE" w:eastAsia="en-IE"/>
              </w:rPr>
              <w:t xml:space="preserve"> </w:t>
            </w:r>
          </w:p>
        </w:tc>
        <w:tc>
          <w:tcPr>
            <w:tcW w:w="4111" w:type="dxa"/>
            <w:shd w:val="clear" w:color="auto" w:fill="E2EFD9" w:themeFill="accent6" w:themeFillTint="33"/>
          </w:tcPr>
          <w:p w14:paraId="3A313F59" w14:textId="77777777" w:rsidR="00F17BE5" w:rsidRPr="000B6875" w:rsidRDefault="00F17BE5" w:rsidP="00F17BE5">
            <w:pPr>
              <w:rPr>
                <w:sz w:val="16"/>
                <w:szCs w:val="18"/>
              </w:rPr>
            </w:pPr>
          </w:p>
        </w:tc>
      </w:tr>
      <w:tr w:rsidR="00F17BE5" w:rsidRPr="000B6875" w14:paraId="3F5B59B6" w14:textId="77777777" w:rsidTr="00146713">
        <w:tc>
          <w:tcPr>
            <w:tcW w:w="714" w:type="dxa"/>
          </w:tcPr>
          <w:p w14:paraId="6F5D79E0" w14:textId="5C2AC67D" w:rsidR="00F17BE5" w:rsidRPr="00F17BE5" w:rsidRDefault="00F17BE5" w:rsidP="00F17BE5">
            <w:pPr>
              <w:rPr>
                <w:rFonts w:ascii="Arial" w:hAnsi="Arial" w:cs="Arial"/>
                <w:sz w:val="18"/>
                <w:szCs w:val="18"/>
              </w:rPr>
            </w:pPr>
            <w:r>
              <w:rPr>
                <w:rFonts w:ascii="Arial" w:hAnsi="Arial" w:cs="Arial"/>
                <w:sz w:val="18"/>
                <w:szCs w:val="18"/>
              </w:rPr>
              <w:lastRenderedPageBreak/>
              <w:t>5.1.4</w:t>
            </w:r>
          </w:p>
        </w:tc>
        <w:tc>
          <w:tcPr>
            <w:tcW w:w="2410" w:type="dxa"/>
          </w:tcPr>
          <w:p w14:paraId="7019695A" w14:textId="53064DB0" w:rsidR="00F17BE5" w:rsidRPr="00F17BE5" w:rsidRDefault="00F17BE5" w:rsidP="00F17BE5">
            <w:pPr>
              <w:jc w:val="both"/>
              <w:rPr>
                <w:rFonts w:ascii="Arial" w:hAnsi="Arial" w:cs="Arial"/>
                <w:color w:val="FF0000"/>
                <w:sz w:val="18"/>
                <w:szCs w:val="18"/>
                <w:lang w:eastAsia="en-IE"/>
              </w:rPr>
            </w:pPr>
            <w:r w:rsidRPr="00F17BE5">
              <w:rPr>
                <w:rFonts w:ascii="Arial" w:hAnsi="Arial" w:cs="Arial"/>
                <w:sz w:val="18"/>
                <w:szCs w:val="18"/>
                <w:lang w:eastAsia="en-IE"/>
              </w:rPr>
              <w:t>Management of damaging wild mammals (other than deer) shall where possible be in co-operation with adjoining landowners.</w:t>
            </w:r>
          </w:p>
        </w:tc>
        <w:tc>
          <w:tcPr>
            <w:tcW w:w="2551" w:type="dxa"/>
          </w:tcPr>
          <w:p w14:paraId="191786A5" w14:textId="77777777" w:rsidR="00F17BE5" w:rsidRPr="00F17BE5" w:rsidRDefault="00F17BE5" w:rsidP="00947197">
            <w:pPr>
              <w:numPr>
                <w:ilvl w:val="0"/>
                <w:numId w:val="58"/>
              </w:numPr>
              <w:ind w:left="360"/>
              <w:jc w:val="both"/>
              <w:rPr>
                <w:sz w:val="18"/>
                <w:szCs w:val="18"/>
                <w:lang w:eastAsia="en-IE"/>
              </w:rPr>
            </w:pPr>
            <w:r w:rsidRPr="00F17BE5">
              <w:rPr>
                <w:rFonts w:ascii="Arial" w:hAnsi="Arial" w:cs="Arial"/>
                <w:sz w:val="18"/>
                <w:szCs w:val="18"/>
                <w:lang w:eastAsia="en-IE"/>
              </w:rPr>
              <w:t>Awareness of potential problems and description of appropriate action taken</w:t>
            </w:r>
          </w:p>
          <w:p w14:paraId="369532B9" w14:textId="77777777" w:rsidR="00F17BE5" w:rsidRPr="00F17BE5" w:rsidRDefault="00F17BE5" w:rsidP="00947197">
            <w:pPr>
              <w:numPr>
                <w:ilvl w:val="0"/>
                <w:numId w:val="58"/>
              </w:numPr>
              <w:spacing w:before="100" w:beforeAutospacing="1"/>
              <w:ind w:left="360"/>
              <w:jc w:val="both"/>
              <w:rPr>
                <w:sz w:val="18"/>
                <w:szCs w:val="18"/>
                <w:lang w:eastAsia="en-IE"/>
              </w:rPr>
            </w:pPr>
            <w:r w:rsidRPr="00F17BE5">
              <w:rPr>
                <w:rFonts w:ascii="Arial" w:hAnsi="Arial" w:cs="Arial"/>
                <w:sz w:val="18"/>
                <w:szCs w:val="18"/>
                <w:lang w:eastAsia="en-IE"/>
              </w:rPr>
              <w:t>Records of liaison with adjoining landowners</w:t>
            </w:r>
          </w:p>
          <w:p w14:paraId="19EB9FF4" w14:textId="14C7A153" w:rsidR="00F17BE5" w:rsidRPr="00F17BE5" w:rsidRDefault="00F17BE5" w:rsidP="00F17BE5">
            <w:pPr>
              <w:ind w:left="360"/>
              <w:jc w:val="both"/>
              <w:rPr>
                <w:rFonts w:ascii="Arial" w:hAnsi="Arial" w:cs="Arial"/>
                <w:sz w:val="18"/>
                <w:szCs w:val="18"/>
                <w:lang w:eastAsia="en-IE"/>
              </w:rPr>
            </w:pPr>
            <w:r w:rsidRPr="00F17BE5">
              <w:rPr>
                <w:rFonts w:ascii="Arial" w:hAnsi="Arial" w:cs="Arial"/>
                <w:sz w:val="18"/>
                <w:szCs w:val="18"/>
                <w:lang w:eastAsia="en-IE"/>
              </w:rPr>
              <w:t xml:space="preserve">Records of </w:t>
            </w:r>
            <w:r w:rsidRPr="00F17BE5">
              <w:rPr>
                <w:rFonts w:ascii="Arial" w:hAnsi="Arial" w:cs="Arial"/>
                <w:color w:val="FF0000"/>
                <w:sz w:val="18"/>
                <w:szCs w:val="18"/>
                <w:lang w:eastAsia="en-IE"/>
              </w:rPr>
              <w:t>contact</w:t>
            </w:r>
            <w:r w:rsidRPr="00F17BE5">
              <w:rPr>
                <w:rFonts w:ascii="Arial" w:hAnsi="Arial" w:cs="Arial"/>
                <w:sz w:val="18"/>
                <w:szCs w:val="18"/>
                <w:lang w:eastAsia="en-IE"/>
              </w:rPr>
              <w:t xml:space="preserve"> with local NPWS Conservation Ranger </w:t>
            </w:r>
            <w:r w:rsidRPr="00F17BE5">
              <w:rPr>
                <w:rFonts w:ascii="Arial" w:hAnsi="Arial" w:cs="Arial"/>
                <w:color w:val="FF0000"/>
                <w:sz w:val="18"/>
                <w:szCs w:val="18"/>
                <w:lang w:eastAsia="en-IE"/>
              </w:rPr>
              <w:t>in the case of protected pest species (</w:t>
            </w:r>
            <w:proofErr w:type="spellStart"/>
            <w:r w:rsidRPr="00F17BE5">
              <w:rPr>
                <w:rFonts w:ascii="Arial" w:hAnsi="Arial" w:cs="Arial"/>
                <w:color w:val="FF0000"/>
                <w:sz w:val="18"/>
                <w:szCs w:val="18"/>
                <w:lang w:eastAsia="en-IE"/>
              </w:rPr>
              <w:t>eg</w:t>
            </w:r>
            <w:proofErr w:type="spellEnd"/>
            <w:r w:rsidRPr="00F17BE5">
              <w:rPr>
                <w:rFonts w:ascii="Arial" w:hAnsi="Arial" w:cs="Arial"/>
                <w:color w:val="FF0000"/>
                <w:sz w:val="18"/>
                <w:szCs w:val="18"/>
                <w:lang w:eastAsia="en-IE"/>
              </w:rPr>
              <w:t xml:space="preserve"> hare)</w:t>
            </w:r>
          </w:p>
        </w:tc>
        <w:tc>
          <w:tcPr>
            <w:tcW w:w="4111" w:type="dxa"/>
          </w:tcPr>
          <w:p w14:paraId="21A21F07" w14:textId="77777777" w:rsidR="00F17BE5" w:rsidRPr="00F17BE5" w:rsidRDefault="00F17BE5" w:rsidP="00F17BE5">
            <w:pPr>
              <w:jc w:val="both"/>
              <w:rPr>
                <w:sz w:val="18"/>
                <w:szCs w:val="18"/>
                <w:lang w:eastAsia="en-IE"/>
              </w:rPr>
            </w:pPr>
            <w:r w:rsidRPr="00F17BE5">
              <w:rPr>
                <w:rFonts w:ascii="Arial" w:hAnsi="Arial" w:cs="Arial"/>
                <w:sz w:val="18"/>
                <w:szCs w:val="18"/>
                <w:lang w:eastAsia="en-IE"/>
              </w:rPr>
              <w:t xml:space="preserve">Damaging wild animals are described in the </w:t>
            </w:r>
            <w:r w:rsidRPr="00F17BE5">
              <w:rPr>
                <w:rFonts w:ascii="Arial" w:hAnsi="Arial" w:cs="Arial"/>
                <w:color w:val="FF0000"/>
                <w:sz w:val="18"/>
                <w:szCs w:val="18"/>
                <w:lang w:eastAsia="en-IE"/>
              </w:rPr>
              <w:t>DAFM</w:t>
            </w:r>
            <w:r w:rsidRPr="00F17BE5">
              <w:rPr>
                <w:rFonts w:ascii="Arial" w:hAnsi="Arial" w:cs="Arial"/>
                <w:sz w:val="18"/>
                <w:szCs w:val="18"/>
                <w:lang w:eastAsia="en-IE"/>
              </w:rPr>
              <w:t xml:space="preserve"> “</w:t>
            </w:r>
            <w:r w:rsidRPr="00F17BE5">
              <w:rPr>
                <w:rFonts w:ascii="Arial" w:hAnsi="Arial" w:cs="Arial"/>
                <w:i/>
                <w:iCs/>
                <w:color w:val="FF0000"/>
                <w:sz w:val="18"/>
                <w:szCs w:val="18"/>
                <w:lang w:eastAsia="en-IE"/>
              </w:rPr>
              <w:t>Forest Protection Guidelines</w:t>
            </w:r>
            <w:r w:rsidRPr="00F17BE5">
              <w:rPr>
                <w:rFonts w:ascii="Arial" w:hAnsi="Arial" w:cs="Arial"/>
                <w:sz w:val="18"/>
                <w:szCs w:val="18"/>
                <w:lang w:eastAsia="en-IE"/>
              </w:rPr>
              <w:t>”</w:t>
            </w:r>
            <w:r w:rsidRPr="00F17BE5">
              <w:rPr>
                <w:rFonts w:ascii="Arial" w:hAnsi="Arial" w:cs="Arial"/>
                <w:color w:val="FF0000"/>
                <w:sz w:val="18"/>
                <w:szCs w:val="18"/>
                <w:lang w:eastAsia="en-IE"/>
              </w:rPr>
              <w:t xml:space="preserve">, </w:t>
            </w:r>
            <w:r w:rsidRPr="00F17BE5">
              <w:rPr>
                <w:rFonts w:ascii="Arial" w:hAnsi="Arial" w:cs="Arial"/>
                <w:sz w:val="18"/>
                <w:szCs w:val="18"/>
                <w:lang w:eastAsia="en-IE"/>
              </w:rPr>
              <w:t>and include:</w:t>
            </w:r>
          </w:p>
          <w:p w14:paraId="638D18E5" w14:textId="77777777" w:rsidR="00F17BE5" w:rsidRPr="00F17BE5" w:rsidRDefault="00F17BE5" w:rsidP="00947197">
            <w:pPr>
              <w:numPr>
                <w:ilvl w:val="0"/>
                <w:numId w:val="90"/>
              </w:numPr>
              <w:ind w:left="360"/>
              <w:jc w:val="both"/>
              <w:rPr>
                <w:sz w:val="18"/>
                <w:szCs w:val="18"/>
                <w:lang w:eastAsia="en-IE"/>
              </w:rPr>
            </w:pPr>
            <w:r w:rsidRPr="00F17BE5">
              <w:rPr>
                <w:rFonts w:ascii="Arial" w:hAnsi="Arial" w:cs="Arial"/>
                <w:sz w:val="18"/>
                <w:szCs w:val="18"/>
                <w:lang w:eastAsia="en-IE"/>
              </w:rPr>
              <w:t>Rabbit</w:t>
            </w:r>
          </w:p>
          <w:p w14:paraId="370102BA" w14:textId="77777777" w:rsidR="00F17BE5" w:rsidRPr="00F17BE5" w:rsidRDefault="00F17BE5" w:rsidP="00947197">
            <w:pPr>
              <w:numPr>
                <w:ilvl w:val="0"/>
                <w:numId w:val="90"/>
              </w:numPr>
              <w:ind w:left="360"/>
              <w:jc w:val="both"/>
              <w:rPr>
                <w:sz w:val="18"/>
                <w:szCs w:val="18"/>
                <w:lang w:eastAsia="en-IE"/>
              </w:rPr>
            </w:pPr>
            <w:r w:rsidRPr="00F17BE5">
              <w:rPr>
                <w:rFonts w:ascii="Arial" w:hAnsi="Arial" w:cs="Arial"/>
                <w:sz w:val="18"/>
                <w:szCs w:val="18"/>
                <w:lang w:eastAsia="en-IE"/>
              </w:rPr>
              <w:t>Hare</w:t>
            </w:r>
          </w:p>
          <w:p w14:paraId="3CD264E0" w14:textId="77777777" w:rsidR="00F17BE5" w:rsidRPr="00F17BE5" w:rsidRDefault="00F17BE5" w:rsidP="00947197">
            <w:pPr>
              <w:numPr>
                <w:ilvl w:val="0"/>
                <w:numId w:val="90"/>
              </w:numPr>
              <w:ind w:left="360"/>
              <w:jc w:val="both"/>
              <w:rPr>
                <w:sz w:val="18"/>
                <w:szCs w:val="18"/>
                <w:lang w:eastAsia="en-IE"/>
              </w:rPr>
            </w:pPr>
            <w:r w:rsidRPr="00F17BE5">
              <w:rPr>
                <w:rFonts w:ascii="Arial" w:hAnsi="Arial" w:cs="Arial"/>
                <w:sz w:val="18"/>
                <w:szCs w:val="18"/>
                <w:lang w:eastAsia="en-IE"/>
              </w:rPr>
              <w:t>Grey squirrel</w:t>
            </w:r>
          </w:p>
          <w:p w14:paraId="6E74ADE7" w14:textId="77777777" w:rsidR="00F17BE5" w:rsidRPr="00F17BE5" w:rsidRDefault="00F17BE5" w:rsidP="00947197">
            <w:pPr>
              <w:numPr>
                <w:ilvl w:val="0"/>
                <w:numId w:val="90"/>
              </w:numPr>
              <w:ind w:left="360"/>
              <w:jc w:val="both"/>
              <w:rPr>
                <w:sz w:val="18"/>
                <w:szCs w:val="18"/>
                <w:lang w:eastAsia="en-IE"/>
              </w:rPr>
            </w:pPr>
            <w:r w:rsidRPr="00F17BE5">
              <w:rPr>
                <w:rFonts w:ascii="Arial" w:hAnsi="Arial" w:cs="Arial"/>
                <w:sz w:val="18"/>
                <w:szCs w:val="18"/>
                <w:lang w:eastAsia="en-IE"/>
              </w:rPr>
              <w:t>Bank vole</w:t>
            </w:r>
          </w:p>
          <w:p w14:paraId="0D407088" w14:textId="77777777" w:rsidR="00F17BE5" w:rsidRPr="00F17BE5" w:rsidRDefault="00F17BE5" w:rsidP="00947197">
            <w:pPr>
              <w:numPr>
                <w:ilvl w:val="0"/>
                <w:numId w:val="90"/>
              </w:numPr>
              <w:ind w:left="360"/>
              <w:jc w:val="both"/>
              <w:rPr>
                <w:sz w:val="18"/>
                <w:szCs w:val="18"/>
                <w:lang w:eastAsia="en-IE"/>
              </w:rPr>
            </w:pPr>
            <w:r w:rsidRPr="00F17BE5">
              <w:rPr>
                <w:rFonts w:ascii="Arial" w:hAnsi="Arial" w:cs="Arial"/>
                <w:color w:val="FF0000"/>
                <w:sz w:val="18"/>
                <w:szCs w:val="18"/>
                <w:lang w:eastAsia="en-IE"/>
              </w:rPr>
              <w:t>Goat</w:t>
            </w:r>
          </w:p>
          <w:p w14:paraId="7C29BD63" w14:textId="77777777" w:rsidR="00F17BE5" w:rsidRPr="00F17BE5" w:rsidRDefault="00F17BE5" w:rsidP="00F17BE5">
            <w:pPr>
              <w:jc w:val="both"/>
              <w:rPr>
                <w:sz w:val="18"/>
                <w:szCs w:val="18"/>
                <w:lang w:eastAsia="en-IE"/>
              </w:rPr>
            </w:pPr>
          </w:p>
          <w:p w14:paraId="685370B4" w14:textId="77777777" w:rsidR="00F17BE5" w:rsidRPr="00F17BE5" w:rsidRDefault="00F17BE5" w:rsidP="00F17BE5">
            <w:pPr>
              <w:jc w:val="both"/>
              <w:rPr>
                <w:rFonts w:ascii="Arial" w:hAnsi="Arial" w:cs="Arial"/>
                <w:color w:val="FF0000"/>
                <w:sz w:val="18"/>
                <w:szCs w:val="18"/>
                <w:lang w:eastAsia="en-IE"/>
              </w:rPr>
            </w:pPr>
            <w:r w:rsidRPr="00F17BE5">
              <w:rPr>
                <w:rFonts w:ascii="Arial" w:hAnsi="Arial" w:cs="Arial"/>
                <w:color w:val="FF0000"/>
                <w:sz w:val="18"/>
                <w:szCs w:val="18"/>
                <w:lang w:eastAsia="en-IE"/>
              </w:rPr>
              <w:t xml:space="preserve">The owner / manager should consider preparing a written management plan where specific pest species are present, defining actions and metrics for verification. </w:t>
            </w:r>
          </w:p>
          <w:p w14:paraId="7F6409A9" w14:textId="77777777" w:rsidR="00F17BE5" w:rsidRPr="00F17BE5" w:rsidRDefault="00F17BE5" w:rsidP="00F17BE5">
            <w:pPr>
              <w:jc w:val="both"/>
              <w:rPr>
                <w:rFonts w:ascii="Arial" w:hAnsi="Arial" w:cs="Arial"/>
                <w:sz w:val="18"/>
                <w:szCs w:val="18"/>
                <w:lang w:eastAsia="en-IE"/>
              </w:rPr>
            </w:pPr>
          </w:p>
        </w:tc>
        <w:tc>
          <w:tcPr>
            <w:tcW w:w="4111" w:type="dxa"/>
            <w:shd w:val="clear" w:color="auto" w:fill="E2EFD9" w:themeFill="accent6" w:themeFillTint="33"/>
          </w:tcPr>
          <w:p w14:paraId="3BD3972C" w14:textId="77777777" w:rsidR="00F17BE5" w:rsidRPr="000B6875" w:rsidRDefault="00F17BE5" w:rsidP="00F17BE5">
            <w:pPr>
              <w:rPr>
                <w:sz w:val="16"/>
                <w:szCs w:val="18"/>
              </w:rPr>
            </w:pPr>
          </w:p>
        </w:tc>
      </w:tr>
      <w:tr w:rsidR="00F17BE5" w:rsidRPr="000B6875" w14:paraId="74EA9343" w14:textId="77777777" w:rsidTr="00146713">
        <w:tc>
          <w:tcPr>
            <w:tcW w:w="714" w:type="dxa"/>
          </w:tcPr>
          <w:p w14:paraId="2F58A280" w14:textId="6537F597" w:rsidR="00F17BE5" w:rsidRPr="001074CE" w:rsidRDefault="00F17BE5" w:rsidP="00F17BE5">
            <w:pPr>
              <w:rPr>
                <w:rFonts w:ascii="Arial" w:hAnsi="Arial" w:cs="Arial"/>
                <w:sz w:val="18"/>
                <w:szCs w:val="18"/>
              </w:rPr>
            </w:pPr>
            <w:r w:rsidRPr="001074CE">
              <w:rPr>
                <w:rFonts w:ascii="Arial" w:hAnsi="Arial" w:cs="Arial"/>
                <w:sz w:val="18"/>
                <w:szCs w:val="18"/>
              </w:rPr>
              <w:t>5.1.5</w:t>
            </w:r>
          </w:p>
        </w:tc>
        <w:tc>
          <w:tcPr>
            <w:tcW w:w="2410" w:type="dxa"/>
          </w:tcPr>
          <w:p w14:paraId="765EE555" w14:textId="5027DFA0" w:rsidR="00F17BE5" w:rsidRPr="001074CE" w:rsidRDefault="00F17BE5" w:rsidP="00F17BE5">
            <w:pPr>
              <w:jc w:val="both"/>
              <w:rPr>
                <w:rFonts w:ascii="Arial" w:hAnsi="Arial" w:cs="Arial"/>
                <w:sz w:val="18"/>
                <w:szCs w:val="18"/>
                <w:lang w:eastAsia="en-IE"/>
              </w:rPr>
            </w:pPr>
            <w:r w:rsidRPr="001074CE">
              <w:rPr>
                <w:rFonts w:ascii="Arial" w:hAnsi="Arial" w:cs="Arial"/>
                <w:sz w:val="18"/>
                <w:szCs w:val="18"/>
                <w:lang w:eastAsia="en-IE"/>
              </w:rPr>
              <w:t xml:space="preserve">On becoming aware of the presence or new arrival of invasive mammals in the </w:t>
            </w:r>
            <w:r w:rsidRPr="001074CE">
              <w:rPr>
                <w:rFonts w:ascii="Arial" w:hAnsi="Arial" w:cs="Arial"/>
                <w:color w:val="FF0000"/>
                <w:sz w:val="18"/>
                <w:szCs w:val="18"/>
                <w:lang w:eastAsia="en-IE"/>
              </w:rPr>
              <w:t>F</w:t>
            </w:r>
            <w:r w:rsidRPr="001074CE">
              <w:rPr>
                <w:rFonts w:ascii="Arial" w:hAnsi="Arial" w:cs="Arial"/>
                <w:sz w:val="18"/>
                <w:szCs w:val="18"/>
                <w:lang w:eastAsia="en-IE"/>
              </w:rPr>
              <w:t>MU, the owner / manager shall report this to the National Parks and Wildlife Service.</w:t>
            </w:r>
          </w:p>
        </w:tc>
        <w:tc>
          <w:tcPr>
            <w:tcW w:w="2551" w:type="dxa"/>
          </w:tcPr>
          <w:p w14:paraId="3190F01B" w14:textId="7F3C1621" w:rsidR="00F17BE5" w:rsidRPr="001074CE" w:rsidRDefault="00F17BE5" w:rsidP="00947197">
            <w:pPr>
              <w:pStyle w:val="ListParagraph"/>
              <w:numPr>
                <w:ilvl w:val="0"/>
                <w:numId w:val="82"/>
              </w:numPr>
              <w:ind w:left="360"/>
              <w:jc w:val="both"/>
              <w:rPr>
                <w:rFonts w:cs="Arial"/>
                <w:sz w:val="18"/>
                <w:szCs w:val="18"/>
                <w:lang w:eastAsia="en-IE"/>
              </w:rPr>
            </w:pPr>
            <w:r w:rsidRPr="001074CE">
              <w:rPr>
                <w:rFonts w:cs="Arial"/>
                <w:sz w:val="18"/>
                <w:szCs w:val="18"/>
                <w:lang w:eastAsia="en-IE"/>
              </w:rPr>
              <w:t xml:space="preserve">Records of </w:t>
            </w:r>
            <w:r w:rsidRPr="001074CE">
              <w:rPr>
                <w:rFonts w:cs="Arial"/>
                <w:color w:val="FF0000"/>
                <w:sz w:val="18"/>
                <w:szCs w:val="18"/>
                <w:lang w:eastAsia="en-IE"/>
              </w:rPr>
              <w:t xml:space="preserve">contact </w:t>
            </w:r>
            <w:r w:rsidRPr="001074CE">
              <w:rPr>
                <w:rFonts w:cs="Arial"/>
                <w:sz w:val="18"/>
                <w:szCs w:val="18"/>
                <w:lang w:eastAsia="en-IE"/>
              </w:rPr>
              <w:t>with NPWS</w:t>
            </w:r>
          </w:p>
        </w:tc>
        <w:tc>
          <w:tcPr>
            <w:tcW w:w="4111" w:type="dxa"/>
          </w:tcPr>
          <w:p w14:paraId="708D4A85" w14:textId="0230102E" w:rsidR="00F17BE5" w:rsidRPr="001074CE" w:rsidRDefault="00F17BE5" w:rsidP="00F17BE5">
            <w:pPr>
              <w:jc w:val="both"/>
              <w:rPr>
                <w:rFonts w:ascii="Arial" w:hAnsi="Arial" w:cs="Arial"/>
                <w:sz w:val="18"/>
                <w:szCs w:val="18"/>
                <w:lang w:eastAsia="en-IE"/>
              </w:rPr>
            </w:pPr>
            <w:r w:rsidRPr="001074CE">
              <w:rPr>
                <w:rFonts w:ascii="Arial" w:hAnsi="Arial" w:cs="Arial"/>
                <w:sz w:val="18"/>
                <w:szCs w:val="18"/>
                <w:lang w:eastAsia="en-IE"/>
              </w:rPr>
              <w:t xml:space="preserve">The owner / manager should also consider reporting such incidences to the </w:t>
            </w:r>
            <w:r w:rsidRPr="001074CE">
              <w:rPr>
                <w:rFonts w:ascii="Arial" w:hAnsi="Arial" w:cs="Arial"/>
                <w:color w:val="FF0000"/>
                <w:sz w:val="18"/>
                <w:szCs w:val="18"/>
                <w:lang w:eastAsia="en-IE"/>
              </w:rPr>
              <w:t xml:space="preserve">DAFM </w:t>
            </w:r>
            <w:r w:rsidRPr="001074CE">
              <w:rPr>
                <w:rFonts w:ascii="Arial" w:hAnsi="Arial" w:cs="Arial"/>
                <w:sz w:val="18"/>
                <w:szCs w:val="18"/>
                <w:lang w:eastAsia="en-IE"/>
              </w:rPr>
              <w:t>and other authorities as appropriate.</w:t>
            </w:r>
          </w:p>
          <w:p w14:paraId="205809F6" w14:textId="77777777" w:rsidR="00F17BE5" w:rsidRPr="001074CE" w:rsidRDefault="00F17BE5" w:rsidP="00F17BE5">
            <w:pPr>
              <w:jc w:val="both"/>
              <w:rPr>
                <w:rFonts w:ascii="Arial" w:hAnsi="Arial" w:cs="Arial"/>
                <w:sz w:val="18"/>
                <w:szCs w:val="18"/>
                <w:lang w:eastAsia="en-IE"/>
              </w:rPr>
            </w:pPr>
          </w:p>
        </w:tc>
        <w:tc>
          <w:tcPr>
            <w:tcW w:w="4111" w:type="dxa"/>
            <w:shd w:val="clear" w:color="auto" w:fill="E2EFD9" w:themeFill="accent6" w:themeFillTint="33"/>
          </w:tcPr>
          <w:p w14:paraId="6C82E726" w14:textId="77777777" w:rsidR="00F17BE5" w:rsidRPr="000B6875" w:rsidRDefault="00F17BE5" w:rsidP="00F17BE5">
            <w:pPr>
              <w:rPr>
                <w:sz w:val="16"/>
                <w:szCs w:val="18"/>
              </w:rPr>
            </w:pPr>
          </w:p>
        </w:tc>
      </w:tr>
      <w:tr w:rsidR="001074CE" w:rsidRPr="000B6875" w14:paraId="4D6FDD22" w14:textId="77777777" w:rsidTr="00146713">
        <w:tc>
          <w:tcPr>
            <w:tcW w:w="714" w:type="dxa"/>
          </w:tcPr>
          <w:p w14:paraId="171C5F5C" w14:textId="032A0772" w:rsidR="001074CE" w:rsidRPr="001074CE" w:rsidRDefault="001074CE" w:rsidP="00F17BE5">
            <w:pPr>
              <w:rPr>
                <w:rFonts w:ascii="Arial" w:hAnsi="Arial" w:cs="Arial"/>
                <w:sz w:val="18"/>
                <w:szCs w:val="18"/>
              </w:rPr>
            </w:pPr>
            <w:r w:rsidRPr="001074CE">
              <w:rPr>
                <w:rFonts w:ascii="Arial" w:hAnsi="Arial" w:cs="Arial"/>
                <w:sz w:val="18"/>
                <w:szCs w:val="18"/>
              </w:rPr>
              <w:t>5.1.6</w:t>
            </w:r>
          </w:p>
        </w:tc>
        <w:tc>
          <w:tcPr>
            <w:tcW w:w="2410" w:type="dxa"/>
          </w:tcPr>
          <w:p w14:paraId="1A5A2058" w14:textId="77777777" w:rsidR="001074CE" w:rsidRPr="001074CE" w:rsidRDefault="001074CE" w:rsidP="001074CE">
            <w:pPr>
              <w:jc w:val="both"/>
              <w:rPr>
                <w:rFonts w:ascii="Arial" w:hAnsi="Arial" w:cs="Arial"/>
                <w:sz w:val="18"/>
                <w:szCs w:val="18"/>
                <w:lang w:eastAsia="en-IE"/>
              </w:rPr>
            </w:pPr>
            <w:r w:rsidRPr="001074CE">
              <w:rPr>
                <w:rFonts w:ascii="Arial" w:hAnsi="Arial" w:cs="Arial"/>
                <w:sz w:val="18"/>
                <w:szCs w:val="18"/>
                <w:lang w:eastAsia="en-IE"/>
              </w:rPr>
              <w:t>When, following an assessment (see 5.1.1), a significant risk of fire is identified, a fire plan shall be prepared.</w:t>
            </w:r>
          </w:p>
          <w:p w14:paraId="36831866" w14:textId="77777777" w:rsidR="001074CE" w:rsidRPr="001074CE" w:rsidRDefault="001074CE" w:rsidP="00F17BE5">
            <w:pPr>
              <w:jc w:val="both"/>
              <w:rPr>
                <w:rFonts w:ascii="Arial" w:hAnsi="Arial" w:cs="Arial"/>
                <w:sz w:val="18"/>
                <w:szCs w:val="18"/>
                <w:lang w:eastAsia="en-IE"/>
              </w:rPr>
            </w:pPr>
          </w:p>
        </w:tc>
        <w:tc>
          <w:tcPr>
            <w:tcW w:w="2551" w:type="dxa"/>
          </w:tcPr>
          <w:p w14:paraId="335AE8FD" w14:textId="77777777" w:rsidR="001074CE" w:rsidRPr="001074CE" w:rsidRDefault="001074CE" w:rsidP="00947197">
            <w:pPr>
              <w:numPr>
                <w:ilvl w:val="0"/>
                <w:numId w:val="91"/>
              </w:numPr>
              <w:ind w:left="360"/>
              <w:jc w:val="both"/>
              <w:rPr>
                <w:rFonts w:ascii="Arial" w:hAnsi="Arial" w:cs="Arial"/>
                <w:sz w:val="18"/>
                <w:szCs w:val="18"/>
                <w:lang w:eastAsia="en-IE"/>
              </w:rPr>
            </w:pPr>
            <w:r w:rsidRPr="001074CE">
              <w:rPr>
                <w:rFonts w:ascii="Arial" w:hAnsi="Arial" w:cs="Arial"/>
                <w:sz w:val="18"/>
                <w:szCs w:val="18"/>
                <w:lang w:eastAsia="en-IE"/>
              </w:rPr>
              <w:t>Fire plan</w:t>
            </w:r>
          </w:p>
          <w:p w14:paraId="5E4BE1EF" w14:textId="41A8F532" w:rsidR="001074CE" w:rsidRPr="001074CE" w:rsidRDefault="001074CE" w:rsidP="001074CE">
            <w:pPr>
              <w:pStyle w:val="ListParagraph"/>
              <w:ind w:left="360"/>
              <w:jc w:val="both"/>
              <w:rPr>
                <w:rFonts w:cs="Arial"/>
                <w:sz w:val="18"/>
                <w:szCs w:val="18"/>
                <w:lang w:eastAsia="en-IE"/>
              </w:rPr>
            </w:pPr>
            <w:r w:rsidRPr="001074CE">
              <w:rPr>
                <w:rFonts w:cs="Arial"/>
                <w:sz w:val="18"/>
                <w:szCs w:val="18"/>
                <w:lang w:eastAsia="en-IE"/>
              </w:rPr>
              <w:t>Discussions with forest owner / manager</w:t>
            </w:r>
          </w:p>
        </w:tc>
        <w:tc>
          <w:tcPr>
            <w:tcW w:w="4111" w:type="dxa"/>
          </w:tcPr>
          <w:p w14:paraId="00CC11C4" w14:textId="77777777" w:rsidR="001074CE" w:rsidRPr="001074CE" w:rsidRDefault="001074CE" w:rsidP="001074CE">
            <w:pPr>
              <w:jc w:val="both"/>
              <w:rPr>
                <w:rFonts w:ascii="Arial" w:hAnsi="Arial" w:cs="Arial"/>
                <w:sz w:val="18"/>
                <w:szCs w:val="18"/>
                <w:lang w:eastAsia="en-IE"/>
              </w:rPr>
            </w:pPr>
            <w:r w:rsidRPr="001074CE">
              <w:rPr>
                <w:rFonts w:ascii="Arial" w:hAnsi="Arial" w:cs="Arial"/>
                <w:sz w:val="18"/>
                <w:szCs w:val="18"/>
                <w:lang w:eastAsia="en-IE"/>
              </w:rPr>
              <w:t>A fire plan should include:</w:t>
            </w:r>
          </w:p>
          <w:p w14:paraId="2FD23BA2" w14:textId="77777777" w:rsidR="001074CE" w:rsidRPr="001074CE" w:rsidRDefault="001074CE" w:rsidP="00947197">
            <w:pPr>
              <w:numPr>
                <w:ilvl w:val="0"/>
                <w:numId w:val="92"/>
              </w:numPr>
              <w:ind w:left="360"/>
              <w:jc w:val="both"/>
              <w:rPr>
                <w:rFonts w:ascii="Arial" w:hAnsi="Arial" w:cs="Arial"/>
                <w:sz w:val="18"/>
                <w:szCs w:val="18"/>
                <w:lang w:eastAsia="en-IE"/>
              </w:rPr>
            </w:pPr>
            <w:r w:rsidRPr="001074CE">
              <w:rPr>
                <w:rFonts w:ascii="Arial" w:hAnsi="Arial" w:cs="Arial"/>
                <w:sz w:val="18"/>
                <w:szCs w:val="18"/>
                <w:lang w:eastAsia="en-IE"/>
              </w:rPr>
              <w:t>A fire plan map – 6” scale or metric equivalent showing features such as</w:t>
            </w:r>
          </w:p>
          <w:p w14:paraId="2F468EDE" w14:textId="77777777" w:rsidR="001074CE" w:rsidRPr="001074CE" w:rsidRDefault="001074CE" w:rsidP="00947197">
            <w:pPr>
              <w:numPr>
                <w:ilvl w:val="1"/>
                <w:numId w:val="92"/>
              </w:numPr>
              <w:spacing w:before="100" w:beforeAutospacing="1"/>
              <w:ind w:left="927"/>
              <w:jc w:val="both"/>
              <w:rPr>
                <w:rFonts w:ascii="Arial" w:hAnsi="Arial" w:cs="Arial"/>
                <w:sz w:val="18"/>
                <w:szCs w:val="18"/>
                <w:lang w:eastAsia="en-IE"/>
              </w:rPr>
            </w:pPr>
            <w:r w:rsidRPr="001074CE">
              <w:rPr>
                <w:rFonts w:ascii="Arial" w:hAnsi="Arial" w:cs="Arial"/>
                <w:sz w:val="18"/>
                <w:szCs w:val="18"/>
                <w:lang w:eastAsia="en-IE"/>
              </w:rPr>
              <w:t>Firebreaks</w:t>
            </w:r>
          </w:p>
          <w:p w14:paraId="40E3B7E6" w14:textId="77777777" w:rsidR="001074CE" w:rsidRPr="001074CE" w:rsidRDefault="001074CE" w:rsidP="00947197">
            <w:pPr>
              <w:numPr>
                <w:ilvl w:val="1"/>
                <w:numId w:val="92"/>
              </w:numPr>
              <w:spacing w:before="100" w:beforeAutospacing="1"/>
              <w:ind w:left="927"/>
              <w:jc w:val="both"/>
              <w:rPr>
                <w:rFonts w:ascii="Arial" w:hAnsi="Arial" w:cs="Arial"/>
                <w:sz w:val="18"/>
                <w:szCs w:val="18"/>
                <w:lang w:eastAsia="en-IE"/>
              </w:rPr>
            </w:pPr>
            <w:r w:rsidRPr="001074CE">
              <w:rPr>
                <w:rFonts w:ascii="Arial" w:hAnsi="Arial" w:cs="Arial"/>
                <w:sz w:val="18"/>
                <w:szCs w:val="18"/>
                <w:lang w:eastAsia="en-IE"/>
              </w:rPr>
              <w:t>Access routes (vehicular and pedestrian)</w:t>
            </w:r>
          </w:p>
          <w:p w14:paraId="7B12BB32" w14:textId="77777777" w:rsidR="001074CE" w:rsidRPr="001074CE" w:rsidRDefault="001074CE" w:rsidP="00947197">
            <w:pPr>
              <w:numPr>
                <w:ilvl w:val="1"/>
                <w:numId w:val="92"/>
              </w:numPr>
              <w:spacing w:before="100" w:beforeAutospacing="1"/>
              <w:ind w:left="927"/>
              <w:jc w:val="both"/>
              <w:rPr>
                <w:rFonts w:ascii="Arial" w:hAnsi="Arial" w:cs="Arial"/>
                <w:sz w:val="18"/>
                <w:szCs w:val="18"/>
                <w:lang w:eastAsia="en-IE"/>
              </w:rPr>
            </w:pPr>
            <w:r w:rsidRPr="001074CE">
              <w:rPr>
                <w:rFonts w:ascii="Arial" w:hAnsi="Arial" w:cs="Arial"/>
                <w:sz w:val="18"/>
                <w:szCs w:val="18"/>
                <w:lang w:eastAsia="en-IE"/>
              </w:rPr>
              <w:t>Water sources</w:t>
            </w:r>
          </w:p>
          <w:p w14:paraId="18A45E02" w14:textId="77777777" w:rsidR="001074CE" w:rsidRPr="001074CE" w:rsidRDefault="001074CE" w:rsidP="00947197">
            <w:pPr>
              <w:numPr>
                <w:ilvl w:val="1"/>
                <w:numId w:val="92"/>
              </w:numPr>
              <w:spacing w:before="100" w:beforeAutospacing="1"/>
              <w:ind w:left="927"/>
              <w:jc w:val="both"/>
              <w:rPr>
                <w:rFonts w:ascii="Arial" w:hAnsi="Arial" w:cs="Arial"/>
                <w:sz w:val="18"/>
                <w:szCs w:val="18"/>
                <w:lang w:eastAsia="en-IE"/>
              </w:rPr>
            </w:pPr>
            <w:r w:rsidRPr="001074CE">
              <w:rPr>
                <w:rFonts w:ascii="Arial" w:hAnsi="Arial" w:cs="Arial"/>
                <w:sz w:val="18"/>
                <w:szCs w:val="18"/>
                <w:lang w:eastAsia="en-IE"/>
              </w:rPr>
              <w:t>Hazards</w:t>
            </w:r>
          </w:p>
          <w:p w14:paraId="74B73B7B" w14:textId="77777777" w:rsidR="001074CE" w:rsidRPr="001074CE" w:rsidRDefault="001074CE" w:rsidP="00947197">
            <w:pPr>
              <w:numPr>
                <w:ilvl w:val="1"/>
                <w:numId w:val="92"/>
              </w:numPr>
              <w:spacing w:before="100" w:beforeAutospacing="1"/>
              <w:ind w:left="927"/>
              <w:jc w:val="both"/>
              <w:rPr>
                <w:rFonts w:ascii="Arial" w:hAnsi="Arial" w:cs="Arial"/>
                <w:sz w:val="18"/>
                <w:szCs w:val="18"/>
                <w:lang w:eastAsia="en-IE"/>
              </w:rPr>
            </w:pPr>
            <w:r w:rsidRPr="001074CE">
              <w:rPr>
                <w:rFonts w:ascii="Arial" w:hAnsi="Arial" w:cs="Arial"/>
                <w:color w:val="FF0000"/>
                <w:sz w:val="18"/>
                <w:szCs w:val="18"/>
                <w:lang w:eastAsia="en-IE"/>
              </w:rPr>
              <w:t>Description of fuels</w:t>
            </w:r>
          </w:p>
          <w:p w14:paraId="3471C5D6" w14:textId="77777777" w:rsidR="001074CE" w:rsidRPr="001074CE" w:rsidRDefault="001074CE" w:rsidP="00947197">
            <w:pPr>
              <w:numPr>
                <w:ilvl w:val="1"/>
                <w:numId w:val="92"/>
              </w:numPr>
              <w:spacing w:before="100" w:beforeAutospacing="1"/>
              <w:ind w:left="927"/>
              <w:jc w:val="both"/>
              <w:rPr>
                <w:rFonts w:ascii="Arial" w:hAnsi="Arial" w:cs="Arial"/>
                <w:color w:val="FF0000"/>
                <w:sz w:val="18"/>
                <w:szCs w:val="18"/>
                <w:lang w:eastAsia="en-IE"/>
              </w:rPr>
            </w:pPr>
            <w:r w:rsidRPr="001074CE">
              <w:rPr>
                <w:rFonts w:ascii="Arial" w:hAnsi="Arial" w:cs="Arial"/>
                <w:color w:val="FF0000"/>
                <w:sz w:val="18"/>
                <w:szCs w:val="18"/>
                <w:lang w:eastAsia="en-IE"/>
              </w:rPr>
              <w:t xml:space="preserve">Vehicle limitations – </w:t>
            </w:r>
            <w:proofErr w:type="spellStart"/>
            <w:r w:rsidRPr="001074CE">
              <w:rPr>
                <w:rFonts w:ascii="Arial" w:hAnsi="Arial" w:cs="Arial"/>
                <w:color w:val="FF0000"/>
                <w:sz w:val="18"/>
                <w:szCs w:val="18"/>
                <w:lang w:eastAsia="en-IE"/>
              </w:rPr>
              <w:t>eg.</w:t>
            </w:r>
            <w:proofErr w:type="spellEnd"/>
            <w:r w:rsidRPr="001074CE">
              <w:rPr>
                <w:rFonts w:ascii="Arial" w:hAnsi="Arial" w:cs="Arial"/>
                <w:color w:val="FF0000"/>
                <w:sz w:val="18"/>
                <w:szCs w:val="18"/>
                <w:lang w:eastAsia="en-IE"/>
              </w:rPr>
              <w:t xml:space="preserve"> Bridges or crossing points that may be impassable to heavy vehicles</w:t>
            </w:r>
          </w:p>
          <w:p w14:paraId="0BBF68CE" w14:textId="77777777" w:rsidR="001074CE" w:rsidRPr="001074CE" w:rsidRDefault="001074CE" w:rsidP="00947197">
            <w:pPr>
              <w:numPr>
                <w:ilvl w:val="1"/>
                <w:numId w:val="92"/>
              </w:numPr>
              <w:spacing w:before="100" w:beforeAutospacing="1"/>
              <w:ind w:left="927"/>
              <w:jc w:val="both"/>
              <w:rPr>
                <w:rFonts w:ascii="Arial" w:hAnsi="Arial" w:cs="Arial"/>
                <w:color w:val="FF0000"/>
                <w:sz w:val="18"/>
                <w:szCs w:val="18"/>
                <w:lang w:eastAsia="en-IE"/>
              </w:rPr>
            </w:pPr>
            <w:r w:rsidRPr="001074CE">
              <w:rPr>
                <w:rFonts w:ascii="Arial" w:hAnsi="Arial" w:cs="Arial"/>
                <w:color w:val="FF0000"/>
                <w:sz w:val="18"/>
                <w:szCs w:val="18"/>
                <w:lang w:eastAsia="en-IE"/>
              </w:rPr>
              <w:t>Escape routes and safe zones</w:t>
            </w:r>
          </w:p>
          <w:p w14:paraId="492453F1" w14:textId="77777777" w:rsidR="001074CE" w:rsidRPr="001074CE" w:rsidRDefault="001074CE" w:rsidP="00947197">
            <w:pPr>
              <w:numPr>
                <w:ilvl w:val="1"/>
                <w:numId w:val="92"/>
              </w:numPr>
              <w:spacing w:before="100" w:beforeAutospacing="1"/>
              <w:ind w:left="927"/>
              <w:jc w:val="both"/>
              <w:rPr>
                <w:rFonts w:ascii="Arial" w:hAnsi="Arial" w:cs="Arial"/>
                <w:color w:val="FF0000"/>
                <w:sz w:val="18"/>
                <w:szCs w:val="18"/>
                <w:lang w:eastAsia="en-IE"/>
              </w:rPr>
            </w:pPr>
            <w:r w:rsidRPr="001074CE">
              <w:rPr>
                <w:rFonts w:ascii="Arial" w:hAnsi="Arial" w:cs="Arial"/>
                <w:color w:val="FF0000"/>
                <w:sz w:val="18"/>
                <w:szCs w:val="18"/>
                <w:lang w:eastAsia="en-IE"/>
              </w:rPr>
              <w:t>Details of tactical guidance, based on prevailing fire risk condition, as per DAFM Fire Risk Notices</w:t>
            </w:r>
          </w:p>
          <w:p w14:paraId="11B52BBB" w14:textId="77777777" w:rsidR="001074CE" w:rsidRPr="001074CE" w:rsidRDefault="001074CE" w:rsidP="00947197">
            <w:pPr>
              <w:numPr>
                <w:ilvl w:val="1"/>
                <w:numId w:val="92"/>
              </w:numPr>
              <w:spacing w:before="100" w:beforeAutospacing="1"/>
              <w:ind w:left="927"/>
              <w:jc w:val="both"/>
              <w:rPr>
                <w:rFonts w:ascii="Arial" w:hAnsi="Arial" w:cs="Arial"/>
                <w:color w:val="FF0000"/>
                <w:sz w:val="18"/>
                <w:szCs w:val="18"/>
                <w:lang w:eastAsia="en-IE"/>
              </w:rPr>
            </w:pPr>
            <w:r w:rsidRPr="001074CE">
              <w:rPr>
                <w:rFonts w:ascii="Arial" w:hAnsi="Arial" w:cs="Arial"/>
                <w:color w:val="FF0000"/>
                <w:sz w:val="18"/>
                <w:szCs w:val="18"/>
                <w:lang w:eastAsia="en-IE"/>
              </w:rPr>
              <w:t>Description of previous known fire activity for the site in question</w:t>
            </w:r>
          </w:p>
          <w:p w14:paraId="6E5B5CFA" w14:textId="77777777" w:rsidR="001074CE" w:rsidRPr="001074CE" w:rsidRDefault="001074CE" w:rsidP="00947197">
            <w:pPr>
              <w:numPr>
                <w:ilvl w:val="0"/>
                <w:numId w:val="92"/>
              </w:numPr>
              <w:spacing w:beforeAutospacing="1"/>
              <w:ind w:left="360"/>
              <w:jc w:val="both"/>
              <w:rPr>
                <w:rFonts w:ascii="Arial" w:eastAsiaTheme="minorEastAsia" w:hAnsi="Arial" w:cs="Arial"/>
                <w:color w:val="FF0000"/>
                <w:sz w:val="18"/>
                <w:szCs w:val="18"/>
                <w:lang w:eastAsia="en-IE"/>
              </w:rPr>
            </w:pPr>
            <w:r w:rsidRPr="001074CE">
              <w:rPr>
                <w:rFonts w:ascii="Arial" w:hAnsi="Arial" w:cs="Arial"/>
                <w:sz w:val="18"/>
                <w:szCs w:val="18"/>
                <w:lang w:eastAsia="en-IE"/>
              </w:rPr>
              <w:lastRenderedPageBreak/>
              <w:t>A location map – Ordnance Survey Discovery Series</w:t>
            </w:r>
          </w:p>
          <w:p w14:paraId="420ADDED" w14:textId="77777777" w:rsidR="001074CE" w:rsidRPr="001074CE" w:rsidRDefault="001074CE" w:rsidP="00947197">
            <w:pPr>
              <w:numPr>
                <w:ilvl w:val="0"/>
                <w:numId w:val="92"/>
              </w:numPr>
              <w:ind w:left="360"/>
              <w:jc w:val="both"/>
              <w:rPr>
                <w:rFonts w:ascii="Arial" w:hAnsi="Arial" w:cs="Arial"/>
                <w:sz w:val="18"/>
                <w:szCs w:val="18"/>
                <w:lang w:eastAsia="en-IE"/>
              </w:rPr>
            </w:pPr>
            <w:r w:rsidRPr="001074CE">
              <w:rPr>
                <w:rFonts w:ascii="Arial" w:hAnsi="Arial" w:cs="Arial"/>
                <w:color w:val="FF0000"/>
                <w:sz w:val="18"/>
                <w:szCs w:val="18"/>
                <w:lang w:eastAsia="en-IE"/>
              </w:rPr>
              <w:t>Entrance co-ordinates</w:t>
            </w:r>
          </w:p>
          <w:p w14:paraId="35F0B7B9" w14:textId="77777777" w:rsidR="001074CE" w:rsidRPr="001074CE" w:rsidRDefault="001074CE" w:rsidP="00947197">
            <w:pPr>
              <w:numPr>
                <w:ilvl w:val="0"/>
                <w:numId w:val="92"/>
              </w:numPr>
              <w:ind w:left="360"/>
              <w:jc w:val="both"/>
              <w:rPr>
                <w:rFonts w:ascii="Arial" w:hAnsi="Arial" w:cs="Arial"/>
                <w:sz w:val="18"/>
                <w:szCs w:val="18"/>
                <w:lang w:eastAsia="en-IE"/>
              </w:rPr>
            </w:pPr>
            <w:r w:rsidRPr="001074CE">
              <w:rPr>
                <w:rFonts w:ascii="Arial" w:hAnsi="Arial" w:cs="Arial"/>
                <w:color w:val="FF0000"/>
                <w:sz w:val="18"/>
                <w:szCs w:val="18"/>
                <w:lang w:eastAsia="en-IE"/>
              </w:rPr>
              <w:t xml:space="preserve">Details of any limiting factors. </w:t>
            </w:r>
            <w:r w:rsidRPr="001074CE">
              <w:rPr>
                <w:rFonts w:ascii="Arial" w:hAnsi="Arial" w:cs="Arial"/>
                <w:sz w:val="18"/>
                <w:szCs w:val="18"/>
                <w:lang w:eastAsia="en-IE"/>
              </w:rPr>
              <w:t>A document showing the location of necessary equipment, site features and contact details of the fire brigade and people who can be called upon to help if a fire occurs</w:t>
            </w:r>
          </w:p>
          <w:p w14:paraId="6EC4F9E3" w14:textId="77777777" w:rsidR="001074CE" w:rsidRPr="001074CE" w:rsidRDefault="001074CE" w:rsidP="001074CE">
            <w:pPr>
              <w:ind w:left="360"/>
              <w:jc w:val="both"/>
              <w:rPr>
                <w:rFonts w:ascii="Arial" w:hAnsi="Arial" w:cs="Arial"/>
                <w:sz w:val="18"/>
                <w:szCs w:val="18"/>
                <w:lang w:eastAsia="en-IE"/>
              </w:rPr>
            </w:pPr>
          </w:p>
          <w:p w14:paraId="15B376D3" w14:textId="77777777" w:rsidR="001074CE" w:rsidRPr="001074CE" w:rsidRDefault="001074CE" w:rsidP="001074CE">
            <w:pPr>
              <w:jc w:val="both"/>
              <w:rPr>
                <w:rFonts w:ascii="Arial" w:hAnsi="Arial" w:cs="Arial"/>
                <w:sz w:val="18"/>
                <w:szCs w:val="18"/>
                <w:lang w:eastAsia="en-IE"/>
              </w:rPr>
            </w:pPr>
            <w:r w:rsidRPr="001074CE">
              <w:rPr>
                <w:rFonts w:ascii="Arial" w:hAnsi="Arial" w:cs="Arial"/>
                <w:color w:val="FF0000"/>
                <w:sz w:val="18"/>
                <w:szCs w:val="18"/>
                <w:lang w:eastAsia="en-IE"/>
              </w:rPr>
              <w:t xml:space="preserve">DAFM publications on fire management can be found at these links:  </w:t>
            </w:r>
            <w:hyperlink r:id="rId13" w:history="1">
              <w:r w:rsidRPr="001074CE">
                <w:rPr>
                  <w:rStyle w:val="Hyperlink"/>
                  <w:rFonts w:ascii="Arial" w:hAnsi="Arial" w:cs="Arial"/>
                  <w:color w:val="FF0000"/>
                  <w:sz w:val="18"/>
                  <w:szCs w:val="18"/>
                  <w:lang w:eastAsia="en-IE"/>
                </w:rPr>
                <w:t>https://www.gov.ie/en/publication/01773-fire-management/</w:t>
              </w:r>
            </w:hyperlink>
            <w:r w:rsidRPr="001074CE">
              <w:rPr>
                <w:rFonts w:ascii="Arial" w:hAnsi="Arial" w:cs="Arial"/>
                <w:color w:val="FF0000"/>
                <w:sz w:val="18"/>
                <w:szCs w:val="18"/>
                <w:lang w:eastAsia="en-IE"/>
              </w:rPr>
              <w:t xml:space="preserve"> and </w:t>
            </w:r>
          </w:p>
          <w:p w14:paraId="20E22BC9" w14:textId="77777777" w:rsidR="001074CE" w:rsidRPr="001074CE" w:rsidRDefault="001074CE" w:rsidP="001074CE">
            <w:pPr>
              <w:jc w:val="both"/>
              <w:rPr>
                <w:rFonts w:ascii="Arial" w:hAnsi="Arial" w:cs="Arial"/>
                <w:color w:val="FF0000"/>
                <w:sz w:val="18"/>
                <w:szCs w:val="18"/>
                <w:lang w:eastAsia="en-IE"/>
              </w:rPr>
            </w:pPr>
            <w:r w:rsidRPr="001074CE">
              <w:rPr>
                <w:rFonts w:ascii="Arial" w:hAnsi="Arial" w:cs="Arial"/>
                <w:color w:val="FF0000"/>
                <w:sz w:val="18"/>
                <w:szCs w:val="18"/>
                <w:lang w:eastAsia="en-IE"/>
              </w:rPr>
              <w:t>https://assets.gov.ie/125854/0c5562eb-f017-4b99-99e4-d2a50a020842.pdf</w:t>
            </w:r>
          </w:p>
          <w:p w14:paraId="202788B5" w14:textId="77777777" w:rsidR="001074CE" w:rsidRPr="001074CE" w:rsidRDefault="001074CE" w:rsidP="00F17BE5">
            <w:pPr>
              <w:jc w:val="both"/>
              <w:rPr>
                <w:rFonts w:ascii="Arial" w:hAnsi="Arial" w:cs="Arial"/>
                <w:sz w:val="18"/>
                <w:szCs w:val="18"/>
                <w:lang w:eastAsia="en-IE"/>
              </w:rPr>
            </w:pPr>
          </w:p>
        </w:tc>
        <w:tc>
          <w:tcPr>
            <w:tcW w:w="4111" w:type="dxa"/>
            <w:shd w:val="clear" w:color="auto" w:fill="E2EFD9" w:themeFill="accent6" w:themeFillTint="33"/>
          </w:tcPr>
          <w:p w14:paraId="27B45D66" w14:textId="77777777" w:rsidR="001074CE" w:rsidRPr="000B6875" w:rsidRDefault="001074CE" w:rsidP="00F17BE5">
            <w:pPr>
              <w:rPr>
                <w:sz w:val="16"/>
                <w:szCs w:val="18"/>
              </w:rPr>
            </w:pPr>
          </w:p>
        </w:tc>
      </w:tr>
      <w:tr w:rsidR="001074CE" w:rsidRPr="000B6875" w14:paraId="42B52E04" w14:textId="77777777" w:rsidTr="00146713">
        <w:tc>
          <w:tcPr>
            <w:tcW w:w="714" w:type="dxa"/>
          </w:tcPr>
          <w:p w14:paraId="50136485" w14:textId="4A1631EE" w:rsidR="001074CE" w:rsidRPr="001074CE" w:rsidRDefault="001074CE" w:rsidP="001074CE">
            <w:pPr>
              <w:rPr>
                <w:rFonts w:ascii="Arial" w:hAnsi="Arial" w:cs="Arial"/>
                <w:sz w:val="18"/>
                <w:szCs w:val="18"/>
              </w:rPr>
            </w:pPr>
            <w:r w:rsidRPr="001074CE">
              <w:rPr>
                <w:rFonts w:ascii="Arial" w:hAnsi="Arial" w:cs="Arial"/>
                <w:sz w:val="18"/>
                <w:szCs w:val="18"/>
              </w:rPr>
              <w:t>5.1.7</w:t>
            </w:r>
          </w:p>
        </w:tc>
        <w:tc>
          <w:tcPr>
            <w:tcW w:w="2410" w:type="dxa"/>
          </w:tcPr>
          <w:p w14:paraId="2C252B58" w14:textId="77777777" w:rsidR="001074CE" w:rsidRPr="001074CE" w:rsidRDefault="001074CE" w:rsidP="001074CE">
            <w:pPr>
              <w:jc w:val="both"/>
              <w:rPr>
                <w:rFonts w:ascii="Arial" w:hAnsi="Arial" w:cs="Arial"/>
                <w:sz w:val="18"/>
                <w:szCs w:val="18"/>
                <w:lang w:eastAsia="en-IE"/>
              </w:rPr>
            </w:pPr>
            <w:r w:rsidRPr="001074CE">
              <w:rPr>
                <w:rFonts w:ascii="Arial" w:hAnsi="Arial" w:cs="Arial"/>
                <w:sz w:val="18"/>
                <w:szCs w:val="18"/>
                <w:lang w:eastAsia="en-IE"/>
              </w:rPr>
              <w:t xml:space="preserve">Areas that fulfill specific and recognized protective functions, either ecologically or for society, shall be mapped and forest management plans shall take full account of these.  </w:t>
            </w:r>
          </w:p>
          <w:p w14:paraId="28FCACC8" w14:textId="77777777" w:rsidR="001074CE" w:rsidRPr="001074CE" w:rsidRDefault="001074CE" w:rsidP="001074CE">
            <w:pPr>
              <w:jc w:val="both"/>
              <w:rPr>
                <w:rFonts w:ascii="Arial" w:hAnsi="Arial" w:cs="Arial"/>
                <w:sz w:val="18"/>
                <w:szCs w:val="18"/>
                <w:lang w:eastAsia="en-IE"/>
              </w:rPr>
            </w:pPr>
          </w:p>
          <w:p w14:paraId="13041258" w14:textId="007D3805" w:rsidR="001074CE" w:rsidRPr="001074CE" w:rsidRDefault="001074CE" w:rsidP="001074CE">
            <w:pPr>
              <w:jc w:val="both"/>
              <w:rPr>
                <w:rFonts w:ascii="Arial" w:hAnsi="Arial" w:cs="Arial"/>
                <w:sz w:val="18"/>
                <w:szCs w:val="18"/>
                <w:lang w:eastAsia="en-IE"/>
              </w:rPr>
            </w:pPr>
            <w:r w:rsidRPr="001074CE">
              <w:rPr>
                <w:rFonts w:ascii="Arial" w:hAnsi="Arial" w:cs="Arial"/>
                <w:color w:val="FF0000"/>
                <w:sz w:val="18"/>
                <w:szCs w:val="18"/>
                <w:lang w:eastAsia="en-IE"/>
              </w:rPr>
              <w:t>The identified protective functions shall be maintained or enhanced.</w:t>
            </w:r>
          </w:p>
        </w:tc>
        <w:tc>
          <w:tcPr>
            <w:tcW w:w="2551" w:type="dxa"/>
          </w:tcPr>
          <w:p w14:paraId="5E143B24" w14:textId="77777777" w:rsidR="001074CE" w:rsidRPr="001074CE" w:rsidRDefault="001074CE" w:rsidP="00947197">
            <w:pPr>
              <w:numPr>
                <w:ilvl w:val="0"/>
                <w:numId w:val="64"/>
              </w:numPr>
              <w:spacing w:before="100" w:beforeAutospacing="1"/>
              <w:ind w:left="360"/>
              <w:jc w:val="both"/>
              <w:rPr>
                <w:sz w:val="18"/>
                <w:szCs w:val="18"/>
                <w:lang w:eastAsia="en-IE"/>
              </w:rPr>
            </w:pPr>
            <w:r w:rsidRPr="001074CE">
              <w:rPr>
                <w:rFonts w:ascii="Arial" w:hAnsi="Arial" w:cs="Arial"/>
                <w:sz w:val="18"/>
                <w:szCs w:val="18"/>
                <w:lang w:eastAsia="en-IE"/>
              </w:rPr>
              <w:t>Maps</w:t>
            </w:r>
          </w:p>
          <w:p w14:paraId="492DC572" w14:textId="77777777" w:rsidR="001074CE" w:rsidRPr="001074CE" w:rsidRDefault="001074CE" w:rsidP="00947197">
            <w:pPr>
              <w:numPr>
                <w:ilvl w:val="0"/>
                <w:numId w:val="64"/>
              </w:numPr>
              <w:spacing w:before="100" w:beforeAutospacing="1"/>
              <w:ind w:left="360"/>
              <w:jc w:val="both"/>
              <w:rPr>
                <w:sz w:val="18"/>
                <w:szCs w:val="18"/>
                <w:lang w:eastAsia="en-IE"/>
              </w:rPr>
            </w:pPr>
            <w:r w:rsidRPr="001074CE">
              <w:rPr>
                <w:rFonts w:ascii="Arial" w:hAnsi="Arial" w:cs="Arial"/>
                <w:sz w:val="18"/>
                <w:szCs w:val="18"/>
                <w:lang w:eastAsia="en-IE"/>
              </w:rPr>
              <w:t>Management plan</w:t>
            </w:r>
          </w:p>
          <w:p w14:paraId="7BFC796E" w14:textId="77777777" w:rsidR="001074CE" w:rsidRPr="001074CE" w:rsidRDefault="001074CE" w:rsidP="00947197">
            <w:pPr>
              <w:numPr>
                <w:ilvl w:val="0"/>
                <w:numId w:val="64"/>
              </w:numPr>
              <w:spacing w:before="100" w:beforeAutospacing="1"/>
              <w:ind w:left="360"/>
              <w:jc w:val="both"/>
              <w:rPr>
                <w:sz w:val="18"/>
                <w:szCs w:val="18"/>
                <w:lang w:eastAsia="en-IE"/>
              </w:rPr>
            </w:pPr>
            <w:r w:rsidRPr="001074CE">
              <w:rPr>
                <w:rFonts w:ascii="Arial" w:hAnsi="Arial" w:cs="Arial"/>
                <w:sz w:val="18"/>
                <w:szCs w:val="18"/>
                <w:lang w:eastAsia="en-IE"/>
              </w:rPr>
              <w:t>Field inspection</w:t>
            </w:r>
          </w:p>
          <w:p w14:paraId="1FCB7B0E" w14:textId="77777777" w:rsidR="001074CE" w:rsidRPr="001074CE" w:rsidRDefault="001074CE" w:rsidP="001074CE">
            <w:pPr>
              <w:spacing w:beforeAutospacing="1"/>
              <w:jc w:val="both"/>
              <w:rPr>
                <w:rFonts w:ascii="Arial" w:hAnsi="Arial" w:cs="Arial"/>
                <w:sz w:val="18"/>
                <w:szCs w:val="18"/>
                <w:highlight w:val="yellow"/>
                <w:lang w:eastAsia="en-IE"/>
              </w:rPr>
            </w:pPr>
          </w:p>
          <w:p w14:paraId="1E406D26" w14:textId="77777777" w:rsidR="001074CE" w:rsidRPr="001074CE" w:rsidRDefault="001074CE" w:rsidP="001074CE">
            <w:pPr>
              <w:ind w:left="360"/>
              <w:jc w:val="both"/>
              <w:rPr>
                <w:rFonts w:ascii="Arial" w:hAnsi="Arial" w:cs="Arial"/>
                <w:sz w:val="18"/>
                <w:szCs w:val="18"/>
                <w:lang w:eastAsia="en-IE"/>
              </w:rPr>
            </w:pPr>
          </w:p>
        </w:tc>
        <w:tc>
          <w:tcPr>
            <w:tcW w:w="4111" w:type="dxa"/>
          </w:tcPr>
          <w:p w14:paraId="1403932A" w14:textId="77777777" w:rsidR="001074CE" w:rsidRPr="001074CE" w:rsidRDefault="001074CE" w:rsidP="001074CE">
            <w:pPr>
              <w:jc w:val="both"/>
              <w:rPr>
                <w:sz w:val="18"/>
                <w:szCs w:val="18"/>
                <w:lang w:eastAsia="en-IE"/>
              </w:rPr>
            </w:pPr>
            <w:r w:rsidRPr="001074CE">
              <w:rPr>
                <w:rFonts w:ascii="Arial" w:hAnsi="Arial" w:cs="Arial"/>
                <w:sz w:val="18"/>
                <w:szCs w:val="18"/>
                <w:lang w:eastAsia="en-IE"/>
              </w:rPr>
              <w:t>Such areas may include:</w:t>
            </w:r>
          </w:p>
          <w:p w14:paraId="68316522" w14:textId="77777777" w:rsidR="001074CE" w:rsidRPr="001074CE" w:rsidRDefault="001074CE" w:rsidP="00947197">
            <w:pPr>
              <w:numPr>
                <w:ilvl w:val="0"/>
                <w:numId w:val="93"/>
              </w:numPr>
              <w:ind w:left="360"/>
              <w:jc w:val="both"/>
              <w:rPr>
                <w:sz w:val="18"/>
                <w:szCs w:val="18"/>
                <w:lang w:eastAsia="en-IE"/>
              </w:rPr>
            </w:pPr>
            <w:r w:rsidRPr="001074CE">
              <w:rPr>
                <w:rFonts w:ascii="Arial" w:hAnsi="Arial" w:cs="Arial"/>
                <w:sz w:val="18"/>
                <w:szCs w:val="18"/>
                <w:lang w:eastAsia="en-IE"/>
              </w:rPr>
              <w:t>Riparian and buffer areas</w:t>
            </w:r>
          </w:p>
          <w:p w14:paraId="4A01B001" w14:textId="77777777" w:rsidR="001074CE" w:rsidRPr="001074CE" w:rsidRDefault="001074CE" w:rsidP="00947197">
            <w:pPr>
              <w:numPr>
                <w:ilvl w:val="0"/>
                <w:numId w:val="93"/>
              </w:numPr>
              <w:ind w:left="360"/>
              <w:jc w:val="both"/>
              <w:rPr>
                <w:sz w:val="18"/>
                <w:szCs w:val="18"/>
                <w:lang w:eastAsia="en-IE"/>
              </w:rPr>
            </w:pPr>
            <w:r w:rsidRPr="001074CE">
              <w:rPr>
                <w:rFonts w:ascii="Arial" w:hAnsi="Arial" w:cs="Arial"/>
                <w:sz w:val="18"/>
                <w:szCs w:val="18"/>
                <w:lang w:eastAsia="en-IE"/>
              </w:rPr>
              <w:t>Sensitive catchments</w:t>
            </w:r>
          </w:p>
          <w:p w14:paraId="3DC9EA5C" w14:textId="77777777" w:rsidR="001074CE" w:rsidRPr="001074CE" w:rsidRDefault="001074CE" w:rsidP="00947197">
            <w:pPr>
              <w:numPr>
                <w:ilvl w:val="0"/>
                <w:numId w:val="93"/>
              </w:numPr>
              <w:ind w:left="360"/>
              <w:jc w:val="both"/>
              <w:rPr>
                <w:sz w:val="18"/>
                <w:szCs w:val="18"/>
                <w:lang w:eastAsia="en-IE"/>
              </w:rPr>
            </w:pPr>
            <w:r w:rsidRPr="001074CE">
              <w:rPr>
                <w:rFonts w:ascii="Arial" w:hAnsi="Arial" w:cs="Arial"/>
                <w:sz w:val="18"/>
                <w:szCs w:val="18"/>
                <w:lang w:eastAsia="en-IE"/>
              </w:rPr>
              <w:t>Steep forested slopes above roads, houses or built up areas</w:t>
            </w:r>
          </w:p>
          <w:p w14:paraId="063096A7" w14:textId="77777777" w:rsidR="001074CE" w:rsidRPr="001074CE" w:rsidRDefault="001074CE" w:rsidP="00947197">
            <w:pPr>
              <w:numPr>
                <w:ilvl w:val="0"/>
                <w:numId w:val="93"/>
              </w:numPr>
              <w:ind w:left="360"/>
              <w:jc w:val="both"/>
              <w:rPr>
                <w:sz w:val="18"/>
                <w:szCs w:val="18"/>
                <w:lang w:eastAsia="en-IE"/>
              </w:rPr>
            </w:pPr>
            <w:r w:rsidRPr="001074CE">
              <w:rPr>
                <w:rFonts w:ascii="Arial" w:hAnsi="Arial" w:cs="Arial"/>
                <w:sz w:val="18"/>
                <w:szCs w:val="18"/>
                <w:lang w:eastAsia="en-IE"/>
              </w:rPr>
              <w:t>Areas vulnerable to soil erosion</w:t>
            </w:r>
          </w:p>
          <w:p w14:paraId="1110463C" w14:textId="77777777" w:rsidR="001074CE" w:rsidRPr="001074CE" w:rsidRDefault="001074CE" w:rsidP="00947197">
            <w:pPr>
              <w:numPr>
                <w:ilvl w:val="0"/>
                <w:numId w:val="93"/>
              </w:numPr>
              <w:ind w:left="360"/>
              <w:jc w:val="both"/>
              <w:rPr>
                <w:sz w:val="18"/>
                <w:szCs w:val="18"/>
                <w:lang w:eastAsia="en-IE"/>
              </w:rPr>
            </w:pPr>
            <w:r w:rsidRPr="001074CE">
              <w:rPr>
                <w:rFonts w:ascii="Arial" w:hAnsi="Arial" w:cs="Arial"/>
                <w:sz w:val="18"/>
                <w:szCs w:val="18"/>
                <w:lang w:eastAsia="en-IE"/>
              </w:rPr>
              <w:t>Other designated areas</w:t>
            </w:r>
          </w:p>
          <w:p w14:paraId="38631CCD" w14:textId="77777777" w:rsidR="001074CE" w:rsidRPr="001074CE" w:rsidRDefault="001074CE" w:rsidP="00947197">
            <w:pPr>
              <w:numPr>
                <w:ilvl w:val="0"/>
                <w:numId w:val="93"/>
              </w:numPr>
              <w:ind w:left="360"/>
              <w:jc w:val="both"/>
              <w:rPr>
                <w:sz w:val="18"/>
                <w:szCs w:val="18"/>
                <w:lang w:eastAsia="en-IE"/>
              </w:rPr>
            </w:pPr>
            <w:r w:rsidRPr="001074CE">
              <w:rPr>
                <w:rFonts w:ascii="Arial" w:hAnsi="Arial" w:cs="Arial"/>
                <w:color w:val="FF0000"/>
                <w:sz w:val="18"/>
                <w:szCs w:val="18"/>
                <w:lang w:eastAsia="en-IE"/>
              </w:rPr>
              <w:t>Ancient and old woodland sites (see 6.3.2)</w:t>
            </w:r>
          </w:p>
          <w:p w14:paraId="4D54B65E" w14:textId="77777777" w:rsidR="001074CE" w:rsidRPr="001074CE" w:rsidRDefault="001074CE" w:rsidP="001074CE">
            <w:pPr>
              <w:ind w:left="360"/>
              <w:jc w:val="both"/>
              <w:rPr>
                <w:rFonts w:ascii="Arial" w:hAnsi="Arial" w:cs="Arial"/>
                <w:color w:val="FF0000"/>
                <w:sz w:val="18"/>
                <w:szCs w:val="18"/>
                <w:lang w:eastAsia="en-IE"/>
              </w:rPr>
            </w:pPr>
          </w:p>
          <w:p w14:paraId="45E52271" w14:textId="77777777" w:rsidR="001074CE" w:rsidRPr="001074CE" w:rsidRDefault="001074CE" w:rsidP="001074CE">
            <w:pPr>
              <w:jc w:val="both"/>
              <w:rPr>
                <w:rFonts w:ascii="Arial" w:hAnsi="Arial" w:cs="Arial"/>
                <w:color w:val="FF0000"/>
                <w:sz w:val="18"/>
                <w:szCs w:val="18"/>
                <w:lang w:eastAsia="en-IE"/>
              </w:rPr>
            </w:pPr>
            <w:r w:rsidRPr="001074CE">
              <w:rPr>
                <w:rFonts w:ascii="Arial" w:hAnsi="Arial" w:cs="Arial"/>
                <w:color w:val="FF0000"/>
                <w:sz w:val="18"/>
                <w:szCs w:val="18"/>
                <w:lang w:eastAsia="en-IE"/>
              </w:rPr>
              <w:t xml:space="preserve">Mapping can be in conjunction with the EPA water catchment mapping, </w:t>
            </w:r>
            <w:proofErr w:type="spellStart"/>
            <w:r w:rsidRPr="001074CE">
              <w:rPr>
                <w:rFonts w:ascii="Arial" w:hAnsi="Arial" w:cs="Arial"/>
                <w:color w:val="FF0000"/>
                <w:sz w:val="18"/>
                <w:szCs w:val="18"/>
                <w:lang w:eastAsia="en-IE"/>
              </w:rPr>
              <w:t>GeoHive</w:t>
            </w:r>
            <w:proofErr w:type="spellEnd"/>
            <w:r w:rsidRPr="001074CE">
              <w:rPr>
                <w:rFonts w:ascii="Arial" w:hAnsi="Arial" w:cs="Arial"/>
                <w:color w:val="FF0000"/>
                <w:sz w:val="18"/>
                <w:szCs w:val="18"/>
                <w:lang w:eastAsia="en-IE"/>
              </w:rPr>
              <w:t xml:space="preserve"> system and 1830s maps </w:t>
            </w:r>
          </w:p>
          <w:p w14:paraId="02673148" w14:textId="77777777" w:rsidR="001074CE" w:rsidRPr="001074CE" w:rsidRDefault="001074CE" w:rsidP="001074CE">
            <w:pPr>
              <w:jc w:val="both"/>
              <w:rPr>
                <w:sz w:val="18"/>
                <w:szCs w:val="18"/>
                <w:lang w:eastAsia="en-IE"/>
              </w:rPr>
            </w:pPr>
          </w:p>
          <w:p w14:paraId="4BDA3DAB" w14:textId="77777777" w:rsidR="001074CE" w:rsidRPr="001074CE" w:rsidRDefault="001074CE" w:rsidP="001074CE">
            <w:pPr>
              <w:jc w:val="both"/>
              <w:rPr>
                <w:rFonts w:ascii="Arial" w:hAnsi="Arial" w:cs="Arial"/>
                <w:i/>
                <w:iCs/>
                <w:color w:val="FF0000"/>
                <w:sz w:val="18"/>
                <w:szCs w:val="18"/>
                <w:lang w:eastAsia="en-IE"/>
              </w:rPr>
            </w:pPr>
            <w:r w:rsidRPr="001074CE">
              <w:rPr>
                <w:rFonts w:ascii="Arial" w:hAnsi="Arial" w:cs="Arial"/>
                <w:color w:val="FF0000"/>
                <w:sz w:val="18"/>
                <w:szCs w:val="18"/>
                <w:lang w:eastAsia="en-IE"/>
              </w:rPr>
              <w:t>Guidance on the management of riparian areas and sensitive catchments is given in the</w:t>
            </w:r>
            <w:r w:rsidRPr="001074CE">
              <w:rPr>
                <w:rFonts w:ascii="Arial" w:hAnsi="Arial" w:cs="Arial"/>
                <w:color w:val="0070C0"/>
                <w:sz w:val="18"/>
                <w:szCs w:val="18"/>
                <w:lang w:eastAsia="en-IE"/>
              </w:rPr>
              <w:t xml:space="preserve"> </w:t>
            </w:r>
            <w:r w:rsidRPr="001074CE">
              <w:rPr>
                <w:rFonts w:ascii="Arial" w:hAnsi="Arial" w:cs="Arial"/>
                <w:color w:val="FF0000"/>
                <w:sz w:val="18"/>
                <w:szCs w:val="18"/>
                <w:lang w:eastAsia="en-IE"/>
              </w:rPr>
              <w:t>DAFM</w:t>
            </w:r>
            <w:r w:rsidRPr="001074CE">
              <w:rPr>
                <w:rFonts w:ascii="Arial" w:hAnsi="Arial" w:cs="Arial"/>
                <w:color w:val="0070C0"/>
                <w:sz w:val="18"/>
                <w:szCs w:val="18"/>
                <w:lang w:eastAsia="en-IE"/>
              </w:rPr>
              <w:t xml:space="preserve"> “</w:t>
            </w:r>
            <w:r w:rsidRPr="001074CE">
              <w:rPr>
                <w:rFonts w:ascii="Arial" w:hAnsi="Arial" w:cs="Arial"/>
                <w:i/>
                <w:iCs/>
                <w:color w:val="FF0000"/>
                <w:sz w:val="18"/>
                <w:szCs w:val="18"/>
                <w:lang w:eastAsia="en-IE"/>
              </w:rPr>
              <w:t xml:space="preserve">Environmental Requirements for Afforestation, Standards for Felling and Reforestation, and also the Felling and Reforestation Policy </w:t>
            </w:r>
            <w:r w:rsidRPr="001074CE">
              <w:rPr>
                <w:rFonts w:ascii="Arial" w:hAnsi="Arial" w:cs="Arial"/>
                <w:color w:val="FF0000"/>
                <w:sz w:val="18"/>
                <w:szCs w:val="18"/>
                <w:lang w:eastAsia="en-IE"/>
              </w:rPr>
              <w:t xml:space="preserve">document which details a reforestation objective specifically for biodiversity and water protection. Reference can also be made to the DAFM </w:t>
            </w:r>
            <w:r w:rsidRPr="001074CE">
              <w:rPr>
                <w:rFonts w:ascii="Arial" w:hAnsi="Arial" w:cs="Arial"/>
                <w:i/>
                <w:iCs/>
                <w:color w:val="FF0000"/>
                <w:sz w:val="18"/>
                <w:szCs w:val="18"/>
                <w:lang w:eastAsia="en-IE"/>
              </w:rPr>
              <w:t>Woodlands for Water</w:t>
            </w:r>
            <w:r w:rsidRPr="001074CE">
              <w:rPr>
                <w:rFonts w:ascii="Arial" w:hAnsi="Arial" w:cs="Arial"/>
                <w:color w:val="FF0000"/>
                <w:sz w:val="18"/>
                <w:szCs w:val="18"/>
                <w:lang w:eastAsia="en-IE"/>
              </w:rPr>
              <w:t xml:space="preserve"> and </w:t>
            </w:r>
            <w:r w:rsidRPr="001074CE">
              <w:rPr>
                <w:rFonts w:ascii="Arial" w:hAnsi="Arial" w:cs="Arial"/>
                <w:i/>
                <w:iCs/>
                <w:color w:val="FF0000"/>
                <w:sz w:val="18"/>
                <w:szCs w:val="18"/>
                <w:lang w:eastAsia="en-IE"/>
              </w:rPr>
              <w:t>Forests and Water: Achieving Objectives under Ireland’s River Basement Management Plan 2018-21</w:t>
            </w:r>
            <w:r w:rsidRPr="001074CE">
              <w:rPr>
                <w:rFonts w:ascii="Arial" w:hAnsi="Arial" w:cs="Arial"/>
                <w:color w:val="FF0000"/>
                <w:sz w:val="18"/>
                <w:szCs w:val="18"/>
                <w:lang w:eastAsia="en-IE"/>
              </w:rPr>
              <w:t>.</w:t>
            </w:r>
            <w:r w:rsidRPr="001074CE">
              <w:rPr>
                <w:rFonts w:ascii="Arial" w:hAnsi="Arial" w:cs="Arial"/>
                <w:color w:val="0070C0"/>
                <w:sz w:val="18"/>
                <w:szCs w:val="18"/>
                <w:lang w:eastAsia="en-IE"/>
              </w:rPr>
              <w:t xml:space="preserve"> </w:t>
            </w:r>
          </w:p>
          <w:p w14:paraId="0E7CB0E7" w14:textId="77777777" w:rsidR="001074CE" w:rsidRPr="001074CE" w:rsidRDefault="001074CE" w:rsidP="001074CE">
            <w:pPr>
              <w:jc w:val="both"/>
              <w:rPr>
                <w:sz w:val="18"/>
                <w:szCs w:val="18"/>
                <w:lang w:eastAsia="en-IE"/>
              </w:rPr>
            </w:pPr>
          </w:p>
          <w:p w14:paraId="28A8009B" w14:textId="609B47FC" w:rsidR="001074CE" w:rsidRPr="001074CE" w:rsidRDefault="001074CE" w:rsidP="001074CE">
            <w:pPr>
              <w:jc w:val="both"/>
              <w:rPr>
                <w:rFonts w:ascii="Arial" w:hAnsi="Arial" w:cs="Arial"/>
                <w:sz w:val="18"/>
                <w:szCs w:val="18"/>
                <w:lang w:eastAsia="en-IE"/>
              </w:rPr>
            </w:pPr>
            <w:r w:rsidRPr="001074CE">
              <w:rPr>
                <w:rFonts w:ascii="Arial" w:hAnsi="Arial" w:cs="Arial"/>
                <w:sz w:val="18"/>
                <w:szCs w:val="18"/>
                <w:lang w:eastAsia="en-IE"/>
              </w:rPr>
              <w:t>Guidance on the identification, design, establishment and management of native riparian woodland is provided in the Woodlands of Ireland Publication “</w:t>
            </w:r>
            <w:r w:rsidRPr="001074CE">
              <w:rPr>
                <w:rFonts w:ascii="Arial" w:hAnsi="Arial" w:cs="Arial"/>
                <w:i/>
                <w:iCs/>
                <w:sz w:val="18"/>
                <w:szCs w:val="18"/>
                <w:lang w:eastAsia="en-IE"/>
              </w:rPr>
              <w:t>Native Riparian Woodlands – A Guide to Identification, Design, Establishment and Management</w:t>
            </w:r>
            <w:r w:rsidRPr="001074CE">
              <w:rPr>
                <w:rFonts w:ascii="Arial" w:hAnsi="Arial" w:cs="Arial"/>
                <w:sz w:val="18"/>
                <w:szCs w:val="18"/>
                <w:lang w:eastAsia="en-IE"/>
              </w:rPr>
              <w:t>”.</w:t>
            </w:r>
          </w:p>
        </w:tc>
        <w:tc>
          <w:tcPr>
            <w:tcW w:w="4111" w:type="dxa"/>
            <w:shd w:val="clear" w:color="auto" w:fill="E2EFD9" w:themeFill="accent6" w:themeFillTint="33"/>
          </w:tcPr>
          <w:p w14:paraId="502BFDD1" w14:textId="77777777" w:rsidR="001074CE" w:rsidRPr="000B6875" w:rsidRDefault="001074CE" w:rsidP="001074CE">
            <w:pPr>
              <w:rPr>
                <w:sz w:val="16"/>
                <w:szCs w:val="18"/>
              </w:rPr>
            </w:pPr>
          </w:p>
        </w:tc>
      </w:tr>
      <w:tr w:rsidR="001074CE" w:rsidRPr="000B6875" w14:paraId="5E10436D" w14:textId="77777777" w:rsidTr="00146713">
        <w:tc>
          <w:tcPr>
            <w:tcW w:w="714" w:type="dxa"/>
            <w:shd w:val="clear" w:color="auto" w:fill="D9D9D9" w:themeFill="background1" w:themeFillShade="D9"/>
          </w:tcPr>
          <w:p w14:paraId="6226C4B3" w14:textId="77777777" w:rsidR="001074CE" w:rsidRPr="000B6875" w:rsidRDefault="001074CE" w:rsidP="001074CE">
            <w:pPr>
              <w:rPr>
                <w:sz w:val="16"/>
                <w:szCs w:val="18"/>
              </w:rPr>
            </w:pPr>
            <w:r w:rsidRPr="000B6875">
              <w:rPr>
                <w:sz w:val="16"/>
                <w:szCs w:val="18"/>
              </w:rPr>
              <w:t>5.2</w:t>
            </w:r>
          </w:p>
        </w:tc>
        <w:tc>
          <w:tcPr>
            <w:tcW w:w="9072" w:type="dxa"/>
            <w:gridSpan w:val="3"/>
            <w:shd w:val="clear" w:color="auto" w:fill="D9D9D9" w:themeFill="background1" w:themeFillShade="D9"/>
          </w:tcPr>
          <w:p w14:paraId="7335E27C" w14:textId="09DD492F" w:rsidR="001074CE" w:rsidRPr="00614BC4" w:rsidRDefault="001074CE" w:rsidP="001074CE">
            <w:pPr>
              <w:spacing w:before="100" w:beforeAutospacing="1"/>
              <w:jc w:val="both"/>
              <w:rPr>
                <w:lang w:eastAsia="en-IE"/>
              </w:rPr>
            </w:pPr>
            <w:r w:rsidRPr="001074CE">
              <w:rPr>
                <w:rFonts w:ascii="Arial" w:hAnsi="Arial" w:cs="Arial"/>
                <w:sz w:val="20"/>
                <w:szCs w:val="20"/>
                <w:lang w:eastAsia="en-IE"/>
              </w:rPr>
              <w:t>P</w:t>
            </w:r>
            <w:r w:rsidRPr="001074CE">
              <w:rPr>
                <w:rFonts w:ascii="Arial" w:hAnsi="Arial" w:cs="Arial"/>
                <w:color w:val="FF0000"/>
                <w:sz w:val="20"/>
                <w:szCs w:val="20"/>
                <w:lang w:eastAsia="en-IE"/>
              </w:rPr>
              <w:t>lant protection products,</w:t>
            </w:r>
            <w:r w:rsidRPr="001074CE">
              <w:rPr>
                <w:rFonts w:ascii="Arial" w:hAnsi="Arial" w:cs="Arial"/>
                <w:sz w:val="20"/>
                <w:szCs w:val="20"/>
                <w:lang w:eastAsia="en-IE"/>
              </w:rPr>
              <w:t xml:space="preserve"> biological control agents and </w:t>
            </w:r>
            <w:proofErr w:type="spellStart"/>
            <w:r w:rsidRPr="001074CE">
              <w:rPr>
                <w:rFonts w:ascii="Arial" w:hAnsi="Arial" w:cs="Arial"/>
                <w:sz w:val="20"/>
                <w:szCs w:val="20"/>
                <w:lang w:eastAsia="en-IE"/>
              </w:rPr>
              <w:t>fertilisers</w:t>
            </w:r>
            <w:proofErr w:type="spellEnd"/>
          </w:p>
          <w:p w14:paraId="0454F95F" w14:textId="1FD14498" w:rsidR="001074CE" w:rsidRPr="000B6875" w:rsidRDefault="001074CE" w:rsidP="001074CE">
            <w:pPr>
              <w:rPr>
                <w:sz w:val="16"/>
                <w:szCs w:val="18"/>
              </w:rPr>
            </w:pPr>
          </w:p>
        </w:tc>
        <w:tc>
          <w:tcPr>
            <w:tcW w:w="4111" w:type="dxa"/>
            <w:shd w:val="clear" w:color="auto" w:fill="D9D9D9" w:themeFill="background1" w:themeFillShade="D9"/>
          </w:tcPr>
          <w:p w14:paraId="4AEF6C08" w14:textId="77777777" w:rsidR="001074CE" w:rsidRPr="00B623D1" w:rsidRDefault="001074CE" w:rsidP="001074CE">
            <w:pPr>
              <w:rPr>
                <w:rFonts w:ascii="Arial" w:hAnsi="Arial" w:cs="Arial"/>
                <w:sz w:val="18"/>
                <w:szCs w:val="18"/>
              </w:rPr>
            </w:pPr>
            <w:r w:rsidRPr="00B623D1">
              <w:rPr>
                <w:rFonts w:ascii="Arial" w:hAnsi="Arial" w:cs="Arial"/>
                <w:b/>
                <w:bCs/>
                <w:color w:val="FF0000"/>
                <w:sz w:val="18"/>
                <w:szCs w:val="18"/>
              </w:rPr>
              <w:t>MAKE CONSULTATION COMMENTS / NOTES HERE</w:t>
            </w:r>
          </w:p>
        </w:tc>
      </w:tr>
      <w:tr w:rsidR="001074CE" w:rsidRPr="000B6875" w14:paraId="3B11680F" w14:textId="77777777" w:rsidTr="00146713">
        <w:tc>
          <w:tcPr>
            <w:tcW w:w="714" w:type="dxa"/>
          </w:tcPr>
          <w:p w14:paraId="30F7823E" w14:textId="77777777" w:rsidR="001074CE" w:rsidRPr="001074CE" w:rsidRDefault="001074CE" w:rsidP="001074CE">
            <w:pPr>
              <w:rPr>
                <w:rFonts w:ascii="Arial" w:hAnsi="Arial" w:cs="Arial"/>
                <w:sz w:val="18"/>
                <w:szCs w:val="18"/>
              </w:rPr>
            </w:pPr>
            <w:r w:rsidRPr="001074CE">
              <w:rPr>
                <w:rFonts w:ascii="Arial" w:hAnsi="Arial" w:cs="Arial"/>
                <w:sz w:val="18"/>
                <w:szCs w:val="18"/>
              </w:rPr>
              <w:t>5.2.1</w:t>
            </w:r>
          </w:p>
        </w:tc>
        <w:tc>
          <w:tcPr>
            <w:tcW w:w="2410" w:type="dxa"/>
          </w:tcPr>
          <w:p w14:paraId="224C4F9B" w14:textId="57B5CDDB" w:rsidR="001074CE" w:rsidRPr="001074CE" w:rsidRDefault="001074CE" w:rsidP="001074CE">
            <w:pPr>
              <w:rPr>
                <w:rFonts w:ascii="Arial" w:hAnsi="Arial" w:cs="Arial"/>
                <w:sz w:val="18"/>
                <w:szCs w:val="18"/>
              </w:rPr>
            </w:pPr>
            <w:r w:rsidRPr="001074CE">
              <w:rPr>
                <w:rFonts w:ascii="Arial" w:hAnsi="Arial" w:cs="Arial"/>
                <w:sz w:val="18"/>
                <w:szCs w:val="18"/>
                <w:lang w:eastAsia="en-IE"/>
              </w:rPr>
              <w:t>Where an assessment (see 5.1.1) identifies a significant risk from pests or diseases, an integrated pest management strategy shall be prepared and implemented.</w:t>
            </w:r>
          </w:p>
        </w:tc>
        <w:tc>
          <w:tcPr>
            <w:tcW w:w="2551" w:type="dxa"/>
          </w:tcPr>
          <w:p w14:paraId="6C6462BA" w14:textId="77777777" w:rsidR="001074CE" w:rsidRPr="001074CE" w:rsidRDefault="001074CE" w:rsidP="00947197">
            <w:pPr>
              <w:numPr>
                <w:ilvl w:val="0"/>
                <w:numId w:val="34"/>
              </w:numPr>
              <w:ind w:left="360"/>
              <w:jc w:val="both"/>
              <w:rPr>
                <w:rFonts w:ascii="Arial" w:hAnsi="Arial" w:cs="Arial"/>
                <w:sz w:val="18"/>
                <w:szCs w:val="18"/>
                <w:lang w:eastAsia="en-IE"/>
              </w:rPr>
            </w:pPr>
            <w:r w:rsidRPr="001074CE">
              <w:rPr>
                <w:rFonts w:ascii="Arial" w:hAnsi="Arial" w:cs="Arial"/>
                <w:sz w:val="18"/>
                <w:szCs w:val="18"/>
                <w:lang w:eastAsia="en-IE"/>
              </w:rPr>
              <w:t>Integrated pest management strategy</w:t>
            </w:r>
          </w:p>
          <w:p w14:paraId="622C5AD3" w14:textId="77777777" w:rsidR="001074CE" w:rsidRPr="001074CE" w:rsidRDefault="001074CE" w:rsidP="00947197">
            <w:pPr>
              <w:numPr>
                <w:ilvl w:val="0"/>
                <w:numId w:val="34"/>
              </w:numPr>
              <w:spacing w:before="100" w:beforeAutospacing="1"/>
              <w:ind w:left="360"/>
              <w:jc w:val="both"/>
              <w:rPr>
                <w:rFonts w:ascii="Arial" w:hAnsi="Arial" w:cs="Arial"/>
                <w:sz w:val="18"/>
                <w:szCs w:val="18"/>
                <w:lang w:eastAsia="en-IE"/>
              </w:rPr>
            </w:pPr>
            <w:r w:rsidRPr="001074CE">
              <w:rPr>
                <w:rFonts w:ascii="Arial" w:hAnsi="Arial" w:cs="Arial"/>
                <w:sz w:val="18"/>
                <w:szCs w:val="18"/>
                <w:lang w:eastAsia="en-IE"/>
              </w:rPr>
              <w:t>Discussion with forest owner / manager</w:t>
            </w:r>
          </w:p>
          <w:p w14:paraId="5AA54829" w14:textId="77777777" w:rsidR="001074CE" w:rsidRPr="001074CE" w:rsidRDefault="001074CE" w:rsidP="00947197">
            <w:pPr>
              <w:numPr>
                <w:ilvl w:val="0"/>
                <w:numId w:val="34"/>
              </w:numPr>
              <w:spacing w:before="100" w:beforeAutospacing="1"/>
              <w:ind w:left="360"/>
              <w:jc w:val="both"/>
              <w:rPr>
                <w:rFonts w:ascii="Arial" w:hAnsi="Arial" w:cs="Arial"/>
                <w:sz w:val="18"/>
                <w:szCs w:val="18"/>
                <w:lang w:eastAsia="en-IE"/>
              </w:rPr>
            </w:pPr>
            <w:r w:rsidRPr="001074CE">
              <w:rPr>
                <w:rFonts w:ascii="Arial" w:hAnsi="Arial" w:cs="Arial"/>
                <w:sz w:val="18"/>
                <w:szCs w:val="18"/>
                <w:lang w:eastAsia="en-IE"/>
              </w:rPr>
              <w:t>Management plan</w:t>
            </w:r>
          </w:p>
          <w:p w14:paraId="72FF07EE" w14:textId="11CE423C" w:rsidR="001074CE" w:rsidRPr="001074CE" w:rsidRDefault="001074CE" w:rsidP="00947197">
            <w:pPr>
              <w:pStyle w:val="ListParagraph"/>
              <w:numPr>
                <w:ilvl w:val="0"/>
                <w:numId w:val="34"/>
              </w:numPr>
              <w:spacing w:after="0" w:line="240" w:lineRule="auto"/>
              <w:ind w:left="360"/>
              <w:rPr>
                <w:rFonts w:cs="Arial"/>
                <w:sz w:val="18"/>
                <w:szCs w:val="18"/>
              </w:rPr>
            </w:pPr>
            <w:r w:rsidRPr="001074CE">
              <w:rPr>
                <w:rFonts w:cs="Arial"/>
                <w:sz w:val="18"/>
                <w:szCs w:val="18"/>
                <w:lang w:eastAsia="en-IE"/>
              </w:rPr>
              <w:t>Field inspection</w:t>
            </w:r>
          </w:p>
        </w:tc>
        <w:tc>
          <w:tcPr>
            <w:tcW w:w="4111" w:type="dxa"/>
          </w:tcPr>
          <w:p w14:paraId="6758ADF6" w14:textId="77777777" w:rsidR="001074CE" w:rsidRPr="001074CE" w:rsidRDefault="001074CE" w:rsidP="001074CE">
            <w:pPr>
              <w:jc w:val="both"/>
              <w:rPr>
                <w:rFonts w:ascii="Arial" w:hAnsi="Arial" w:cs="Arial"/>
                <w:sz w:val="18"/>
                <w:szCs w:val="18"/>
                <w:lang w:eastAsia="en-IE"/>
              </w:rPr>
            </w:pPr>
            <w:r w:rsidRPr="001074CE">
              <w:rPr>
                <w:rFonts w:ascii="Arial" w:hAnsi="Arial" w:cs="Arial"/>
                <w:sz w:val="18"/>
                <w:szCs w:val="18"/>
                <w:lang w:eastAsia="en-IE"/>
              </w:rPr>
              <w:t xml:space="preserve">An integrated pest management strategy seeks to address the problem using a strategic approach based on the site conditions, the ecology of the pest and the status of the outbreak. It will use an appropriate combination of statutory, chemical, physical and biological </w:t>
            </w:r>
            <w:r w:rsidRPr="001074CE">
              <w:rPr>
                <w:rFonts w:ascii="Arial" w:hAnsi="Arial" w:cs="Arial"/>
                <w:color w:val="FF0000"/>
                <w:sz w:val="18"/>
                <w:szCs w:val="18"/>
                <w:lang w:eastAsia="en-IE"/>
              </w:rPr>
              <w:t xml:space="preserve">control </w:t>
            </w:r>
            <w:r w:rsidRPr="001074CE">
              <w:rPr>
                <w:rFonts w:ascii="Arial" w:hAnsi="Arial" w:cs="Arial"/>
                <w:sz w:val="18"/>
                <w:szCs w:val="18"/>
                <w:lang w:eastAsia="en-IE"/>
              </w:rPr>
              <w:t>measures.</w:t>
            </w:r>
          </w:p>
          <w:p w14:paraId="4BB56698" w14:textId="0779D122" w:rsidR="001074CE" w:rsidRPr="001074CE" w:rsidRDefault="001074CE" w:rsidP="001074CE">
            <w:pPr>
              <w:rPr>
                <w:rFonts w:ascii="Arial" w:hAnsi="Arial" w:cs="Arial"/>
                <w:sz w:val="18"/>
                <w:szCs w:val="18"/>
              </w:rPr>
            </w:pPr>
          </w:p>
        </w:tc>
        <w:tc>
          <w:tcPr>
            <w:tcW w:w="4111" w:type="dxa"/>
            <w:shd w:val="clear" w:color="auto" w:fill="E2EFD9" w:themeFill="accent6" w:themeFillTint="33"/>
          </w:tcPr>
          <w:p w14:paraId="092DBF52" w14:textId="77777777" w:rsidR="001074CE" w:rsidRPr="000B6875" w:rsidRDefault="001074CE" w:rsidP="001074CE">
            <w:pPr>
              <w:rPr>
                <w:sz w:val="16"/>
                <w:szCs w:val="18"/>
              </w:rPr>
            </w:pPr>
          </w:p>
        </w:tc>
      </w:tr>
      <w:tr w:rsidR="001074CE" w:rsidRPr="000B6875" w14:paraId="59E51A1B" w14:textId="77777777" w:rsidTr="00146713">
        <w:tc>
          <w:tcPr>
            <w:tcW w:w="714" w:type="dxa"/>
          </w:tcPr>
          <w:p w14:paraId="25D1D4ED" w14:textId="77777777" w:rsidR="001074CE" w:rsidRPr="00B623D1" w:rsidRDefault="001074CE" w:rsidP="001074CE">
            <w:pPr>
              <w:rPr>
                <w:rFonts w:ascii="Arial" w:hAnsi="Arial" w:cs="Arial"/>
                <w:sz w:val="18"/>
                <w:szCs w:val="18"/>
              </w:rPr>
            </w:pPr>
            <w:r w:rsidRPr="00B623D1">
              <w:rPr>
                <w:rFonts w:ascii="Arial" w:hAnsi="Arial" w:cs="Arial"/>
                <w:sz w:val="18"/>
                <w:szCs w:val="18"/>
              </w:rPr>
              <w:t>5.2.2</w:t>
            </w:r>
          </w:p>
        </w:tc>
        <w:tc>
          <w:tcPr>
            <w:tcW w:w="2410" w:type="dxa"/>
          </w:tcPr>
          <w:p w14:paraId="7DE25AE4" w14:textId="7389038D" w:rsidR="001074CE" w:rsidRPr="00B623D1" w:rsidRDefault="001074CE" w:rsidP="001074CE">
            <w:pPr>
              <w:rPr>
                <w:rFonts w:ascii="Arial" w:hAnsi="Arial" w:cs="Arial"/>
                <w:sz w:val="18"/>
                <w:szCs w:val="18"/>
              </w:rPr>
            </w:pPr>
            <w:r w:rsidRPr="00B623D1">
              <w:rPr>
                <w:rFonts w:ascii="Arial" w:hAnsi="Arial" w:cs="Arial"/>
                <w:sz w:val="18"/>
                <w:szCs w:val="18"/>
                <w:lang w:eastAsia="en-IE"/>
              </w:rPr>
              <w:t xml:space="preserve">It shall be a forest management objective to minimize the use of chemical </w:t>
            </w:r>
            <w:r w:rsidRPr="00B623D1">
              <w:rPr>
                <w:rFonts w:ascii="Arial" w:hAnsi="Arial" w:cs="Arial"/>
                <w:color w:val="000000" w:themeColor="text1"/>
                <w:sz w:val="18"/>
                <w:szCs w:val="18"/>
                <w:lang w:eastAsia="en-IE"/>
              </w:rPr>
              <w:t>pesticides in the</w:t>
            </w:r>
            <w:r w:rsidRPr="00B623D1">
              <w:rPr>
                <w:rFonts w:ascii="Arial" w:hAnsi="Arial" w:cs="Arial"/>
                <w:sz w:val="18"/>
                <w:szCs w:val="18"/>
                <w:lang w:eastAsia="en-IE"/>
              </w:rPr>
              <w:t xml:space="preserve"> forest.</w:t>
            </w:r>
          </w:p>
        </w:tc>
        <w:tc>
          <w:tcPr>
            <w:tcW w:w="2551" w:type="dxa"/>
          </w:tcPr>
          <w:p w14:paraId="65B5B7D4" w14:textId="77777777" w:rsidR="001074CE" w:rsidRPr="00B623D1" w:rsidRDefault="001074CE" w:rsidP="00947197">
            <w:pPr>
              <w:numPr>
                <w:ilvl w:val="0"/>
                <w:numId w:val="35"/>
              </w:numPr>
              <w:ind w:left="360"/>
              <w:jc w:val="both"/>
              <w:rPr>
                <w:rFonts w:ascii="Arial" w:hAnsi="Arial" w:cs="Arial"/>
                <w:sz w:val="18"/>
                <w:szCs w:val="18"/>
                <w:lang w:eastAsia="en-IE"/>
              </w:rPr>
            </w:pPr>
            <w:r w:rsidRPr="00B623D1">
              <w:rPr>
                <w:rFonts w:ascii="Arial" w:hAnsi="Arial" w:cs="Arial"/>
                <w:sz w:val="18"/>
                <w:szCs w:val="18"/>
                <w:lang w:eastAsia="en-IE"/>
              </w:rPr>
              <w:t>Written forest management objective in management plan</w:t>
            </w:r>
          </w:p>
          <w:p w14:paraId="075A1BCE" w14:textId="77777777" w:rsidR="001074CE" w:rsidRPr="00B623D1" w:rsidRDefault="001074CE" w:rsidP="00947197">
            <w:pPr>
              <w:numPr>
                <w:ilvl w:val="0"/>
                <w:numId w:val="35"/>
              </w:numPr>
              <w:ind w:left="360"/>
              <w:jc w:val="both"/>
              <w:rPr>
                <w:rFonts w:ascii="Arial" w:hAnsi="Arial" w:cs="Arial"/>
                <w:sz w:val="18"/>
                <w:szCs w:val="18"/>
                <w:lang w:eastAsia="en-IE"/>
              </w:rPr>
            </w:pPr>
            <w:r w:rsidRPr="00B623D1">
              <w:rPr>
                <w:rFonts w:ascii="Arial" w:hAnsi="Arial" w:cs="Arial"/>
                <w:sz w:val="18"/>
                <w:szCs w:val="18"/>
                <w:lang w:eastAsia="en-IE"/>
              </w:rPr>
              <w:t>Discussion with forest owner / manager</w:t>
            </w:r>
          </w:p>
          <w:p w14:paraId="26E974DF" w14:textId="77777777" w:rsidR="001074CE" w:rsidRPr="00B623D1" w:rsidRDefault="001074CE" w:rsidP="00947197">
            <w:pPr>
              <w:numPr>
                <w:ilvl w:val="0"/>
                <w:numId w:val="35"/>
              </w:numPr>
              <w:ind w:left="360"/>
              <w:jc w:val="both"/>
              <w:rPr>
                <w:rFonts w:ascii="Arial" w:hAnsi="Arial" w:cs="Arial"/>
                <w:sz w:val="18"/>
                <w:szCs w:val="18"/>
                <w:lang w:eastAsia="en-IE"/>
              </w:rPr>
            </w:pPr>
            <w:r w:rsidRPr="00B623D1">
              <w:rPr>
                <w:rFonts w:ascii="Arial" w:hAnsi="Arial" w:cs="Arial"/>
                <w:sz w:val="18"/>
                <w:szCs w:val="18"/>
                <w:lang w:eastAsia="en-IE"/>
              </w:rPr>
              <w:t>Field inspections</w:t>
            </w:r>
          </w:p>
          <w:p w14:paraId="6AE7324D" w14:textId="653549FA" w:rsidR="001074CE" w:rsidRPr="00B623D1" w:rsidRDefault="001074CE" w:rsidP="00947197">
            <w:pPr>
              <w:pStyle w:val="ListParagraph"/>
              <w:numPr>
                <w:ilvl w:val="0"/>
                <w:numId w:val="35"/>
              </w:numPr>
              <w:spacing w:after="0" w:line="240" w:lineRule="auto"/>
              <w:ind w:left="360"/>
              <w:rPr>
                <w:rFonts w:cs="Arial"/>
                <w:sz w:val="18"/>
                <w:szCs w:val="18"/>
              </w:rPr>
            </w:pPr>
            <w:r w:rsidRPr="00B623D1">
              <w:rPr>
                <w:rFonts w:cs="Arial"/>
                <w:sz w:val="18"/>
                <w:szCs w:val="18"/>
                <w:lang w:eastAsia="en-IE"/>
              </w:rPr>
              <w:t>Evidence that alternative methods have been explored to replace chemical use as well as actual reduction of use year on year.</w:t>
            </w:r>
          </w:p>
        </w:tc>
        <w:tc>
          <w:tcPr>
            <w:tcW w:w="4111" w:type="dxa"/>
          </w:tcPr>
          <w:p w14:paraId="3608DB8C" w14:textId="77777777" w:rsidR="00B623D1" w:rsidRPr="00B623D1" w:rsidRDefault="00B623D1" w:rsidP="00B623D1">
            <w:pPr>
              <w:jc w:val="both"/>
              <w:rPr>
                <w:rFonts w:ascii="Arial" w:hAnsi="Arial" w:cs="Arial"/>
                <w:sz w:val="18"/>
                <w:szCs w:val="18"/>
                <w:lang w:eastAsia="en-IE"/>
              </w:rPr>
            </w:pPr>
            <w:r w:rsidRPr="00B623D1">
              <w:rPr>
                <w:rFonts w:ascii="Arial" w:hAnsi="Arial" w:cs="Arial"/>
                <w:sz w:val="18"/>
                <w:szCs w:val="18"/>
                <w:lang w:eastAsia="en-IE"/>
              </w:rPr>
              <w:t>This requirement is associated with requirement 5.2.1 whereby pesticide use, where necessary, is only used as part of an integrated pest management plan and not as the only solution to a pest problem.</w:t>
            </w:r>
          </w:p>
          <w:p w14:paraId="42819ED2" w14:textId="0CDB6C05" w:rsidR="001074CE" w:rsidRPr="00B623D1" w:rsidRDefault="00B623D1" w:rsidP="00B623D1">
            <w:pPr>
              <w:rPr>
                <w:rFonts w:ascii="Arial" w:hAnsi="Arial" w:cs="Arial"/>
                <w:sz w:val="18"/>
                <w:szCs w:val="18"/>
              </w:rPr>
            </w:pPr>
            <w:r w:rsidRPr="00B623D1">
              <w:rPr>
                <w:rFonts w:ascii="Arial" w:eastAsia="Arial" w:hAnsi="Arial" w:cs="Arial"/>
                <w:color w:val="FF0000"/>
                <w:sz w:val="18"/>
                <w:szCs w:val="18"/>
                <w:lang w:eastAsia="en-IE"/>
              </w:rPr>
              <w:t>Priority should be given to biological control methods where proven to be effective and available and approved for use in forestry in Ireland.</w:t>
            </w:r>
          </w:p>
        </w:tc>
        <w:tc>
          <w:tcPr>
            <w:tcW w:w="4111" w:type="dxa"/>
            <w:shd w:val="clear" w:color="auto" w:fill="E2EFD9" w:themeFill="accent6" w:themeFillTint="33"/>
          </w:tcPr>
          <w:p w14:paraId="01B6B908" w14:textId="77777777" w:rsidR="001074CE" w:rsidRPr="000B6875" w:rsidRDefault="001074CE" w:rsidP="001074CE">
            <w:pPr>
              <w:rPr>
                <w:sz w:val="16"/>
                <w:szCs w:val="18"/>
              </w:rPr>
            </w:pPr>
          </w:p>
        </w:tc>
      </w:tr>
      <w:tr w:rsidR="00B623D1" w:rsidRPr="000B6875" w14:paraId="0ED26255" w14:textId="77777777" w:rsidTr="00146713">
        <w:tc>
          <w:tcPr>
            <w:tcW w:w="714" w:type="dxa"/>
          </w:tcPr>
          <w:p w14:paraId="47E0C15A" w14:textId="1BED9D8E" w:rsidR="00B623D1" w:rsidRPr="00B623D1" w:rsidRDefault="00B623D1" w:rsidP="001074CE">
            <w:pPr>
              <w:rPr>
                <w:rFonts w:ascii="Arial" w:hAnsi="Arial" w:cs="Arial"/>
                <w:sz w:val="18"/>
                <w:szCs w:val="18"/>
              </w:rPr>
            </w:pPr>
            <w:r>
              <w:rPr>
                <w:rFonts w:ascii="Arial" w:hAnsi="Arial" w:cs="Arial"/>
                <w:sz w:val="18"/>
                <w:szCs w:val="18"/>
              </w:rPr>
              <w:t>5.2.3</w:t>
            </w:r>
          </w:p>
        </w:tc>
        <w:tc>
          <w:tcPr>
            <w:tcW w:w="2410" w:type="dxa"/>
          </w:tcPr>
          <w:p w14:paraId="55BE4844" w14:textId="77777777" w:rsidR="00B623D1" w:rsidRPr="00B623D1" w:rsidRDefault="00B623D1" w:rsidP="00B623D1">
            <w:pPr>
              <w:jc w:val="both"/>
              <w:rPr>
                <w:sz w:val="18"/>
                <w:szCs w:val="18"/>
                <w:lang w:eastAsia="en-IE"/>
              </w:rPr>
            </w:pPr>
            <w:r w:rsidRPr="00B623D1">
              <w:rPr>
                <w:rFonts w:ascii="Arial" w:hAnsi="Arial" w:cs="Arial"/>
                <w:sz w:val="18"/>
                <w:szCs w:val="18"/>
                <w:lang w:eastAsia="en-IE"/>
              </w:rPr>
              <w:t>Where pesticides and/or biological control agents are to be used:</w:t>
            </w:r>
          </w:p>
          <w:p w14:paraId="7FE74C8A" w14:textId="77777777" w:rsidR="00B623D1" w:rsidRPr="00B623D1" w:rsidRDefault="00B623D1" w:rsidP="00947197">
            <w:pPr>
              <w:pStyle w:val="ListParagraph"/>
              <w:numPr>
                <w:ilvl w:val="0"/>
                <w:numId w:val="67"/>
              </w:numPr>
              <w:spacing w:before="100" w:beforeAutospacing="1" w:after="0" w:line="240" w:lineRule="auto"/>
              <w:ind w:left="360"/>
              <w:jc w:val="both"/>
              <w:rPr>
                <w:sz w:val="18"/>
                <w:szCs w:val="18"/>
                <w:lang w:eastAsia="en-IE"/>
              </w:rPr>
            </w:pPr>
            <w:r w:rsidRPr="00B623D1">
              <w:rPr>
                <w:rFonts w:cs="Arial"/>
                <w:sz w:val="18"/>
                <w:szCs w:val="18"/>
                <w:lang w:eastAsia="en-IE"/>
              </w:rPr>
              <w:t>The forest owner / manager shall justify the reasons for selecting the chosen method</w:t>
            </w:r>
          </w:p>
          <w:p w14:paraId="6770434A" w14:textId="77777777" w:rsidR="00B623D1" w:rsidRPr="00B623D1" w:rsidRDefault="00B623D1" w:rsidP="00947197">
            <w:pPr>
              <w:numPr>
                <w:ilvl w:val="0"/>
                <w:numId w:val="67"/>
              </w:numPr>
              <w:spacing w:before="100" w:beforeAutospacing="1"/>
              <w:ind w:left="360"/>
              <w:jc w:val="both"/>
              <w:rPr>
                <w:sz w:val="18"/>
                <w:szCs w:val="18"/>
                <w:lang w:eastAsia="en-IE"/>
              </w:rPr>
            </w:pPr>
            <w:r w:rsidRPr="00B623D1">
              <w:rPr>
                <w:rFonts w:ascii="Arial" w:hAnsi="Arial" w:cs="Arial"/>
                <w:sz w:val="18"/>
                <w:szCs w:val="18"/>
                <w:lang w:eastAsia="en-IE"/>
              </w:rPr>
              <w:lastRenderedPageBreak/>
              <w:t>The forest owner / manager, staff and contractors shall be aware of and implement legal requirements and non-legislative guidance for use of pesticides in forestry.</w:t>
            </w:r>
          </w:p>
          <w:p w14:paraId="58D26325" w14:textId="77777777" w:rsidR="00B623D1" w:rsidRPr="00B623D1" w:rsidRDefault="00B623D1" w:rsidP="00947197">
            <w:pPr>
              <w:numPr>
                <w:ilvl w:val="0"/>
                <w:numId w:val="67"/>
              </w:numPr>
              <w:ind w:left="360"/>
              <w:jc w:val="both"/>
              <w:rPr>
                <w:sz w:val="18"/>
                <w:szCs w:val="18"/>
                <w:lang w:eastAsia="en-IE"/>
              </w:rPr>
            </w:pPr>
            <w:r w:rsidRPr="00B623D1">
              <w:rPr>
                <w:rFonts w:ascii="Arial" w:hAnsi="Arial" w:cs="Arial"/>
                <w:sz w:val="18"/>
                <w:szCs w:val="18"/>
                <w:lang w:eastAsia="en-IE"/>
              </w:rPr>
              <w:t>The forest owner / manager shall keep records of pesticide usage and biological control agents as required by current legislation.</w:t>
            </w:r>
          </w:p>
          <w:p w14:paraId="1A32668C" w14:textId="77777777" w:rsidR="00B623D1" w:rsidRPr="00B623D1" w:rsidRDefault="00B623D1" w:rsidP="00947197">
            <w:pPr>
              <w:numPr>
                <w:ilvl w:val="0"/>
                <w:numId w:val="67"/>
              </w:numPr>
              <w:ind w:left="360"/>
              <w:jc w:val="both"/>
              <w:rPr>
                <w:color w:val="FF0000"/>
                <w:sz w:val="18"/>
                <w:szCs w:val="18"/>
              </w:rPr>
            </w:pPr>
            <w:r w:rsidRPr="00B623D1">
              <w:rPr>
                <w:rFonts w:ascii="Arial" w:hAnsi="Arial" w:cs="Arial"/>
                <w:color w:val="FF0000"/>
                <w:sz w:val="18"/>
                <w:szCs w:val="18"/>
                <w:lang w:eastAsia="en-IE"/>
              </w:rPr>
              <w:t>The forest owner / manager shall only use plant protection products/biological control agents approved for use in forestry in Ireland by the PRCD.</w:t>
            </w:r>
          </w:p>
          <w:p w14:paraId="1A94D61D" w14:textId="77777777" w:rsidR="00B623D1" w:rsidRPr="00B623D1" w:rsidRDefault="00B623D1" w:rsidP="00947197">
            <w:pPr>
              <w:numPr>
                <w:ilvl w:val="0"/>
                <w:numId w:val="67"/>
              </w:numPr>
              <w:ind w:left="360"/>
              <w:jc w:val="both"/>
              <w:rPr>
                <w:rFonts w:ascii="Arial" w:hAnsi="Arial" w:cs="Arial"/>
                <w:color w:val="FF0000"/>
                <w:sz w:val="18"/>
                <w:szCs w:val="18"/>
              </w:rPr>
            </w:pPr>
            <w:r w:rsidRPr="00B623D1">
              <w:rPr>
                <w:rFonts w:ascii="Arial" w:hAnsi="Arial" w:cs="Arial"/>
                <w:color w:val="FF0000"/>
                <w:sz w:val="18"/>
                <w:szCs w:val="18"/>
              </w:rPr>
              <w:t>The forest owner / manager shall select the least harmful plant protection products/biological control agents suitable and shall apply the minimum amount of product required.</w:t>
            </w:r>
          </w:p>
          <w:p w14:paraId="14666513" w14:textId="77777777" w:rsidR="00B623D1" w:rsidRPr="00B623D1" w:rsidRDefault="00B623D1" w:rsidP="001074CE">
            <w:pPr>
              <w:rPr>
                <w:rFonts w:ascii="Arial" w:hAnsi="Arial" w:cs="Arial"/>
                <w:sz w:val="18"/>
                <w:szCs w:val="18"/>
                <w:lang w:eastAsia="en-IE"/>
              </w:rPr>
            </w:pPr>
          </w:p>
        </w:tc>
        <w:tc>
          <w:tcPr>
            <w:tcW w:w="2551" w:type="dxa"/>
          </w:tcPr>
          <w:p w14:paraId="3AA6186D" w14:textId="77777777" w:rsidR="00B623D1" w:rsidRPr="00B623D1" w:rsidRDefault="00B623D1" w:rsidP="00947197">
            <w:pPr>
              <w:numPr>
                <w:ilvl w:val="0"/>
                <w:numId w:val="96"/>
              </w:numPr>
              <w:ind w:left="360"/>
              <w:jc w:val="both"/>
              <w:rPr>
                <w:sz w:val="18"/>
                <w:szCs w:val="18"/>
                <w:lang w:eastAsia="en-IE"/>
              </w:rPr>
            </w:pPr>
            <w:r w:rsidRPr="00B623D1">
              <w:rPr>
                <w:rFonts w:ascii="Arial" w:hAnsi="Arial" w:cs="Arial"/>
                <w:sz w:val="18"/>
                <w:szCs w:val="18"/>
                <w:lang w:eastAsia="en-IE"/>
              </w:rPr>
              <w:lastRenderedPageBreak/>
              <w:t xml:space="preserve">Pesticide </w:t>
            </w:r>
            <w:r w:rsidRPr="00B623D1">
              <w:rPr>
                <w:rFonts w:ascii="Arial" w:hAnsi="Arial" w:cs="Arial"/>
                <w:color w:val="FF0000"/>
                <w:sz w:val="18"/>
                <w:szCs w:val="18"/>
                <w:lang w:eastAsia="en-IE"/>
              </w:rPr>
              <w:t xml:space="preserve">purchase and </w:t>
            </w:r>
            <w:r w:rsidRPr="00B623D1">
              <w:rPr>
                <w:rFonts w:ascii="Arial" w:hAnsi="Arial" w:cs="Arial"/>
                <w:sz w:val="18"/>
                <w:szCs w:val="18"/>
                <w:lang w:eastAsia="en-IE"/>
              </w:rPr>
              <w:t>use records</w:t>
            </w:r>
          </w:p>
          <w:p w14:paraId="1103E9FD" w14:textId="77777777" w:rsidR="00B623D1" w:rsidRPr="00B623D1" w:rsidRDefault="00B623D1" w:rsidP="00947197">
            <w:pPr>
              <w:numPr>
                <w:ilvl w:val="0"/>
                <w:numId w:val="96"/>
              </w:numPr>
              <w:ind w:left="360"/>
              <w:jc w:val="both"/>
              <w:rPr>
                <w:sz w:val="18"/>
                <w:szCs w:val="18"/>
                <w:lang w:eastAsia="en-IE"/>
              </w:rPr>
            </w:pPr>
            <w:r w:rsidRPr="00B623D1">
              <w:rPr>
                <w:rFonts w:ascii="Arial" w:hAnsi="Arial" w:cs="Arial"/>
                <w:sz w:val="18"/>
                <w:szCs w:val="18"/>
                <w:lang w:eastAsia="en-IE"/>
              </w:rPr>
              <w:t>Evidence that personal protective equipment is used</w:t>
            </w:r>
          </w:p>
          <w:p w14:paraId="5E3440F6" w14:textId="77777777" w:rsidR="00B623D1" w:rsidRPr="00B623D1" w:rsidRDefault="00B623D1" w:rsidP="00947197">
            <w:pPr>
              <w:numPr>
                <w:ilvl w:val="0"/>
                <w:numId w:val="96"/>
              </w:numPr>
              <w:ind w:left="360"/>
              <w:jc w:val="both"/>
              <w:rPr>
                <w:sz w:val="18"/>
                <w:szCs w:val="18"/>
                <w:lang w:eastAsia="en-IE"/>
              </w:rPr>
            </w:pPr>
            <w:r w:rsidRPr="00B623D1">
              <w:rPr>
                <w:rFonts w:ascii="Arial" w:hAnsi="Arial" w:cs="Arial"/>
                <w:sz w:val="18"/>
                <w:szCs w:val="18"/>
                <w:lang w:eastAsia="en-IE"/>
              </w:rPr>
              <w:t>Discussion with forest owner / manager</w:t>
            </w:r>
          </w:p>
          <w:p w14:paraId="37405967" w14:textId="15AD0419" w:rsidR="00B623D1" w:rsidRPr="00B623D1" w:rsidRDefault="00B623D1" w:rsidP="00B623D1">
            <w:pPr>
              <w:ind w:left="360"/>
              <w:jc w:val="both"/>
              <w:rPr>
                <w:rFonts w:ascii="Arial" w:hAnsi="Arial" w:cs="Arial"/>
                <w:sz w:val="18"/>
                <w:szCs w:val="18"/>
                <w:lang w:eastAsia="en-IE"/>
              </w:rPr>
            </w:pPr>
            <w:r w:rsidRPr="00B623D1">
              <w:rPr>
                <w:rFonts w:ascii="Arial" w:hAnsi="Arial" w:cs="Arial"/>
                <w:sz w:val="18"/>
                <w:szCs w:val="18"/>
                <w:lang w:eastAsia="en-IE"/>
              </w:rPr>
              <w:t>Field inspections</w:t>
            </w:r>
          </w:p>
        </w:tc>
        <w:tc>
          <w:tcPr>
            <w:tcW w:w="4111" w:type="dxa"/>
          </w:tcPr>
          <w:p w14:paraId="481D5F91" w14:textId="77777777" w:rsidR="00B623D1" w:rsidRPr="00B623D1" w:rsidRDefault="00B623D1" w:rsidP="00B623D1">
            <w:pPr>
              <w:jc w:val="both"/>
              <w:rPr>
                <w:strike/>
                <w:color w:val="0070C0"/>
                <w:sz w:val="18"/>
                <w:szCs w:val="18"/>
                <w:lang w:eastAsia="en-IE"/>
              </w:rPr>
            </w:pPr>
            <w:r w:rsidRPr="00B623D1">
              <w:rPr>
                <w:rFonts w:ascii="Arial" w:hAnsi="Arial" w:cs="Arial"/>
                <w:strike/>
                <w:color w:val="0070C0"/>
                <w:sz w:val="18"/>
                <w:szCs w:val="18"/>
                <w:lang w:eastAsia="en-IE"/>
              </w:rPr>
              <w:t>Guidelines for the use of pesticides in Irish forests are clearly laid out in the Forest Service “</w:t>
            </w:r>
            <w:r w:rsidRPr="00B623D1">
              <w:rPr>
                <w:rFonts w:ascii="Arial" w:hAnsi="Arial" w:cs="Arial"/>
                <w:i/>
                <w:iCs/>
                <w:strike/>
                <w:color w:val="0070C0"/>
                <w:sz w:val="18"/>
                <w:szCs w:val="18"/>
                <w:lang w:eastAsia="en-IE"/>
              </w:rPr>
              <w:t>Forest Protection Guidelines</w:t>
            </w:r>
            <w:r w:rsidRPr="00B623D1">
              <w:rPr>
                <w:rFonts w:ascii="Arial" w:hAnsi="Arial" w:cs="Arial"/>
                <w:strike/>
                <w:color w:val="0070C0"/>
                <w:sz w:val="18"/>
                <w:szCs w:val="18"/>
                <w:lang w:eastAsia="en-IE"/>
              </w:rPr>
              <w:t>” and the Guidelines for the Use of Herbicides in Forestry (Ward, 1998).</w:t>
            </w:r>
          </w:p>
          <w:p w14:paraId="29E824A1" w14:textId="77777777" w:rsidR="00B623D1" w:rsidRPr="00B623D1" w:rsidRDefault="00B623D1" w:rsidP="00B623D1">
            <w:pPr>
              <w:jc w:val="both"/>
              <w:rPr>
                <w:rFonts w:ascii="Arial" w:hAnsi="Arial" w:cs="Arial"/>
                <w:color w:val="FF0000"/>
                <w:sz w:val="18"/>
                <w:szCs w:val="18"/>
                <w:lang w:eastAsia="en-IE"/>
              </w:rPr>
            </w:pPr>
          </w:p>
          <w:p w14:paraId="49D1FDFE" w14:textId="77777777" w:rsidR="00B623D1" w:rsidRPr="00B623D1" w:rsidRDefault="00B623D1" w:rsidP="00B623D1">
            <w:pPr>
              <w:jc w:val="both"/>
              <w:rPr>
                <w:rFonts w:ascii="Arial" w:hAnsi="Arial" w:cs="Arial"/>
                <w:sz w:val="18"/>
                <w:szCs w:val="18"/>
                <w:lang w:eastAsia="en-IE"/>
              </w:rPr>
            </w:pPr>
            <w:r w:rsidRPr="00B623D1">
              <w:rPr>
                <w:rFonts w:ascii="Arial" w:hAnsi="Arial" w:cs="Arial"/>
                <w:color w:val="FF0000"/>
                <w:sz w:val="18"/>
                <w:szCs w:val="18"/>
                <w:lang w:eastAsia="en-IE"/>
              </w:rPr>
              <w:t>In Ireland, pesticides are regulated by the Pesticides, Registration and Control Divisions (PRCD) of</w:t>
            </w:r>
            <w:r w:rsidRPr="00B623D1">
              <w:rPr>
                <w:rFonts w:ascii="Arial" w:hAnsi="Arial" w:cs="Arial"/>
                <w:sz w:val="18"/>
                <w:szCs w:val="18"/>
                <w:lang w:eastAsia="en-IE"/>
              </w:rPr>
              <w:t xml:space="preserve"> </w:t>
            </w:r>
            <w:r w:rsidRPr="00B623D1">
              <w:rPr>
                <w:rFonts w:ascii="Arial" w:hAnsi="Arial" w:cs="Arial"/>
                <w:color w:val="FF0000"/>
                <w:sz w:val="18"/>
                <w:szCs w:val="18"/>
                <w:lang w:eastAsia="en-IE"/>
              </w:rPr>
              <w:t>DAFM; further guidelines are contained in section 3.7 of the DAFM “</w:t>
            </w:r>
            <w:r w:rsidRPr="00B623D1">
              <w:rPr>
                <w:rFonts w:ascii="Arial" w:hAnsi="Arial" w:cs="Arial"/>
                <w:i/>
                <w:iCs/>
                <w:color w:val="FF0000"/>
                <w:sz w:val="18"/>
                <w:szCs w:val="18"/>
                <w:lang w:eastAsia="en-IE"/>
              </w:rPr>
              <w:t xml:space="preserve">Environmental Requirements for Afforestation”. </w:t>
            </w:r>
            <w:r w:rsidRPr="00B623D1">
              <w:rPr>
                <w:rFonts w:ascii="Arial" w:hAnsi="Arial" w:cs="Arial"/>
                <w:sz w:val="18"/>
                <w:szCs w:val="18"/>
                <w:lang w:eastAsia="en-IE"/>
              </w:rPr>
              <w:t xml:space="preserve">  </w:t>
            </w:r>
          </w:p>
          <w:p w14:paraId="1809DA62" w14:textId="77777777" w:rsidR="00B623D1" w:rsidRPr="00B623D1" w:rsidRDefault="00B623D1" w:rsidP="00B623D1">
            <w:pPr>
              <w:jc w:val="both"/>
              <w:rPr>
                <w:sz w:val="18"/>
                <w:szCs w:val="18"/>
                <w:lang w:eastAsia="en-IE"/>
              </w:rPr>
            </w:pPr>
          </w:p>
          <w:p w14:paraId="4D0BA4A9" w14:textId="77777777" w:rsidR="00B623D1" w:rsidRPr="00B623D1" w:rsidRDefault="00B623D1" w:rsidP="00B623D1">
            <w:pPr>
              <w:jc w:val="both"/>
              <w:rPr>
                <w:sz w:val="18"/>
                <w:szCs w:val="18"/>
                <w:lang w:eastAsia="en-IE"/>
              </w:rPr>
            </w:pPr>
            <w:r w:rsidRPr="00B623D1">
              <w:rPr>
                <w:rFonts w:ascii="Arial" w:hAnsi="Arial" w:cs="Arial"/>
                <w:sz w:val="18"/>
                <w:szCs w:val="18"/>
                <w:lang w:eastAsia="en-IE"/>
              </w:rPr>
              <w:lastRenderedPageBreak/>
              <w:t>Usage of pesticides should be recorded in a clear and consistent manner that facilitates year on year comparison. The record should include details of:</w:t>
            </w:r>
          </w:p>
          <w:p w14:paraId="52B8D709"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The pesticide used</w:t>
            </w:r>
          </w:p>
          <w:p w14:paraId="181E66D6"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The amount used</w:t>
            </w:r>
          </w:p>
          <w:p w14:paraId="615BEF2A"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The reasons for use</w:t>
            </w:r>
          </w:p>
          <w:p w14:paraId="1EF30CC8"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The date of use</w:t>
            </w:r>
          </w:p>
          <w:p w14:paraId="6D3E050F"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 xml:space="preserve">The site and area it </w:t>
            </w:r>
            <w:proofErr w:type="gramStart"/>
            <w:r w:rsidRPr="00B623D1">
              <w:rPr>
                <w:rFonts w:ascii="Arial" w:hAnsi="Arial" w:cs="Arial"/>
                <w:sz w:val="18"/>
                <w:szCs w:val="18"/>
                <w:lang w:eastAsia="en-IE"/>
              </w:rPr>
              <w:t>was</w:t>
            </w:r>
            <w:proofErr w:type="gramEnd"/>
            <w:r w:rsidRPr="00B623D1">
              <w:rPr>
                <w:rFonts w:ascii="Arial" w:hAnsi="Arial" w:cs="Arial"/>
                <w:sz w:val="18"/>
                <w:szCs w:val="18"/>
                <w:lang w:eastAsia="en-IE"/>
              </w:rPr>
              <w:t xml:space="preserve"> used on</w:t>
            </w:r>
          </w:p>
          <w:p w14:paraId="7F54F752"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 xml:space="preserve">The soil </w:t>
            </w:r>
            <w:proofErr w:type="gramStart"/>
            <w:r w:rsidRPr="00B623D1">
              <w:rPr>
                <w:rFonts w:ascii="Arial" w:hAnsi="Arial" w:cs="Arial"/>
                <w:sz w:val="18"/>
                <w:szCs w:val="18"/>
                <w:lang w:eastAsia="en-IE"/>
              </w:rPr>
              <w:t>type</w:t>
            </w:r>
            <w:proofErr w:type="gramEnd"/>
          </w:p>
          <w:p w14:paraId="79A11420" w14:textId="77777777" w:rsidR="00B623D1" w:rsidRPr="00B623D1" w:rsidRDefault="00B623D1" w:rsidP="00947197">
            <w:pPr>
              <w:numPr>
                <w:ilvl w:val="0"/>
                <w:numId w:val="97"/>
              </w:numPr>
              <w:spacing w:before="100" w:beforeAutospacing="1"/>
              <w:ind w:left="360"/>
              <w:jc w:val="both"/>
              <w:rPr>
                <w:sz w:val="18"/>
                <w:szCs w:val="18"/>
                <w:lang w:eastAsia="en-IE"/>
              </w:rPr>
            </w:pPr>
            <w:r w:rsidRPr="00B623D1">
              <w:rPr>
                <w:rFonts w:ascii="Arial" w:hAnsi="Arial" w:cs="Arial"/>
                <w:sz w:val="18"/>
                <w:szCs w:val="18"/>
                <w:lang w:eastAsia="en-IE"/>
              </w:rPr>
              <w:t>The prevailing weather conditions</w:t>
            </w:r>
          </w:p>
          <w:p w14:paraId="338DFBE6" w14:textId="77777777" w:rsidR="00B623D1" w:rsidRPr="00B623D1" w:rsidRDefault="00B623D1" w:rsidP="00B623D1">
            <w:pPr>
              <w:spacing w:before="100" w:beforeAutospacing="1"/>
              <w:jc w:val="both"/>
              <w:rPr>
                <w:rFonts w:ascii="Arial" w:hAnsi="Arial" w:cs="Arial"/>
                <w:sz w:val="18"/>
                <w:szCs w:val="18"/>
                <w:lang w:eastAsia="en-IE"/>
              </w:rPr>
            </w:pPr>
            <w:r w:rsidRPr="00B623D1">
              <w:rPr>
                <w:rFonts w:ascii="Arial" w:hAnsi="Arial" w:cs="Arial"/>
                <w:sz w:val="18"/>
                <w:szCs w:val="18"/>
                <w:lang w:eastAsia="en-IE"/>
              </w:rPr>
              <w:t>This will enable the recognition of any trends which will inform future planning and operations.</w:t>
            </w:r>
          </w:p>
          <w:p w14:paraId="69056C29" w14:textId="77777777" w:rsidR="00B623D1" w:rsidRPr="00B623D1" w:rsidRDefault="00B623D1" w:rsidP="00B623D1">
            <w:pPr>
              <w:spacing w:before="100" w:beforeAutospacing="1"/>
              <w:jc w:val="both"/>
              <w:rPr>
                <w:rFonts w:ascii="Arial" w:hAnsi="Arial" w:cs="Arial"/>
                <w:sz w:val="18"/>
                <w:szCs w:val="18"/>
                <w:lang w:eastAsia="en-IE"/>
              </w:rPr>
            </w:pPr>
            <w:r w:rsidRPr="00B623D1">
              <w:rPr>
                <w:rFonts w:ascii="Arial" w:hAnsi="Arial" w:cs="Arial"/>
                <w:color w:val="FF0000"/>
                <w:sz w:val="18"/>
                <w:szCs w:val="18"/>
                <w:lang w:eastAsia="en-IE"/>
              </w:rPr>
              <w:t>The EU framework for action to achieve the sustainable use of pesticides is set out in EU Directive 2009/128/EC</w:t>
            </w:r>
          </w:p>
          <w:p w14:paraId="10135749" w14:textId="77777777" w:rsidR="00B623D1" w:rsidRPr="00B623D1" w:rsidRDefault="00B623D1" w:rsidP="00B623D1">
            <w:pPr>
              <w:spacing w:before="100" w:beforeAutospacing="1"/>
              <w:jc w:val="both"/>
              <w:rPr>
                <w:rFonts w:ascii="Arial" w:hAnsi="Arial" w:cs="Arial"/>
                <w:i/>
                <w:color w:val="FF0000"/>
                <w:sz w:val="18"/>
                <w:szCs w:val="18"/>
                <w:lang w:eastAsia="en-IE"/>
              </w:rPr>
            </w:pPr>
            <w:r w:rsidRPr="00B623D1">
              <w:rPr>
                <w:rFonts w:ascii="Arial" w:hAnsi="Arial" w:cs="Arial"/>
                <w:color w:val="FF0000"/>
                <w:sz w:val="18"/>
                <w:szCs w:val="18"/>
                <w:lang w:eastAsia="en-IE"/>
              </w:rPr>
              <w:t xml:space="preserve">The use of pesticides is governed by the European Communities Regulation 2012, </w:t>
            </w:r>
            <w:r w:rsidRPr="00B623D1">
              <w:rPr>
                <w:rFonts w:ascii="Arial" w:hAnsi="Arial" w:cs="Arial"/>
                <w:i/>
                <w:color w:val="FF0000"/>
                <w:sz w:val="18"/>
                <w:szCs w:val="18"/>
                <w:lang w:eastAsia="en-IE"/>
              </w:rPr>
              <w:t>Sustainable Use of Pesticides.</w:t>
            </w:r>
          </w:p>
          <w:p w14:paraId="51083EB2" w14:textId="77777777" w:rsidR="00B623D1" w:rsidRPr="00B623D1" w:rsidRDefault="00B623D1" w:rsidP="00B623D1">
            <w:pPr>
              <w:spacing w:before="100" w:beforeAutospacing="1"/>
              <w:jc w:val="both"/>
              <w:rPr>
                <w:rFonts w:ascii="Arial" w:hAnsi="Arial" w:cs="Arial"/>
                <w:color w:val="FF0000"/>
                <w:sz w:val="18"/>
                <w:szCs w:val="18"/>
                <w:lang w:eastAsia="en-IE"/>
              </w:rPr>
            </w:pPr>
            <w:r w:rsidRPr="00B623D1">
              <w:rPr>
                <w:rFonts w:ascii="Arial" w:hAnsi="Arial" w:cs="Arial"/>
                <w:color w:val="FF0000"/>
                <w:sz w:val="18"/>
                <w:szCs w:val="18"/>
              </w:rPr>
              <w:t>For further guidance see the Pesticide Sustainable Use Directive (SUD) and Irish National Action Plan for the Sustainable Use of Pesticides.</w:t>
            </w:r>
          </w:p>
          <w:p w14:paraId="3AB2938B" w14:textId="77777777" w:rsidR="00B623D1" w:rsidRPr="00B623D1" w:rsidRDefault="00B623D1" w:rsidP="00B623D1">
            <w:pPr>
              <w:jc w:val="both"/>
              <w:rPr>
                <w:rFonts w:ascii="Arial" w:hAnsi="Arial" w:cs="Arial"/>
                <w:sz w:val="18"/>
                <w:szCs w:val="18"/>
                <w:lang w:eastAsia="en-IE"/>
              </w:rPr>
            </w:pPr>
          </w:p>
        </w:tc>
        <w:tc>
          <w:tcPr>
            <w:tcW w:w="4111" w:type="dxa"/>
            <w:shd w:val="clear" w:color="auto" w:fill="E2EFD9" w:themeFill="accent6" w:themeFillTint="33"/>
          </w:tcPr>
          <w:p w14:paraId="6FD30E24" w14:textId="77777777" w:rsidR="00B623D1" w:rsidRPr="000B6875" w:rsidRDefault="00B623D1" w:rsidP="001074CE">
            <w:pPr>
              <w:rPr>
                <w:sz w:val="16"/>
                <w:szCs w:val="18"/>
              </w:rPr>
            </w:pPr>
          </w:p>
        </w:tc>
      </w:tr>
      <w:tr w:rsidR="00B623D1" w:rsidRPr="000B6875" w14:paraId="6A775BDA" w14:textId="77777777" w:rsidTr="00146713">
        <w:tc>
          <w:tcPr>
            <w:tcW w:w="714" w:type="dxa"/>
          </w:tcPr>
          <w:p w14:paraId="437B266F" w14:textId="3FD960BE" w:rsidR="00B623D1" w:rsidRDefault="00B623D1" w:rsidP="001074CE">
            <w:pPr>
              <w:rPr>
                <w:rFonts w:ascii="Arial" w:hAnsi="Arial" w:cs="Arial"/>
                <w:sz w:val="18"/>
                <w:szCs w:val="18"/>
              </w:rPr>
            </w:pPr>
            <w:r>
              <w:rPr>
                <w:rFonts w:ascii="Arial" w:hAnsi="Arial" w:cs="Arial"/>
                <w:sz w:val="18"/>
                <w:szCs w:val="18"/>
              </w:rPr>
              <w:t>5.2.4</w:t>
            </w:r>
          </w:p>
        </w:tc>
        <w:tc>
          <w:tcPr>
            <w:tcW w:w="2410" w:type="dxa"/>
          </w:tcPr>
          <w:p w14:paraId="667E516E" w14:textId="595934E9" w:rsidR="00B623D1" w:rsidRPr="00B623D1" w:rsidRDefault="00B623D1" w:rsidP="00B623D1">
            <w:pPr>
              <w:jc w:val="both"/>
              <w:rPr>
                <w:rFonts w:ascii="Arial" w:hAnsi="Arial" w:cs="Arial"/>
                <w:sz w:val="18"/>
                <w:szCs w:val="18"/>
                <w:lang w:eastAsia="en-IE"/>
              </w:rPr>
            </w:pPr>
            <w:r w:rsidRPr="00B623D1">
              <w:rPr>
                <w:rFonts w:ascii="Arial" w:hAnsi="Arial" w:cs="Arial"/>
                <w:sz w:val="18"/>
                <w:szCs w:val="18"/>
                <w:lang w:eastAsia="en-IE"/>
              </w:rPr>
              <w:t xml:space="preserve">Storage, handling, use and disposal of chemicals shall be in compliance with </w:t>
            </w:r>
            <w:r w:rsidRPr="00B623D1">
              <w:rPr>
                <w:rFonts w:ascii="Arial" w:hAnsi="Arial" w:cs="Arial"/>
                <w:strike/>
                <w:color w:val="0070C0"/>
                <w:sz w:val="18"/>
                <w:szCs w:val="18"/>
                <w:lang w:eastAsia="en-IE"/>
              </w:rPr>
              <w:t>Forest Service “</w:t>
            </w:r>
            <w:r w:rsidRPr="00B623D1">
              <w:rPr>
                <w:rFonts w:ascii="Arial" w:hAnsi="Arial" w:cs="Arial"/>
                <w:i/>
                <w:iCs/>
                <w:strike/>
                <w:color w:val="0070C0"/>
                <w:sz w:val="18"/>
                <w:szCs w:val="18"/>
                <w:lang w:eastAsia="en-IE"/>
              </w:rPr>
              <w:t>Forest Protection Guidelines</w:t>
            </w:r>
            <w:r w:rsidRPr="00B623D1">
              <w:rPr>
                <w:rFonts w:ascii="Arial" w:hAnsi="Arial" w:cs="Arial"/>
                <w:strike/>
                <w:color w:val="0070C0"/>
                <w:sz w:val="18"/>
                <w:szCs w:val="18"/>
                <w:lang w:eastAsia="en-IE"/>
              </w:rPr>
              <w:t>” and any other up to date published advice</w:t>
            </w:r>
            <w:r w:rsidRPr="00B623D1">
              <w:rPr>
                <w:rFonts w:ascii="Arial" w:hAnsi="Arial" w:cs="Arial"/>
                <w:color w:val="0070C0"/>
                <w:sz w:val="18"/>
                <w:szCs w:val="18"/>
                <w:lang w:eastAsia="en-IE"/>
              </w:rPr>
              <w:t xml:space="preserve"> </w:t>
            </w:r>
            <w:r w:rsidRPr="00B623D1">
              <w:rPr>
                <w:rFonts w:ascii="Arial" w:hAnsi="Arial" w:cs="Arial"/>
                <w:sz w:val="18"/>
                <w:szCs w:val="18"/>
                <w:lang w:eastAsia="en-IE"/>
              </w:rPr>
              <w:t xml:space="preserve">the </w:t>
            </w:r>
            <w:r w:rsidRPr="00B623D1">
              <w:rPr>
                <w:rFonts w:ascii="Arial" w:hAnsi="Arial" w:cs="Arial"/>
                <w:color w:val="FF0000"/>
                <w:sz w:val="18"/>
                <w:szCs w:val="18"/>
                <w:lang w:eastAsia="en-IE"/>
              </w:rPr>
              <w:t xml:space="preserve">DAFM </w:t>
            </w:r>
            <w:r w:rsidRPr="00B623D1">
              <w:rPr>
                <w:rFonts w:ascii="Arial" w:hAnsi="Arial" w:cs="Arial"/>
                <w:color w:val="FF0000"/>
                <w:sz w:val="18"/>
                <w:szCs w:val="18"/>
                <w:lang w:eastAsia="en-IE"/>
              </w:rPr>
              <w:lastRenderedPageBreak/>
              <w:t xml:space="preserve">Standards, Requirements, Guidelines, and Protocols.  </w:t>
            </w:r>
          </w:p>
        </w:tc>
        <w:tc>
          <w:tcPr>
            <w:tcW w:w="2551" w:type="dxa"/>
          </w:tcPr>
          <w:p w14:paraId="0881C469" w14:textId="77777777" w:rsidR="00B623D1" w:rsidRPr="00B623D1" w:rsidRDefault="00B623D1" w:rsidP="00947197">
            <w:pPr>
              <w:numPr>
                <w:ilvl w:val="0"/>
                <w:numId w:val="98"/>
              </w:numPr>
              <w:ind w:left="360"/>
              <w:jc w:val="both"/>
              <w:rPr>
                <w:sz w:val="18"/>
                <w:szCs w:val="18"/>
                <w:lang w:eastAsia="en-IE"/>
              </w:rPr>
            </w:pPr>
            <w:r w:rsidRPr="00B623D1">
              <w:rPr>
                <w:rFonts w:ascii="Arial" w:hAnsi="Arial" w:cs="Arial"/>
                <w:sz w:val="18"/>
                <w:szCs w:val="18"/>
                <w:lang w:eastAsia="en-IE"/>
              </w:rPr>
              <w:lastRenderedPageBreak/>
              <w:t>Visit to chemical store</w:t>
            </w:r>
          </w:p>
          <w:p w14:paraId="7558A56A" w14:textId="77777777" w:rsidR="00B623D1" w:rsidRPr="00B623D1" w:rsidRDefault="00B623D1" w:rsidP="00947197">
            <w:pPr>
              <w:numPr>
                <w:ilvl w:val="0"/>
                <w:numId w:val="98"/>
              </w:numPr>
              <w:spacing w:before="100" w:beforeAutospacing="1"/>
              <w:ind w:left="360"/>
              <w:jc w:val="both"/>
              <w:rPr>
                <w:sz w:val="18"/>
                <w:szCs w:val="18"/>
                <w:lang w:eastAsia="en-IE"/>
              </w:rPr>
            </w:pPr>
            <w:r w:rsidRPr="00B623D1">
              <w:rPr>
                <w:rFonts w:ascii="Arial" w:hAnsi="Arial" w:cs="Arial"/>
                <w:sz w:val="18"/>
                <w:szCs w:val="18"/>
                <w:lang w:eastAsia="en-IE"/>
              </w:rPr>
              <w:t>Discussion with forest owner / manager</w:t>
            </w:r>
          </w:p>
          <w:p w14:paraId="64CED954" w14:textId="77777777" w:rsidR="00B623D1" w:rsidRPr="00B623D1" w:rsidRDefault="00B623D1" w:rsidP="00947197">
            <w:pPr>
              <w:numPr>
                <w:ilvl w:val="0"/>
                <w:numId w:val="98"/>
              </w:numPr>
              <w:spacing w:before="100" w:beforeAutospacing="1"/>
              <w:ind w:left="360"/>
              <w:jc w:val="both"/>
              <w:rPr>
                <w:sz w:val="18"/>
                <w:szCs w:val="18"/>
                <w:lang w:eastAsia="en-IE"/>
              </w:rPr>
            </w:pPr>
            <w:r w:rsidRPr="00B623D1">
              <w:rPr>
                <w:rFonts w:ascii="Arial" w:hAnsi="Arial" w:cs="Arial"/>
                <w:sz w:val="18"/>
                <w:szCs w:val="18"/>
                <w:lang w:eastAsia="en-IE"/>
              </w:rPr>
              <w:t>Disposal records</w:t>
            </w:r>
          </w:p>
          <w:p w14:paraId="1706D263" w14:textId="6E74553D" w:rsidR="00B623D1" w:rsidRPr="00B623D1" w:rsidRDefault="00B623D1" w:rsidP="00B623D1">
            <w:pPr>
              <w:ind w:left="360"/>
              <w:jc w:val="both"/>
              <w:rPr>
                <w:rFonts w:ascii="Arial" w:hAnsi="Arial" w:cs="Arial"/>
                <w:sz w:val="18"/>
                <w:szCs w:val="18"/>
                <w:lang w:eastAsia="en-IE"/>
              </w:rPr>
            </w:pPr>
            <w:r w:rsidRPr="00B623D1">
              <w:rPr>
                <w:rFonts w:ascii="Arial" w:hAnsi="Arial" w:cs="Arial"/>
                <w:sz w:val="18"/>
                <w:szCs w:val="18"/>
                <w:lang w:eastAsia="en-IE"/>
              </w:rPr>
              <w:t>Field inspections</w:t>
            </w:r>
          </w:p>
        </w:tc>
        <w:tc>
          <w:tcPr>
            <w:tcW w:w="4111" w:type="dxa"/>
          </w:tcPr>
          <w:p w14:paraId="7E8843A9" w14:textId="77777777" w:rsidR="00B623D1" w:rsidRPr="00B623D1" w:rsidRDefault="00B623D1" w:rsidP="00B623D1">
            <w:pPr>
              <w:jc w:val="both"/>
              <w:rPr>
                <w:rFonts w:ascii="Arial" w:hAnsi="Arial" w:cs="Arial"/>
                <w:sz w:val="18"/>
                <w:szCs w:val="18"/>
                <w:lang w:eastAsia="en-IE"/>
              </w:rPr>
            </w:pPr>
            <w:r w:rsidRPr="00B623D1">
              <w:rPr>
                <w:rFonts w:ascii="Arial" w:hAnsi="Arial" w:cs="Arial"/>
                <w:sz w:val="18"/>
                <w:szCs w:val="18"/>
                <w:lang w:eastAsia="en-IE"/>
              </w:rPr>
              <w:t xml:space="preserve">In Ireland, pesticides are regulated by the </w:t>
            </w:r>
            <w:r w:rsidRPr="00B623D1">
              <w:rPr>
                <w:rFonts w:ascii="Arial" w:hAnsi="Arial" w:cs="Arial"/>
                <w:color w:val="FF0000"/>
                <w:sz w:val="18"/>
                <w:szCs w:val="18"/>
                <w:lang w:eastAsia="en-IE"/>
              </w:rPr>
              <w:t>Pesticides, Registration and Control Divisions (PRCD) of</w:t>
            </w:r>
            <w:r w:rsidRPr="00B623D1">
              <w:rPr>
                <w:rFonts w:ascii="Arial" w:hAnsi="Arial" w:cs="Arial"/>
                <w:sz w:val="18"/>
                <w:szCs w:val="18"/>
                <w:lang w:eastAsia="en-IE"/>
              </w:rPr>
              <w:t xml:space="preserve"> </w:t>
            </w:r>
            <w:r w:rsidRPr="00B623D1">
              <w:rPr>
                <w:rFonts w:ascii="Arial" w:hAnsi="Arial" w:cs="Arial"/>
                <w:color w:val="FF0000"/>
                <w:sz w:val="18"/>
                <w:szCs w:val="18"/>
                <w:lang w:eastAsia="en-IE"/>
              </w:rPr>
              <w:t xml:space="preserve">DAFM.  Guidance is also given </w:t>
            </w:r>
            <w:proofErr w:type="gramStart"/>
            <w:r w:rsidRPr="00B623D1">
              <w:rPr>
                <w:rFonts w:ascii="Arial" w:hAnsi="Arial" w:cs="Arial"/>
                <w:color w:val="FF0000"/>
                <w:sz w:val="18"/>
                <w:szCs w:val="18"/>
                <w:lang w:eastAsia="en-IE"/>
              </w:rPr>
              <w:t>in  the</w:t>
            </w:r>
            <w:proofErr w:type="gramEnd"/>
            <w:r w:rsidRPr="00B623D1">
              <w:rPr>
                <w:rFonts w:ascii="Arial" w:hAnsi="Arial" w:cs="Arial"/>
                <w:color w:val="FF0000"/>
                <w:sz w:val="18"/>
                <w:szCs w:val="18"/>
                <w:lang w:eastAsia="en-IE"/>
              </w:rPr>
              <w:t xml:space="preserve"> DAFM </w:t>
            </w:r>
            <w:r w:rsidRPr="00B623D1">
              <w:rPr>
                <w:rFonts w:ascii="Arial" w:hAnsi="Arial" w:cs="Arial"/>
                <w:sz w:val="18"/>
                <w:szCs w:val="18"/>
                <w:lang w:eastAsia="en-IE"/>
              </w:rPr>
              <w:t>“</w:t>
            </w:r>
            <w:r w:rsidRPr="00B623D1">
              <w:rPr>
                <w:rFonts w:ascii="Arial" w:hAnsi="Arial" w:cs="Arial"/>
                <w:i/>
                <w:iCs/>
                <w:color w:val="FF0000"/>
                <w:sz w:val="18"/>
                <w:szCs w:val="18"/>
                <w:lang w:eastAsia="en-IE"/>
              </w:rPr>
              <w:t>Environmental Requirements for Afforestation.</w:t>
            </w:r>
          </w:p>
          <w:p w14:paraId="4C98B323" w14:textId="77777777" w:rsidR="00B623D1" w:rsidRPr="00B623D1" w:rsidRDefault="00B623D1" w:rsidP="00B623D1">
            <w:pPr>
              <w:jc w:val="both"/>
              <w:rPr>
                <w:sz w:val="18"/>
                <w:szCs w:val="18"/>
                <w:lang w:eastAsia="en-IE"/>
              </w:rPr>
            </w:pPr>
          </w:p>
          <w:p w14:paraId="191D3297" w14:textId="77777777" w:rsidR="00B623D1" w:rsidRPr="00B623D1" w:rsidRDefault="00B623D1" w:rsidP="00B623D1">
            <w:pPr>
              <w:jc w:val="both"/>
              <w:rPr>
                <w:sz w:val="18"/>
                <w:szCs w:val="18"/>
                <w:lang w:eastAsia="en-IE"/>
              </w:rPr>
            </w:pPr>
            <w:r w:rsidRPr="00B623D1">
              <w:rPr>
                <w:rFonts w:ascii="Arial" w:hAnsi="Arial" w:cs="Arial"/>
                <w:color w:val="FF0000"/>
                <w:sz w:val="18"/>
                <w:szCs w:val="18"/>
                <w:lang w:eastAsia="en-IE"/>
              </w:rPr>
              <w:t xml:space="preserve">Empty containers should be disposed of in accordance with the </w:t>
            </w:r>
            <w:r w:rsidRPr="00B623D1">
              <w:rPr>
                <w:rFonts w:ascii="Arial" w:hAnsi="Arial" w:cs="Arial"/>
                <w:i/>
                <w:iCs/>
                <w:color w:val="FF0000"/>
                <w:sz w:val="18"/>
                <w:szCs w:val="18"/>
                <w:lang w:eastAsia="en-IE"/>
              </w:rPr>
              <w:t xml:space="preserve">EPA/DAFM Good Practice </w:t>
            </w:r>
            <w:r w:rsidRPr="00B623D1">
              <w:rPr>
                <w:rFonts w:ascii="Arial" w:hAnsi="Arial" w:cs="Arial"/>
                <w:i/>
                <w:iCs/>
                <w:color w:val="FF0000"/>
                <w:sz w:val="18"/>
                <w:szCs w:val="18"/>
                <w:lang w:eastAsia="en-IE"/>
              </w:rPr>
              <w:lastRenderedPageBreak/>
              <w:t>Guide for Empty Pesticide Containers, and their</w:t>
            </w:r>
            <w:r w:rsidRPr="00B623D1">
              <w:rPr>
                <w:rFonts w:ascii="Arial" w:hAnsi="Arial" w:cs="Arial"/>
                <w:i/>
                <w:iCs/>
                <w:sz w:val="18"/>
                <w:szCs w:val="18"/>
                <w:lang w:eastAsia="en-IE"/>
              </w:rPr>
              <w:t xml:space="preserve"> d</w:t>
            </w:r>
            <w:r w:rsidRPr="00B623D1">
              <w:rPr>
                <w:rFonts w:ascii="Arial" w:hAnsi="Arial" w:cs="Arial"/>
                <w:sz w:val="18"/>
                <w:szCs w:val="18"/>
                <w:lang w:eastAsia="en-IE"/>
              </w:rPr>
              <w:t>isposal should be in accordance with procedures as set out in 5.4.1.</w:t>
            </w:r>
          </w:p>
          <w:p w14:paraId="7BC1E93E" w14:textId="77777777" w:rsidR="00B623D1" w:rsidRPr="00B623D1" w:rsidRDefault="00B623D1" w:rsidP="00B623D1">
            <w:pPr>
              <w:jc w:val="both"/>
              <w:rPr>
                <w:rFonts w:ascii="Arial" w:hAnsi="Arial" w:cs="Arial"/>
                <w:strike/>
                <w:color w:val="0070C0"/>
                <w:sz w:val="18"/>
                <w:szCs w:val="18"/>
                <w:lang w:eastAsia="en-IE"/>
              </w:rPr>
            </w:pPr>
          </w:p>
        </w:tc>
        <w:tc>
          <w:tcPr>
            <w:tcW w:w="4111" w:type="dxa"/>
            <w:shd w:val="clear" w:color="auto" w:fill="E2EFD9" w:themeFill="accent6" w:themeFillTint="33"/>
          </w:tcPr>
          <w:p w14:paraId="591DE216" w14:textId="77777777" w:rsidR="00B623D1" w:rsidRPr="000B6875" w:rsidRDefault="00B623D1" w:rsidP="001074CE">
            <w:pPr>
              <w:rPr>
                <w:sz w:val="16"/>
                <w:szCs w:val="18"/>
              </w:rPr>
            </w:pPr>
          </w:p>
        </w:tc>
      </w:tr>
      <w:tr w:rsidR="00B623D1" w:rsidRPr="000B6875" w14:paraId="454099C9" w14:textId="77777777" w:rsidTr="00146713">
        <w:tc>
          <w:tcPr>
            <w:tcW w:w="714" w:type="dxa"/>
          </w:tcPr>
          <w:p w14:paraId="4E58296B" w14:textId="5421510F" w:rsidR="00B623D1" w:rsidRPr="00B623D1" w:rsidRDefault="00B623D1" w:rsidP="00B623D1">
            <w:pPr>
              <w:rPr>
                <w:rFonts w:ascii="Arial" w:hAnsi="Arial" w:cs="Arial"/>
                <w:sz w:val="18"/>
                <w:szCs w:val="18"/>
              </w:rPr>
            </w:pPr>
            <w:r w:rsidRPr="00B623D1">
              <w:rPr>
                <w:rFonts w:ascii="Arial" w:hAnsi="Arial" w:cs="Arial"/>
                <w:sz w:val="18"/>
                <w:szCs w:val="18"/>
              </w:rPr>
              <w:t>5.2.5</w:t>
            </w:r>
          </w:p>
        </w:tc>
        <w:tc>
          <w:tcPr>
            <w:tcW w:w="2410" w:type="dxa"/>
          </w:tcPr>
          <w:p w14:paraId="5A7B5A03" w14:textId="77777777" w:rsidR="00B623D1" w:rsidRPr="00B623D1" w:rsidRDefault="00B623D1" w:rsidP="00B623D1">
            <w:pPr>
              <w:jc w:val="both"/>
              <w:rPr>
                <w:rFonts w:ascii="Arial" w:hAnsi="Arial" w:cs="Arial"/>
                <w:sz w:val="18"/>
                <w:szCs w:val="18"/>
                <w:lang w:eastAsia="en-IE"/>
              </w:rPr>
            </w:pPr>
            <w:proofErr w:type="spellStart"/>
            <w:r w:rsidRPr="00B623D1">
              <w:rPr>
                <w:rFonts w:ascii="Arial" w:hAnsi="Arial" w:cs="Arial"/>
                <w:sz w:val="18"/>
                <w:szCs w:val="18"/>
                <w:lang w:eastAsia="en-IE"/>
              </w:rPr>
              <w:t>Fertilisers</w:t>
            </w:r>
            <w:proofErr w:type="spellEnd"/>
            <w:r w:rsidRPr="00B623D1">
              <w:rPr>
                <w:rFonts w:ascii="Arial" w:hAnsi="Arial" w:cs="Arial"/>
                <w:sz w:val="18"/>
                <w:szCs w:val="18"/>
                <w:lang w:eastAsia="en-IE"/>
              </w:rPr>
              <w:t>:</w:t>
            </w:r>
          </w:p>
          <w:p w14:paraId="49390CB7" w14:textId="77777777" w:rsidR="00B623D1" w:rsidRPr="00B623D1" w:rsidRDefault="00B623D1" w:rsidP="00947197">
            <w:pPr>
              <w:pStyle w:val="ListParagraph"/>
              <w:numPr>
                <w:ilvl w:val="0"/>
                <w:numId w:val="99"/>
              </w:numPr>
              <w:spacing w:after="0" w:line="240" w:lineRule="auto"/>
              <w:ind w:left="360"/>
              <w:jc w:val="both"/>
              <w:rPr>
                <w:rFonts w:cs="Arial"/>
                <w:sz w:val="18"/>
                <w:szCs w:val="18"/>
                <w:lang w:eastAsia="en-IE"/>
              </w:rPr>
            </w:pPr>
            <w:r w:rsidRPr="00B623D1">
              <w:rPr>
                <w:rFonts w:cs="Arial"/>
                <w:sz w:val="18"/>
                <w:szCs w:val="18"/>
                <w:lang w:eastAsia="en-IE"/>
              </w:rPr>
              <w:t xml:space="preserve">Fertilisers shall only be used where they are necessary to secure establishment or to correct subsequent nutrient deficiencies based on foliar </w:t>
            </w:r>
            <w:r w:rsidRPr="00B623D1">
              <w:rPr>
                <w:rFonts w:cs="Arial"/>
                <w:color w:val="FF0000"/>
                <w:sz w:val="18"/>
                <w:szCs w:val="18"/>
                <w:lang w:eastAsia="en-IE"/>
              </w:rPr>
              <w:t>or soil</w:t>
            </w:r>
            <w:r w:rsidRPr="00B623D1">
              <w:rPr>
                <w:rFonts w:cs="Arial"/>
                <w:sz w:val="18"/>
                <w:szCs w:val="18"/>
                <w:lang w:eastAsia="en-IE"/>
              </w:rPr>
              <w:t xml:space="preserve"> analysis</w:t>
            </w:r>
          </w:p>
          <w:p w14:paraId="2CA9AA57" w14:textId="77777777" w:rsidR="00B623D1" w:rsidRPr="00B623D1" w:rsidRDefault="00B623D1" w:rsidP="00947197">
            <w:pPr>
              <w:numPr>
                <w:ilvl w:val="0"/>
                <w:numId w:val="99"/>
              </w:numPr>
              <w:spacing w:before="100" w:beforeAutospacing="1"/>
              <w:ind w:left="360"/>
              <w:jc w:val="both"/>
              <w:rPr>
                <w:rFonts w:ascii="Arial" w:hAnsi="Arial" w:cs="Arial"/>
                <w:sz w:val="18"/>
                <w:szCs w:val="18"/>
                <w:lang w:eastAsia="en-IE"/>
              </w:rPr>
            </w:pPr>
            <w:r w:rsidRPr="00B623D1">
              <w:rPr>
                <w:rFonts w:ascii="Arial" w:hAnsi="Arial" w:cs="Arial"/>
                <w:sz w:val="18"/>
                <w:szCs w:val="18"/>
                <w:lang w:eastAsia="en-IE"/>
              </w:rPr>
              <w:t xml:space="preserve">Where </w:t>
            </w:r>
            <w:proofErr w:type="spellStart"/>
            <w:r w:rsidRPr="00B623D1">
              <w:rPr>
                <w:rFonts w:ascii="Arial" w:hAnsi="Arial" w:cs="Arial"/>
                <w:sz w:val="18"/>
                <w:szCs w:val="18"/>
                <w:lang w:eastAsia="en-IE"/>
              </w:rPr>
              <w:t>fertilisers</w:t>
            </w:r>
            <w:proofErr w:type="spellEnd"/>
            <w:r w:rsidRPr="00B623D1">
              <w:rPr>
                <w:rFonts w:ascii="Arial" w:hAnsi="Arial" w:cs="Arial"/>
                <w:sz w:val="18"/>
                <w:szCs w:val="18"/>
                <w:lang w:eastAsia="en-IE"/>
              </w:rPr>
              <w:t xml:space="preserve"> are to be used the forest owner / manager, staff and contractors shall be aware of and shall be implementing legal requirements and best practice guidelines for their use in forestry.</w:t>
            </w:r>
          </w:p>
          <w:p w14:paraId="03F887A1" w14:textId="77777777" w:rsidR="00B623D1" w:rsidRPr="00B623D1" w:rsidRDefault="00B623D1" w:rsidP="00947197">
            <w:pPr>
              <w:numPr>
                <w:ilvl w:val="0"/>
                <w:numId w:val="99"/>
              </w:numPr>
              <w:spacing w:before="100" w:beforeAutospacing="1"/>
              <w:ind w:left="360"/>
              <w:jc w:val="both"/>
              <w:rPr>
                <w:rFonts w:ascii="Arial" w:hAnsi="Arial" w:cs="Arial"/>
                <w:sz w:val="18"/>
                <w:szCs w:val="18"/>
                <w:lang w:eastAsia="en-IE"/>
              </w:rPr>
            </w:pPr>
            <w:r w:rsidRPr="00B623D1">
              <w:rPr>
                <w:rFonts w:ascii="Arial" w:hAnsi="Arial" w:cs="Arial"/>
                <w:sz w:val="18"/>
                <w:szCs w:val="18"/>
                <w:lang w:eastAsia="en-IE"/>
              </w:rPr>
              <w:t xml:space="preserve">As detailed in Section 3.1, the potential environmental impact of </w:t>
            </w:r>
            <w:proofErr w:type="spellStart"/>
            <w:r w:rsidRPr="00B623D1">
              <w:rPr>
                <w:rFonts w:ascii="Arial" w:hAnsi="Arial" w:cs="Arial"/>
                <w:sz w:val="18"/>
                <w:szCs w:val="18"/>
                <w:lang w:eastAsia="en-IE"/>
              </w:rPr>
              <w:t>fertiliser</w:t>
            </w:r>
            <w:proofErr w:type="spellEnd"/>
            <w:r w:rsidRPr="00B623D1">
              <w:rPr>
                <w:rFonts w:ascii="Arial" w:hAnsi="Arial" w:cs="Arial"/>
                <w:sz w:val="18"/>
                <w:szCs w:val="18"/>
                <w:lang w:eastAsia="en-IE"/>
              </w:rPr>
              <w:t xml:space="preserve"> use shall be assessed prior to use. This assessment shall determine whether or not the use is appropriate and if it is appropriate, how it should be carried out in order to </w:t>
            </w:r>
            <w:proofErr w:type="spellStart"/>
            <w:r w:rsidRPr="00B623D1">
              <w:rPr>
                <w:rFonts w:ascii="Arial" w:hAnsi="Arial" w:cs="Arial"/>
                <w:sz w:val="18"/>
                <w:szCs w:val="18"/>
                <w:lang w:eastAsia="en-IE"/>
              </w:rPr>
              <w:t>minimise</w:t>
            </w:r>
            <w:proofErr w:type="spellEnd"/>
            <w:r w:rsidRPr="00B623D1">
              <w:rPr>
                <w:rFonts w:ascii="Arial" w:hAnsi="Arial" w:cs="Arial"/>
                <w:sz w:val="18"/>
                <w:szCs w:val="18"/>
                <w:lang w:eastAsia="en-IE"/>
              </w:rPr>
              <w:t xml:space="preserve"> adverse impacts and to secure or enhance environmental gains.</w:t>
            </w:r>
          </w:p>
          <w:p w14:paraId="2739DBF1" w14:textId="7077CB8E" w:rsidR="00B623D1" w:rsidRPr="00B623D1" w:rsidRDefault="00B623D1" w:rsidP="00B623D1">
            <w:pPr>
              <w:jc w:val="both"/>
              <w:rPr>
                <w:rFonts w:ascii="Arial" w:hAnsi="Arial" w:cs="Arial"/>
                <w:sz w:val="18"/>
                <w:szCs w:val="18"/>
                <w:lang w:eastAsia="en-IE"/>
              </w:rPr>
            </w:pPr>
            <w:proofErr w:type="spellStart"/>
            <w:r w:rsidRPr="00B623D1">
              <w:rPr>
                <w:rFonts w:ascii="Arial" w:hAnsi="Arial" w:cs="Arial"/>
                <w:color w:val="FF0000"/>
                <w:sz w:val="18"/>
                <w:szCs w:val="18"/>
                <w:lang w:eastAsia="en-IE"/>
              </w:rPr>
              <w:t>Fertilisers</w:t>
            </w:r>
            <w:proofErr w:type="spellEnd"/>
            <w:r w:rsidRPr="00B623D1">
              <w:rPr>
                <w:rFonts w:ascii="Arial" w:hAnsi="Arial" w:cs="Arial"/>
                <w:color w:val="FF0000"/>
                <w:sz w:val="18"/>
                <w:szCs w:val="18"/>
                <w:lang w:eastAsia="en-IE"/>
              </w:rPr>
              <w:t xml:space="preserve"> shall be applied in a controlled manner, with due consideration for the environment, and their use shall not be an alternative to </w:t>
            </w:r>
            <w:r w:rsidRPr="00B623D1">
              <w:rPr>
                <w:rFonts w:ascii="Arial" w:hAnsi="Arial" w:cs="Arial"/>
                <w:color w:val="FF0000"/>
                <w:sz w:val="18"/>
                <w:szCs w:val="18"/>
                <w:lang w:eastAsia="en-IE"/>
              </w:rPr>
              <w:lastRenderedPageBreak/>
              <w:t>appropriate soil nutrient management.</w:t>
            </w:r>
          </w:p>
        </w:tc>
        <w:tc>
          <w:tcPr>
            <w:tcW w:w="2551" w:type="dxa"/>
          </w:tcPr>
          <w:p w14:paraId="45462DF8" w14:textId="77777777" w:rsidR="00B623D1" w:rsidRPr="00B623D1" w:rsidRDefault="00B623D1" w:rsidP="00947197">
            <w:pPr>
              <w:numPr>
                <w:ilvl w:val="0"/>
                <w:numId w:val="100"/>
              </w:numPr>
              <w:ind w:left="360"/>
              <w:jc w:val="both"/>
              <w:rPr>
                <w:rFonts w:ascii="Arial" w:hAnsi="Arial" w:cs="Arial"/>
                <w:sz w:val="18"/>
                <w:szCs w:val="18"/>
                <w:lang w:eastAsia="en-IE"/>
              </w:rPr>
            </w:pPr>
            <w:r w:rsidRPr="00B623D1">
              <w:rPr>
                <w:rFonts w:ascii="Arial" w:hAnsi="Arial" w:cs="Arial"/>
                <w:sz w:val="18"/>
                <w:szCs w:val="18"/>
                <w:lang w:eastAsia="en-IE"/>
              </w:rPr>
              <w:lastRenderedPageBreak/>
              <w:t>Discussion with forest owner / manager</w:t>
            </w:r>
          </w:p>
          <w:p w14:paraId="305E6CD2" w14:textId="77777777" w:rsidR="00B623D1" w:rsidRPr="00B623D1" w:rsidRDefault="00B623D1" w:rsidP="00947197">
            <w:pPr>
              <w:numPr>
                <w:ilvl w:val="0"/>
                <w:numId w:val="100"/>
              </w:numPr>
              <w:spacing w:before="100" w:beforeAutospacing="1"/>
              <w:ind w:left="360"/>
              <w:jc w:val="both"/>
              <w:rPr>
                <w:rFonts w:ascii="Arial" w:hAnsi="Arial" w:cs="Arial"/>
                <w:sz w:val="18"/>
                <w:szCs w:val="18"/>
                <w:lang w:eastAsia="en-IE"/>
              </w:rPr>
            </w:pPr>
            <w:r w:rsidRPr="00B623D1">
              <w:rPr>
                <w:rFonts w:ascii="Arial" w:hAnsi="Arial" w:cs="Arial"/>
                <w:sz w:val="18"/>
                <w:szCs w:val="18"/>
                <w:lang w:eastAsia="en-IE"/>
              </w:rPr>
              <w:t xml:space="preserve">Records of </w:t>
            </w:r>
            <w:proofErr w:type="spellStart"/>
            <w:r w:rsidRPr="00B623D1">
              <w:rPr>
                <w:rFonts w:ascii="Arial" w:hAnsi="Arial" w:cs="Arial"/>
                <w:sz w:val="18"/>
                <w:szCs w:val="18"/>
                <w:lang w:eastAsia="en-IE"/>
              </w:rPr>
              <w:t>fertiliser</w:t>
            </w:r>
            <w:proofErr w:type="spellEnd"/>
            <w:r w:rsidRPr="00B623D1">
              <w:rPr>
                <w:rFonts w:ascii="Arial" w:hAnsi="Arial" w:cs="Arial"/>
                <w:sz w:val="18"/>
                <w:szCs w:val="18"/>
                <w:lang w:eastAsia="en-IE"/>
              </w:rPr>
              <w:t xml:space="preserve"> use</w:t>
            </w:r>
          </w:p>
          <w:p w14:paraId="31817315" w14:textId="77777777" w:rsidR="00B623D1" w:rsidRPr="00B623D1" w:rsidRDefault="00B623D1" w:rsidP="00947197">
            <w:pPr>
              <w:numPr>
                <w:ilvl w:val="0"/>
                <w:numId w:val="100"/>
              </w:numPr>
              <w:spacing w:before="100" w:beforeAutospacing="1"/>
              <w:ind w:left="360"/>
              <w:jc w:val="both"/>
              <w:rPr>
                <w:rFonts w:ascii="Arial" w:hAnsi="Arial" w:cs="Arial"/>
                <w:sz w:val="18"/>
                <w:szCs w:val="18"/>
                <w:lang w:eastAsia="en-IE"/>
              </w:rPr>
            </w:pPr>
            <w:r w:rsidRPr="00B623D1">
              <w:rPr>
                <w:rFonts w:ascii="Arial" w:hAnsi="Arial" w:cs="Arial"/>
                <w:sz w:val="18"/>
                <w:szCs w:val="18"/>
                <w:lang w:eastAsia="en-IE"/>
              </w:rPr>
              <w:t>Field inspections</w:t>
            </w:r>
          </w:p>
          <w:p w14:paraId="71B77FDE" w14:textId="4E28A859" w:rsidR="00B623D1" w:rsidRPr="00B623D1" w:rsidRDefault="00B623D1" w:rsidP="00B623D1">
            <w:pPr>
              <w:ind w:left="360"/>
              <w:jc w:val="both"/>
              <w:rPr>
                <w:rFonts w:ascii="Arial" w:hAnsi="Arial" w:cs="Arial"/>
                <w:sz w:val="18"/>
                <w:szCs w:val="18"/>
                <w:lang w:eastAsia="en-IE"/>
              </w:rPr>
            </w:pPr>
            <w:r w:rsidRPr="00B623D1">
              <w:rPr>
                <w:rFonts w:ascii="Arial" w:hAnsi="Arial" w:cs="Arial"/>
                <w:sz w:val="18"/>
                <w:szCs w:val="18"/>
                <w:lang w:eastAsia="en-IE"/>
              </w:rPr>
              <w:t>Documented environmental appraisal</w:t>
            </w:r>
          </w:p>
        </w:tc>
        <w:tc>
          <w:tcPr>
            <w:tcW w:w="4111" w:type="dxa"/>
          </w:tcPr>
          <w:p w14:paraId="40758786" w14:textId="77777777" w:rsidR="00B623D1" w:rsidRPr="00B623D1" w:rsidRDefault="00B623D1" w:rsidP="00B623D1">
            <w:pPr>
              <w:jc w:val="both"/>
              <w:rPr>
                <w:rFonts w:ascii="Arial" w:hAnsi="Arial" w:cs="Arial"/>
                <w:sz w:val="18"/>
                <w:szCs w:val="18"/>
                <w:lang w:eastAsia="en-IE"/>
              </w:rPr>
            </w:pPr>
            <w:r w:rsidRPr="00B623D1">
              <w:rPr>
                <w:rFonts w:ascii="Arial" w:hAnsi="Arial" w:cs="Arial"/>
                <w:sz w:val="18"/>
                <w:szCs w:val="18"/>
                <w:lang w:eastAsia="en-IE"/>
              </w:rPr>
              <w:t xml:space="preserve">Unnecessary use of </w:t>
            </w:r>
            <w:proofErr w:type="spellStart"/>
            <w:r w:rsidRPr="00B623D1">
              <w:rPr>
                <w:rFonts w:ascii="Arial" w:hAnsi="Arial" w:cs="Arial"/>
                <w:sz w:val="18"/>
                <w:szCs w:val="18"/>
                <w:lang w:eastAsia="en-IE"/>
              </w:rPr>
              <w:t>fertiliser</w:t>
            </w:r>
            <w:proofErr w:type="spellEnd"/>
            <w:r w:rsidRPr="00B623D1">
              <w:rPr>
                <w:rFonts w:ascii="Arial" w:hAnsi="Arial" w:cs="Arial"/>
                <w:sz w:val="18"/>
                <w:szCs w:val="18"/>
                <w:lang w:eastAsia="en-IE"/>
              </w:rPr>
              <w:t xml:space="preserve"> may be avoided through the use of appropriate species </w:t>
            </w:r>
            <w:r w:rsidRPr="00B623D1">
              <w:rPr>
                <w:rFonts w:ascii="Arial" w:hAnsi="Arial" w:cs="Arial"/>
                <w:color w:val="FF0000"/>
                <w:sz w:val="18"/>
                <w:szCs w:val="18"/>
                <w:lang w:eastAsia="en-IE"/>
              </w:rPr>
              <w:t>or mixtures</w:t>
            </w:r>
            <w:r w:rsidRPr="00B623D1">
              <w:rPr>
                <w:rFonts w:ascii="Arial" w:hAnsi="Arial" w:cs="Arial"/>
                <w:sz w:val="18"/>
                <w:szCs w:val="18"/>
                <w:lang w:eastAsia="en-IE"/>
              </w:rPr>
              <w:t>.</w:t>
            </w:r>
          </w:p>
          <w:p w14:paraId="77DCEE80" w14:textId="77777777" w:rsidR="00B623D1" w:rsidRPr="00B623D1" w:rsidRDefault="00B623D1" w:rsidP="00B623D1">
            <w:pPr>
              <w:jc w:val="both"/>
              <w:rPr>
                <w:rFonts w:ascii="Arial" w:hAnsi="Arial" w:cs="Arial"/>
                <w:sz w:val="18"/>
                <w:szCs w:val="18"/>
                <w:lang w:eastAsia="en-IE"/>
              </w:rPr>
            </w:pPr>
          </w:p>
          <w:p w14:paraId="71B6A7FF" w14:textId="77777777" w:rsidR="00B623D1" w:rsidRPr="00B623D1" w:rsidRDefault="00B623D1" w:rsidP="00B623D1">
            <w:pPr>
              <w:jc w:val="both"/>
              <w:rPr>
                <w:rFonts w:ascii="Arial" w:hAnsi="Arial" w:cs="Arial"/>
                <w:color w:val="FF0000"/>
                <w:sz w:val="18"/>
                <w:szCs w:val="18"/>
                <w:lang w:eastAsia="en-IE"/>
              </w:rPr>
            </w:pPr>
            <w:r w:rsidRPr="00B623D1">
              <w:rPr>
                <w:rFonts w:ascii="Arial" w:hAnsi="Arial" w:cs="Arial"/>
                <w:sz w:val="18"/>
                <w:szCs w:val="18"/>
                <w:lang w:eastAsia="en-IE"/>
              </w:rPr>
              <w:t xml:space="preserve">Appropriate </w:t>
            </w:r>
            <w:proofErr w:type="spellStart"/>
            <w:r w:rsidRPr="00B623D1">
              <w:rPr>
                <w:rFonts w:ascii="Arial" w:hAnsi="Arial" w:cs="Arial"/>
                <w:sz w:val="18"/>
                <w:szCs w:val="18"/>
                <w:lang w:eastAsia="en-IE"/>
              </w:rPr>
              <w:t>fertiliser</w:t>
            </w:r>
            <w:proofErr w:type="spellEnd"/>
            <w:r w:rsidRPr="00B623D1">
              <w:rPr>
                <w:rFonts w:ascii="Arial" w:hAnsi="Arial" w:cs="Arial"/>
                <w:sz w:val="18"/>
                <w:szCs w:val="18"/>
                <w:lang w:eastAsia="en-IE"/>
              </w:rPr>
              <w:t xml:space="preserve"> use is described in the </w:t>
            </w:r>
            <w:r w:rsidRPr="00B623D1">
              <w:rPr>
                <w:rFonts w:ascii="Arial" w:hAnsi="Arial" w:cs="Arial"/>
                <w:color w:val="FF0000"/>
                <w:sz w:val="18"/>
                <w:szCs w:val="18"/>
                <w:lang w:eastAsia="en-IE"/>
              </w:rPr>
              <w:t>DAFM</w:t>
            </w:r>
            <w:r w:rsidRPr="00B623D1">
              <w:rPr>
                <w:rFonts w:ascii="Arial" w:hAnsi="Arial" w:cs="Arial"/>
                <w:sz w:val="18"/>
                <w:szCs w:val="18"/>
                <w:lang w:eastAsia="en-IE"/>
              </w:rPr>
              <w:t xml:space="preserve"> “</w:t>
            </w:r>
            <w:r w:rsidRPr="00B623D1">
              <w:rPr>
                <w:rFonts w:ascii="Arial" w:hAnsi="Arial" w:cs="Arial"/>
                <w:i/>
                <w:iCs/>
                <w:color w:val="FF0000"/>
                <w:sz w:val="18"/>
                <w:szCs w:val="18"/>
                <w:lang w:eastAsia="en-IE"/>
              </w:rPr>
              <w:t>Environmental Requirements for Afforestation</w:t>
            </w:r>
            <w:r w:rsidRPr="00B623D1">
              <w:rPr>
                <w:rFonts w:ascii="Arial" w:hAnsi="Arial" w:cs="Arial"/>
                <w:sz w:val="18"/>
                <w:szCs w:val="18"/>
                <w:lang w:eastAsia="en-IE"/>
              </w:rPr>
              <w:t xml:space="preserve">”, </w:t>
            </w:r>
            <w:r w:rsidRPr="00B623D1">
              <w:rPr>
                <w:rFonts w:ascii="Arial" w:hAnsi="Arial" w:cs="Arial"/>
                <w:color w:val="FF0000"/>
                <w:sz w:val="18"/>
                <w:szCs w:val="18"/>
                <w:lang w:eastAsia="en-IE"/>
              </w:rPr>
              <w:t xml:space="preserve">the </w:t>
            </w:r>
            <w:r w:rsidRPr="00B623D1">
              <w:rPr>
                <w:rFonts w:ascii="Arial" w:hAnsi="Arial" w:cs="Arial"/>
                <w:i/>
                <w:iCs/>
                <w:color w:val="FF0000"/>
                <w:sz w:val="18"/>
                <w:szCs w:val="18"/>
                <w:lang w:eastAsia="en-IE"/>
              </w:rPr>
              <w:t xml:space="preserve">“Standards for Felling and Reforestation” </w:t>
            </w:r>
            <w:r w:rsidRPr="00B623D1">
              <w:rPr>
                <w:rFonts w:ascii="Arial" w:hAnsi="Arial" w:cs="Arial"/>
                <w:color w:val="FF0000"/>
                <w:sz w:val="18"/>
                <w:szCs w:val="18"/>
                <w:lang w:eastAsia="en-IE"/>
              </w:rPr>
              <w:t xml:space="preserve">and the </w:t>
            </w:r>
            <w:r w:rsidRPr="00B623D1">
              <w:rPr>
                <w:rFonts w:ascii="Arial" w:hAnsi="Arial" w:cs="Arial"/>
                <w:i/>
                <w:iCs/>
                <w:color w:val="FF0000"/>
                <w:sz w:val="18"/>
                <w:szCs w:val="18"/>
                <w:lang w:eastAsia="en-IE"/>
              </w:rPr>
              <w:t xml:space="preserve">“Aerial </w:t>
            </w:r>
            <w:proofErr w:type="spellStart"/>
            <w:r w:rsidRPr="00B623D1">
              <w:rPr>
                <w:rFonts w:ascii="Arial" w:hAnsi="Arial" w:cs="Arial"/>
                <w:i/>
                <w:iCs/>
                <w:color w:val="FF0000"/>
                <w:sz w:val="18"/>
                <w:szCs w:val="18"/>
                <w:lang w:eastAsia="en-IE"/>
              </w:rPr>
              <w:t>Fertilisation</w:t>
            </w:r>
            <w:proofErr w:type="spellEnd"/>
            <w:r w:rsidRPr="00B623D1">
              <w:rPr>
                <w:rFonts w:ascii="Arial" w:hAnsi="Arial" w:cs="Arial"/>
                <w:i/>
                <w:iCs/>
                <w:color w:val="FF0000"/>
                <w:sz w:val="18"/>
                <w:szCs w:val="18"/>
                <w:lang w:eastAsia="en-IE"/>
              </w:rPr>
              <w:t xml:space="preserve"> Requirements”</w:t>
            </w:r>
            <w:r w:rsidRPr="00B623D1">
              <w:rPr>
                <w:rFonts w:ascii="Arial" w:hAnsi="Arial" w:cs="Arial"/>
                <w:sz w:val="18"/>
                <w:szCs w:val="18"/>
                <w:lang w:eastAsia="en-IE"/>
              </w:rPr>
              <w:t xml:space="preserve">. </w:t>
            </w:r>
            <w:r w:rsidRPr="00B623D1">
              <w:rPr>
                <w:rFonts w:ascii="Arial" w:hAnsi="Arial" w:cs="Arial"/>
                <w:color w:val="FF0000"/>
                <w:sz w:val="18"/>
                <w:szCs w:val="18"/>
                <w:lang w:eastAsia="en-IE"/>
              </w:rPr>
              <w:t xml:space="preserve">Also, appendices 14 and 16 of the </w:t>
            </w:r>
            <w:r w:rsidRPr="00B623D1">
              <w:rPr>
                <w:rFonts w:ascii="Arial" w:hAnsi="Arial" w:cs="Arial"/>
                <w:i/>
                <w:iCs/>
                <w:color w:val="FF0000"/>
                <w:sz w:val="18"/>
                <w:szCs w:val="18"/>
                <w:lang w:eastAsia="en-IE"/>
              </w:rPr>
              <w:t>Forestry Standards Manual</w:t>
            </w:r>
            <w:r w:rsidRPr="00B623D1">
              <w:rPr>
                <w:rFonts w:ascii="Arial" w:hAnsi="Arial" w:cs="Arial"/>
                <w:color w:val="FF0000"/>
                <w:sz w:val="18"/>
                <w:szCs w:val="18"/>
                <w:lang w:eastAsia="en-IE"/>
              </w:rPr>
              <w:t xml:space="preserve"> (Nov 2015) contain procedures for soil and foliar sampling.</w:t>
            </w:r>
          </w:p>
          <w:p w14:paraId="27B16741" w14:textId="77777777" w:rsidR="00B623D1" w:rsidRPr="00B623D1" w:rsidRDefault="00B623D1" w:rsidP="00B623D1">
            <w:pPr>
              <w:jc w:val="both"/>
              <w:rPr>
                <w:rFonts w:ascii="Arial" w:hAnsi="Arial" w:cs="Arial"/>
                <w:sz w:val="18"/>
                <w:szCs w:val="18"/>
                <w:lang w:eastAsia="en-IE"/>
              </w:rPr>
            </w:pPr>
          </w:p>
        </w:tc>
        <w:tc>
          <w:tcPr>
            <w:tcW w:w="4111" w:type="dxa"/>
            <w:shd w:val="clear" w:color="auto" w:fill="E2EFD9" w:themeFill="accent6" w:themeFillTint="33"/>
          </w:tcPr>
          <w:p w14:paraId="5BD2E8FA" w14:textId="77777777" w:rsidR="00B623D1" w:rsidRPr="000B6875" w:rsidRDefault="00B623D1" w:rsidP="00B623D1">
            <w:pPr>
              <w:rPr>
                <w:sz w:val="16"/>
                <w:szCs w:val="18"/>
              </w:rPr>
            </w:pPr>
          </w:p>
        </w:tc>
      </w:tr>
      <w:tr w:rsidR="00B623D1" w:rsidRPr="000B6875" w14:paraId="4D66C6DE" w14:textId="77777777" w:rsidTr="00146713">
        <w:tc>
          <w:tcPr>
            <w:tcW w:w="714" w:type="dxa"/>
            <w:shd w:val="clear" w:color="auto" w:fill="D9D9D9" w:themeFill="background1" w:themeFillShade="D9"/>
          </w:tcPr>
          <w:p w14:paraId="45277279" w14:textId="77777777" w:rsidR="00B623D1" w:rsidRPr="00B623D1" w:rsidRDefault="00B623D1" w:rsidP="00B623D1">
            <w:pPr>
              <w:rPr>
                <w:rFonts w:ascii="Arial" w:hAnsi="Arial" w:cs="Arial"/>
                <w:sz w:val="18"/>
                <w:szCs w:val="18"/>
              </w:rPr>
            </w:pPr>
            <w:r w:rsidRPr="00B623D1">
              <w:rPr>
                <w:rFonts w:ascii="Arial" w:hAnsi="Arial" w:cs="Arial"/>
                <w:sz w:val="18"/>
                <w:szCs w:val="18"/>
              </w:rPr>
              <w:t>5.3</w:t>
            </w:r>
          </w:p>
        </w:tc>
        <w:tc>
          <w:tcPr>
            <w:tcW w:w="9072" w:type="dxa"/>
            <w:gridSpan w:val="3"/>
            <w:shd w:val="clear" w:color="auto" w:fill="D9D9D9" w:themeFill="background1" w:themeFillShade="D9"/>
          </w:tcPr>
          <w:p w14:paraId="155F75AF" w14:textId="3FBEDE7D" w:rsidR="00B623D1" w:rsidRPr="00B623D1" w:rsidRDefault="00B623D1" w:rsidP="00B623D1">
            <w:pPr>
              <w:rPr>
                <w:rFonts w:ascii="Arial" w:hAnsi="Arial" w:cs="Arial"/>
                <w:b/>
                <w:bCs/>
                <w:sz w:val="20"/>
                <w:szCs w:val="20"/>
              </w:rPr>
            </w:pPr>
            <w:r w:rsidRPr="00B623D1">
              <w:rPr>
                <w:rFonts w:ascii="Arial" w:hAnsi="Arial" w:cs="Arial"/>
                <w:b/>
                <w:bCs/>
                <w:sz w:val="20"/>
                <w:szCs w:val="20"/>
              </w:rPr>
              <w:t>Fencing</w:t>
            </w:r>
          </w:p>
        </w:tc>
        <w:tc>
          <w:tcPr>
            <w:tcW w:w="4111" w:type="dxa"/>
            <w:shd w:val="clear" w:color="auto" w:fill="D9D9D9" w:themeFill="background1" w:themeFillShade="D9"/>
          </w:tcPr>
          <w:p w14:paraId="0A32795E" w14:textId="77777777" w:rsidR="00B623D1" w:rsidRPr="00B623D1" w:rsidRDefault="00B623D1" w:rsidP="00B623D1">
            <w:pPr>
              <w:rPr>
                <w:rFonts w:ascii="Arial" w:hAnsi="Arial" w:cs="Arial"/>
                <w:strike/>
                <w:color w:val="0070C0"/>
                <w:sz w:val="18"/>
                <w:szCs w:val="18"/>
              </w:rPr>
            </w:pPr>
            <w:r w:rsidRPr="00B623D1">
              <w:rPr>
                <w:rFonts w:ascii="Arial" w:hAnsi="Arial" w:cs="Arial"/>
                <w:b/>
                <w:bCs/>
                <w:color w:val="FF0000"/>
                <w:sz w:val="18"/>
                <w:szCs w:val="18"/>
              </w:rPr>
              <w:t>MAKE CONSULTATION COMMENTS / NOTES HERE</w:t>
            </w:r>
          </w:p>
        </w:tc>
      </w:tr>
      <w:tr w:rsidR="00B623D1" w:rsidRPr="000B6875" w14:paraId="733FABBB" w14:textId="77777777" w:rsidTr="00146713">
        <w:tc>
          <w:tcPr>
            <w:tcW w:w="714" w:type="dxa"/>
          </w:tcPr>
          <w:p w14:paraId="7AE80391" w14:textId="77777777" w:rsidR="00B623D1" w:rsidRPr="00752937" w:rsidRDefault="00B623D1" w:rsidP="00B623D1">
            <w:pPr>
              <w:rPr>
                <w:rFonts w:ascii="Arial" w:hAnsi="Arial" w:cs="Arial"/>
                <w:sz w:val="18"/>
                <w:szCs w:val="18"/>
              </w:rPr>
            </w:pPr>
            <w:r w:rsidRPr="00752937">
              <w:rPr>
                <w:rFonts w:ascii="Arial" w:hAnsi="Arial" w:cs="Arial"/>
                <w:sz w:val="18"/>
                <w:szCs w:val="18"/>
              </w:rPr>
              <w:t>5.3.1</w:t>
            </w:r>
          </w:p>
        </w:tc>
        <w:tc>
          <w:tcPr>
            <w:tcW w:w="2410" w:type="dxa"/>
          </w:tcPr>
          <w:p w14:paraId="2507B9C9" w14:textId="7367D804" w:rsidR="00B623D1" w:rsidRPr="00752937" w:rsidRDefault="00B623D1" w:rsidP="00B623D1">
            <w:pPr>
              <w:pStyle w:val="ListParagraph"/>
              <w:spacing w:after="0" w:line="240" w:lineRule="auto"/>
              <w:ind w:left="0"/>
              <w:rPr>
                <w:rFonts w:cs="Arial"/>
                <w:sz w:val="18"/>
                <w:szCs w:val="18"/>
              </w:rPr>
            </w:pPr>
            <w:r w:rsidRPr="00752937">
              <w:rPr>
                <w:rFonts w:cs="Arial"/>
                <w:sz w:val="18"/>
                <w:szCs w:val="18"/>
                <w:lang w:eastAsia="en-IE"/>
              </w:rPr>
              <w:t>Where appropriate, wildlife management and control shall be used in preference to fencing. Where fences are used, opportunities shall be taken to minimise negative impacts on access, landscape, wildlife and sites of public interest.</w:t>
            </w:r>
          </w:p>
        </w:tc>
        <w:tc>
          <w:tcPr>
            <w:tcW w:w="2551" w:type="dxa"/>
          </w:tcPr>
          <w:p w14:paraId="7661D911" w14:textId="77777777" w:rsidR="00752937" w:rsidRPr="00752937" w:rsidRDefault="00752937" w:rsidP="00947197">
            <w:pPr>
              <w:numPr>
                <w:ilvl w:val="0"/>
                <w:numId w:val="36"/>
              </w:numPr>
              <w:ind w:left="360"/>
              <w:jc w:val="both"/>
              <w:rPr>
                <w:rFonts w:ascii="Arial" w:hAnsi="Arial" w:cs="Arial"/>
                <w:sz w:val="18"/>
                <w:szCs w:val="18"/>
                <w:lang w:eastAsia="en-IE"/>
              </w:rPr>
            </w:pPr>
            <w:r w:rsidRPr="00752937">
              <w:rPr>
                <w:rFonts w:ascii="Arial" w:hAnsi="Arial" w:cs="Arial"/>
                <w:sz w:val="18"/>
                <w:szCs w:val="18"/>
                <w:lang w:eastAsia="en-IE"/>
              </w:rPr>
              <w:t>Discussion with forest owner / manager demonstrates and awareness of impacts of fence alignments and the alternatives</w:t>
            </w:r>
          </w:p>
          <w:p w14:paraId="3270A7B8" w14:textId="22D1517F" w:rsidR="00B623D1" w:rsidRPr="00752937" w:rsidRDefault="00752937" w:rsidP="00947197">
            <w:pPr>
              <w:pStyle w:val="ListParagraph"/>
              <w:numPr>
                <w:ilvl w:val="0"/>
                <w:numId w:val="36"/>
              </w:numPr>
              <w:spacing w:after="0" w:line="240" w:lineRule="auto"/>
              <w:ind w:left="360"/>
              <w:rPr>
                <w:rFonts w:cs="Arial"/>
                <w:sz w:val="18"/>
                <w:szCs w:val="18"/>
              </w:rPr>
            </w:pPr>
            <w:r w:rsidRPr="00752937">
              <w:rPr>
                <w:rFonts w:cs="Arial"/>
                <w:sz w:val="18"/>
                <w:szCs w:val="18"/>
                <w:lang w:eastAsia="en-IE"/>
              </w:rPr>
              <w:t>Field inspections</w:t>
            </w:r>
            <w:r w:rsidR="00B623D1" w:rsidRPr="00752937">
              <w:rPr>
                <w:rFonts w:cs="Arial"/>
                <w:sz w:val="18"/>
                <w:szCs w:val="18"/>
              </w:rPr>
              <w:t>.</w:t>
            </w:r>
          </w:p>
        </w:tc>
        <w:tc>
          <w:tcPr>
            <w:tcW w:w="4111" w:type="dxa"/>
          </w:tcPr>
          <w:p w14:paraId="4C32923A" w14:textId="77777777" w:rsidR="00752937" w:rsidRPr="00752937" w:rsidRDefault="00752937" w:rsidP="00752937">
            <w:pPr>
              <w:jc w:val="both"/>
              <w:rPr>
                <w:rFonts w:ascii="Arial" w:hAnsi="Arial" w:cs="Arial"/>
                <w:sz w:val="18"/>
                <w:szCs w:val="18"/>
                <w:lang w:eastAsia="en-IE"/>
              </w:rPr>
            </w:pPr>
            <w:r w:rsidRPr="00752937">
              <w:rPr>
                <w:rFonts w:ascii="Arial" w:hAnsi="Arial" w:cs="Arial"/>
                <w:sz w:val="18"/>
                <w:szCs w:val="18"/>
                <w:lang w:eastAsia="en-IE"/>
              </w:rPr>
              <w:t>Decisions to erect fences, their alignment and specification should take account of:</w:t>
            </w:r>
          </w:p>
          <w:p w14:paraId="4B2086AC" w14:textId="77777777" w:rsidR="00752937" w:rsidRPr="00752937" w:rsidRDefault="00752937" w:rsidP="00947197">
            <w:pPr>
              <w:numPr>
                <w:ilvl w:val="0"/>
                <w:numId w:val="101"/>
              </w:numPr>
              <w:ind w:left="360"/>
              <w:jc w:val="both"/>
              <w:rPr>
                <w:rFonts w:ascii="Arial" w:hAnsi="Arial" w:cs="Arial"/>
                <w:sz w:val="18"/>
                <w:szCs w:val="18"/>
                <w:lang w:eastAsia="en-IE"/>
              </w:rPr>
            </w:pPr>
            <w:r w:rsidRPr="00752937">
              <w:rPr>
                <w:rFonts w:ascii="Arial" w:hAnsi="Arial" w:cs="Arial"/>
                <w:sz w:val="18"/>
                <w:szCs w:val="18"/>
                <w:lang w:eastAsia="en-IE"/>
              </w:rPr>
              <w:t>Landscape</w:t>
            </w:r>
          </w:p>
          <w:p w14:paraId="39DB58E4" w14:textId="77777777" w:rsidR="00752937" w:rsidRPr="00752937" w:rsidRDefault="00752937" w:rsidP="00947197">
            <w:pPr>
              <w:numPr>
                <w:ilvl w:val="0"/>
                <w:numId w:val="101"/>
              </w:numPr>
              <w:ind w:left="360"/>
              <w:jc w:val="both"/>
              <w:rPr>
                <w:rFonts w:ascii="Arial" w:hAnsi="Arial" w:cs="Arial"/>
                <w:sz w:val="18"/>
                <w:szCs w:val="18"/>
                <w:lang w:eastAsia="en-IE"/>
              </w:rPr>
            </w:pPr>
            <w:r w:rsidRPr="00752937">
              <w:rPr>
                <w:rFonts w:ascii="Arial" w:hAnsi="Arial" w:cs="Arial"/>
                <w:sz w:val="18"/>
                <w:szCs w:val="18"/>
                <w:lang w:eastAsia="en-IE"/>
              </w:rPr>
              <w:t>Public rights of way</w:t>
            </w:r>
          </w:p>
          <w:p w14:paraId="2EEDE597" w14:textId="77777777" w:rsidR="00752937" w:rsidRPr="00752937" w:rsidRDefault="00752937" w:rsidP="00947197">
            <w:pPr>
              <w:numPr>
                <w:ilvl w:val="0"/>
                <w:numId w:val="101"/>
              </w:numPr>
              <w:ind w:left="360"/>
              <w:jc w:val="both"/>
              <w:rPr>
                <w:rFonts w:ascii="Arial" w:hAnsi="Arial" w:cs="Arial"/>
                <w:sz w:val="18"/>
                <w:szCs w:val="18"/>
                <w:lang w:eastAsia="en-IE"/>
              </w:rPr>
            </w:pPr>
            <w:r w:rsidRPr="00752937">
              <w:rPr>
                <w:rFonts w:ascii="Arial" w:hAnsi="Arial" w:cs="Arial"/>
                <w:sz w:val="18"/>
                <w:szCs w:val="18"/>
                <w:lang w:eastAsia="en-IE"/>
              </w:rPr>
              <w:t xml:space="preserve">Existing users of the </w:t>
            </w:r>
            <w:r w:rsidRPr="00752937">
              <w:rPr>
                <w:rFonts w:ascii="Arial" w:hAnsi="Arial" w:cs="Arial"/>
                <w:color w:val="FF0000"/>
                <w:sz w:val="18"/>
                <w:szCs w:val="18"/>
                <w:lang w:eastAsia="en-IE"/>
              </w:rPr>
              <w:t>forest</w:t>
            </w:r>
          </w:p>
          <w:p w14:paraId="778DA59F" w14:textId="77777777" w:rsidR="00752937" w:rsidRPr="00752937" w:rsidRDefault="00752937" w:rsidP="00947197">
            <w:pPr>
              <w:numPr>
                <w:ilvl w:val="0"/>
                <w:numId w:val="101"/>
              </w:numPr>
              <w:ind w:left="360"/>
              <w:jc w:val="both"/>
              <w:rPr>
                <w:rFonts w:ascii="Arial" w:hAnsi="Arial" w:cs="Arial"/>
                <w:sz w:val="18"/>
                <w:szCs w:val="18"/>
                <w:lang w:eastAsia="en-IE"/>
              </w:rPr>
            </w:pPr>
            <w:r w:rsidRPr="00752937">
              <w:rPr>
                <w:rFonts w:ascii="Arial" w:hAnsi="Arial" w:cs="Arial"/>
                <w:sz w:val="18"/>
                <w:szCs w:val="18"/>
                <w:lang w:eastAsia="en-IE"/>
              </w:rPr>
              <w:t>Wildlife</w:t>
            </w:r>
          </w:p>
          <w:p w14:paraId="1017C7D1" w14:textId="77777777" w:rsidR="00752937" w:rsidRPr="00752937" w:rsidRDefault="00752937" w:rsidP="00947197">
            <w:pPr>
              <w:numPr>
                <w:ilvl w:val="0"/>
                <w:numId w:val="101"/>
              </w:numPr>
              <w:ind w:left="360"/>
              <w:jc w:val="both"/>
              <w:rPr>
                <w:rFonts w:ascii="Arial" w:hAnsi="Arial" w:cs="Arial"/>
                <w:sz w:val="18"/>
                <w:szCs w:val="18"/>
                <w:lang w:eastAsia="en-IE"/>
              </w:rPr>
            </w:pPr>
            <w:r w:rsidRPr="00752937">
              <w:rPr>
                <w:rFonts w:ascii="Arial" w:hAnsi="Arial" w:cs="Arial"/>
                <w:sz w:val="18"/>
                <w:szCs w:val="18"/>
                <w:lang w:eastAsia="en-IE"/>
              </w:rPr>
              <w:t>Archaeology</w:t>
            </w:r>
          </w:p>
          <w:p w14:paraId="729877BE" w14:textId="2104B222" w:rsidR="00B623D1" w:rsidRPr="00752937" w:rsidRDefault="00B623D1" w:rsidP="00B623D1">
            <w:pPr>
              <w:rPr>
                <w:rFonts w:ascii="Arial" w:hAnsi="Arial" w:cs="Arial"/>
                <w:sz w:val="18"/>
                <w:szCs w:val="18"/>
              </w:rPr>
            </w:pPr>
          </w:p>
        </w:tc>
        <w:tc>
          <w:tcPr>
            <w:tcW w:w="4111" w:type="dxa"/>
            <w:shd w:val="clear" w:color="auto" w:fill="E2EFD9" w:themeFill="accent6" w:themeFillTint="33"/>
          </w:tcPr>
          <w:p w14:paraId="5E36B161" w14:textId="77777777" w:rsidR="00B623D1" w:rsidRPr="000B6875" w:rsidRDefault="00B623D1" w:rsidP="00B623D1">
            <w:pPr>
              <w:spacing w:before="60" w:after="60"/>
              <w:rPr>
                <w:rFonts w:cs="Arial"/>
                <w:sz w:val="16"/>
                <w:szCs w:val="16"/>
              </w:rPr>
            </w:pPr>
          </w:p>
        </w:tc>
      </w:tr>
      <w:tr w:rsidR="00B623D1" w:rsidRPr="000B6875" w14:paraId="1D53E8D7" w14:textId="77777777" w:rsidTr="00146713">
        <w:tc>
          <w:tcPr>
            <w:tcW w:w="714" w:type="dxa"/>
            <w:shd w:val="clear" w:color="auto" w:fill="D9D9D9" w:themeFill="background1" w:themeFillShade="D9"/>
          </w:tcPr>
          <w:p w14:paraId="6CAC0870" w14:textId="77777777" w:rsidR="00B623D1" w:rsidRPr="00752937" w:rsidRDefault="00B623D1" w:rsidP="00B623D1">
            <w:pPr>
              <w:rPr>
                <w:rFonts w:ascii="Arial" w:hAnsi="Arial" w:cs="Arial"/>
                <w:sz w:val="18"/>
                <w:szCs w:val="18"/>
              </w:rPr>
            </w:pPr>
            <w:r w:rsidRPr="00752937">
              <w:rPr>
                <w:rFonts w:ascii="Arial" w:hAnsi="Arial" w:cs="Arial"/>
                <w:sz w:val="18"/>
                <w:szCs w:val="18"/>
              </w:rPr>
              <w:t>5.4</w:t>
            </w:r>
          </w:p>
        </w:tc>
        <w:tc>
          <w:tcPr>
            <w:tcW w:w="9072" w:type="dxa"/>
            <w:gridSpan w:val="3"/>
            <w:shd w:val="clear" w:color="auto" w:fill="D9D9D9" w:themeFill="background1" w:themeFillShade="D9"/>
          </w:tcPr>
          <w:p w14:paraId="1ECC92EC" w14:textId="395D0DC6" w:rsidR="00B623D1" w:rsidRPr="00752937" w:rsidRDefault="00752937" w:rsidP="00B623D1">
            <w:pPr>
              <w:rPr>
                <w:rFonts w:ascii="Arial" w:hAnsi="Arial" w:cs="Arial"/>
                <w:b/>
                <w:bCs/>
                <w:i/>
                <w:iCs/>
                <w:color w:val="FF0000"/>
                <w:sz w:val="20"/>
                <w:szCs w:val="20"/>
              </w:rPr>
            </w:pPr>
            <w:r>
              <w:rPr>
                <w:rFonts w:ascii="Arial" w:hAnsi="Arial" w:cs="Arial"/>
                <w:b/>
                <w:bCs/>
                <w:sz w:val="20"/>
                <w:szCs w:val="20"/>
              </w:rPr>
              <w:t>Waste management</w:t>
            </w:r>
          </w:p>
          <w:p w14:paraId="292D204F" w14:textId="77777777" w:rsidR="00B623D1" w:rsidRPr="000B6875" w:rsidRDefault="00B623D1" w:rsidP="00B623D1">
            <w:pPr>
              <w:rPr>
                <w:sz w:val="16"/>
                <w:szCs w:val="18"/>
              </w:rPr>
            </w:pPr>
          </w:p>
        </w:tc>
        <w:tc>
          <w:tcPr>
            <w:tcW w:w="4111" w:type="dxa"/>
            <w:shd w:val="clear" w:color="auto" w:fill="D9D9D9" w:themeFill="background1" w:themeFillShade="D9"/>
          </w:tcPr>
          <w:p w14:paraId="433D2F7F" w14:textId="77777777" w:rsidR="00B623D1" w:rsidRPr="00752937" w:rsidRDefault="00B623D1" w:rsidP="00B623D1">
            <w:pPr>
              <w:rPr>
                <w:rFonts w:ascii="Arial" w:hAnsi="Arial" w:cs="Arial"/>
                <w:sz w:val="18"/>
                <w:szCs w:val="18"/>
              </w:rPr>
            </w:pPr>
            <w:r w:rsidRPr="00752937">
              <w:rPr>
                <w:rFonts w:ascii="Arial" w:hAnsi="Arial" w:cs="Arial"/>
                <w:b/>
                <w:bCs/>
                <w:color w:val="FF0000"/>
                <w:sz w:val="18"/>
                <w:szCs w:val="18"/>
              </w:rPr>
              <w:t>MAKE CONSULTATION COMMENTS / NOTES HERE</w:t>
            </w:r>
          </w:p>
        </w:tc>
      </w:tr>
      <w:tr w:rsidR="00B623D1" w:rsidRPr="000B6875" w14:paraId="796AF608" w14:textId="77777777" w:rsidTr="00146713">
        <w:tc>
          <w:tcPr>
            <w:tcW w:w="714" w:type="dxa"/>
          </w:tcPr>
          <w:p w14:paraId="37184172" w14:textId="77777777" w:rsidR="00B623D1" w:rsidRPr="00752937" w:rsidRDefault="00B623D1" w:rsidP="00B623D1">
            <w:pPr>
              <w:rPr>
                <w:rFonts w:ascii="Arial" w:hAnsi="Arial" w:cs="Arial"/>
                <w:sz w:val="18"/>
                <w:szCs w:val="18"/>
              </w:rPr>
            </w:pPr>
            <w:r w:rsidRPr="00752937">
              <w:rPr>
                <w:rFonts w:ascii="Arial" w:hAnsi="Arial" w:cs="Arial"/>
                <w:sz w:val="18"/>
                <w:szCs w:val="18"/>
              </w:rPr>
              <w:t>5.4.1</w:t>
            </w:r>
          </w:p>
        </w:tc>
        <w:tc>
          <w:tcPr>
            <w:tcW w:w="2410" w:type="dxa"/>
          </w:tcPr>
          <w:p w14:paraId="3CAB5A67" w14:textId="3337E90A" w:rsidR="00B623D1" w:rsidRPr="00752937" w:rsidRDefault="00752937" w:rsidP="00752937">
            <w:pPr>
              <w:pStyle w:val="ListParagraph"/>
              <w:ind w:left="0"/>
              <w:rPr>
                <w:rFonts w:cs="Arial"/>
                <w:sz w:val="18"/>
                <w:szCs w:val="18"/>
              </w:rPr>
            </w:pPr>
            <w:r w:rsidRPr="00752937">
              <w:rPr>
                <w:rFonts w:cs="Arial"/>
                <w:sz w:val="18"/>
                <w:szCs w:val="18"/>
                <w:lang w:eastAsia="en-IE"/>
              </w:rPr>
              <w:t>Waste disposal shall be in accordance with current waste management legislation and regulations.</w:t>
            </w:r>
          </w:p>
        </w:tc>
        <w:tc>
          <w:tcPr>
            <w:tcW w:w="2551" w:type="dxa"/>
          </w:tcPr>
          <w:p w14:paraId="24AD1224" w14:textId="77777777" w:rsidR="00752937" w:rsidRPr="00752937" w:rsidRDefault="00752937" w:rsidP="00947197">
            <w:pPr>
              <w:numPr>
                <w:ilvl w:val="0"/>
                <w:numId w:val="37"/>
              </w:numPr>
              <w:jc w:val="both"/>
              <w:rPr>
                <w:rFonts w:ascii="Arial" w:hAnsi="Arial" w:cs="Arial"/>
                <w:sz w:val="18"/>
                <w:szCs w:val="18"/>
                <w:lang w:eastAsia="en-IE"/>
              </w:rPr>
            </w:pPr>
            <w:r w:rsidRPr="00752937">
              <w:rPr>
                <w:rFonts w:ascii="Arial" w:hAnsi="Arial" w:cs="Arial"/>
                <w:sz w:val="18"/>
                <w:szCs w:val="18"/>
                <w:lang w:eastAsia="en-IE"/>
              </w:rPr>
              <w:t>No evidence of impacts from waste disposal</w:t>
            </w:r>
          </w:p>
          <w:p w14:paraId="1E9DAF25" w14:textId="77777777" w:rsidR="00752937" w:rsidRPr="00752937" w:rsidRDefault="00752937" w:rsidP="00947197">
            <w:pPr>
              <w:numPr>
                <w:ilvl w:val="0"/>
                <w:numId w:val="37"/>
              </w:numPr>
              <w:spacing w:before="100" w:beforeAutospacing="1"/>
              <w:jc w:val="both"/>
              <w:rPr>
                <w:rFonts w:ascii="Arial" w:hAnsi="Arial" w:cs="Arial"/>
                <w:sz w:val="18"/>
                <w:szCs w:val="18"/>
                <w:lang w:eastAsia="en-IE"/>
              </w:rPr>
            </w:pPr>
            <w:r w:rsidRPr="00752937">
              <w:rPr>
                <w:rFonts w:ascii="Arial" w:hAnsi="Arial" w:cs="Arial"/>
                <w:sz w:val="18"/>
                <w:szCs w:val="18"/>
                <w:lang w:eastAsia="en-IE"/>
              </w:rPr>
              <w:t>Documented policy on waste disposal including segregation, recycling, return to manufacturer</w:t>
            </w:r>
          </w:p>
          <w:p w14:paraId="40D82105" w14:textId="321D2F51" w:rsidR="00B623D1" w:rsidRPr="00752937" w:rsidRDefault="00B623D1" w:rsidP="00752937">
            <w:pPr>
              <w:pStyle w:val="ListParagraph"/>
              <w:spacing w:after="0" w:line="240" w:lineRule="auto"/>
              <w:rPr>
                <w:rFonts w:cs="Arial"/>
                <w:sz w:val="18"/>
                <w:szCs w:val="18"/>
              </w:rPr>
            </w:pPr>
          </w:p>
        </w:tc>
        <w:tc>
          <w:tcPr>
            <w:tcW w:w="4111" w:type="dxa"/>
          </w:tcPr>
          <w:p w14:paraId="62A749D6" w14:textId="77777777" w:rsidR="00752937" w:rsidRPr="00752937" w:rsidRDefault="00752937" w:rsidP="00752937">
            <w:pPr>
              <w:jc w:val="both"/>
              <w:rPr>
                <w:rFonts w:ascii="Arial" w:hAnsi="Arial" w:cs="Arial"/>
                <w:sz w:val="18"/>
                <w:szCs w:val="18"/>
                <w:lang w:eastAsia="en-IE"/>
              </w:rPr>
            </w:pPr>
            <w:r w:rsidRPr="00752937">
              <w:rPr>
                <w:rFonts w:ascii="Arial" w:hAnsi="Arial" w:cs="Arial"/>
                <w:sz w:val="18"/>
                <w:szCs w:val="18"/>
                <w:lang w:eastAsia="en-IE"/>
              </w:rPr>
              <w:t>Waste includes:</w:t>
            </w:r>
          </w:p>
          <w:p w14:paraId="46C88CC1" w14:textId="77777777" w:rsidR="00752937" w:rsidRPr="00752937" w:rsidRDefault="00752937" w:rsidP="00947197">
            <w:pPr>
              <w:numPr>
                <w:ilvl w:val="0"/>
                <w:numId w:val="102"/>
              </w:numPr>
              <w:ind w:left="360"/>
              <w:jc w:val="both"/>
              <w:rPr>
                <w:rFonts w:ascii="Arial" w:hAnsi="Arial" w:cs="Arial"/>
                <w:sz w:val="18"/>
                <w:szCs w:val="18"/>
                <w:lang w:eastAsia="en-IE"/>
              </w:rPr>
            </w:pPr>
            <w:r w:rsidRPr="00752937">
              <w:rPr>
                <w:rFonts w:ascii="Arial" w:hAnsi="Arial" w:cs="Arial"/>
                <w:sz w:val="18"/>
                <w:szCs w:val="18"/>
                <w:lang w:eastAsia="en-IE"/>
              </w:rPr>
              <w:t>Surplus or out of date chemicals</w:t>
            </w:r>
          </w:p>
          <w:p w14:paraId="16CCA52D" w14:textId="77777777" w:rsidR="00752937" w:rsidRPr="00752937" w:rsidRDefault="00752937" w:rsidP="00947197">
            <w:pPr>
              <w:numPr>
                <w:ilvl w:val="0"/>
                <w:numId w:val="102"/>
              </w:numPr>
              <w:ind w:left="360"/>
              <w:jc w:val="both"/>
              <w:rPr>
                <w:rFonts w:ascii="Arial" w:hAnsi="Arial" w:cs="Arial"/>
                <w:sz w:val="18"/>
                <w:szCs w:val="18"/>
                <w:lang w:eastAsia="en-IE"/>
              </w:rPr>
            </w:pPr>
            <w:r w:rsidRPr="00752937">
              <w:rPr>
                <w:rFonts w:ascii="Arial" w:hAnsi="Arial" w:cs="Arial"/>
                <w:sz w:val="18"/>
                <w:szCs w:val="18"/>
                <w:lang w:eastAsia="en-IE"/>
              </w:rPr>
              <w:t>Chemical containers</w:t>
            </w:r>
          </w:p>
          <w:p w14:paraId="43E979C0" w14:textId="77777777" w:rsidR="00752937" w:rsidRPr="00752937" w:rsidRDefault="00752937" w:rsidP="00947197">
            <w:pPr>
              <w:numPr>
                <w:ilvl w:val="0"/>
                <w:numId w:val="102"/>
              </w:numPr>
              <w:ind w:left="360"/>
              <w:jc w:val="both"/>
              <w:rPr>
                <w:rFonts w:ascii="Arial" w:hAnsi="Arial" w:cs="Arial"/>
                <w:sz w:val="18"/>
                <w:szCs w:val="18"/>
                <w:lang w:eastAsia="en-IE"/>
              </w:rPr>
            </w:pPr>
            <w:r w:rsidRPr="00752937">
              <w:rPr>
                <w:rFonts w:ascii="Arial" w:hAnsi="Arial" w:cs="Arial"/>
                <w:sz w:val="18"/>
                <w:szCs w:val="18"/>
                <w:lang w:eastAsia="en-IE"/>
              </w:rPr>
              <w:t>Plastic waste</w:t>
            </w:r>
          </w:p>
          <w:p w14:paraId="6EF0A2BF" w14:textId="77777777" w:rsidR="00752937" w:rsidRPr="00752937" w:rsidRDefault="00752937" w:rsidP="00947197">
            <w:pPr>
              <w:numPr>
                <w:ilvl w:val="0"/>
                <w:numId w:val="102"/>
              </w:numPr>
              <w:ind w:left="360"/>
              <w:jc w:val="both"/>
              <w:rPr>
                <w:rFonts w:ascii="Arial" w:hAnsi="Arial" w:cs="Arial"/>
                <w:sz w:val="18"/>
                <w:szCs w:val="18"/>
                <w:lang w:eastAsia="en-IE"/>
              </w:rPr>
            </w:pPr>
            <w:r w:rsidRPr="00752937">
              <w:rPr>
                <w:rFonts w:ascii="Arial" w:hAnsi="Arial" w:cs="Arial"/>
                <w:sz w:val="18"/>
                <w:szCs w:val="18"/>
                <w:lang w:eastAsia="en-IE"/>
              </w:rPr>
              <w:t>Fuels and lubricants</w:t>
            </w:r>
          </w:p>
          <w:p w14:paraId="20A07E16" w14:textId="77777777" w:rsidR="00752937" w:rsidRPr="00752937" w:rsidRDefault="00752937" w:rsidP="00947197">
            <w:pPr>
              <w:numPr>
                <w:ilvl w:val="0"/>
                <w:numId w:val="102"/>
              </w:numPr>
              <w:ind w:left="360"/>
              <w:jc w:val="both"/>
              <w:rPr>
                <w:rFonts w:ascii="Arial" w:hAnsi="Arial" w:cs="Arial"/>
                <w:sz w:val="18"/>
                <w:szCs w:val="18"/>
                <w:lang w:eastAsia="en-IE"/>
              </w:rPr>
            </w:pPr>
            <w:r w:rsidRPr="00752937">
              <w:rPr>
                <w:rFonts w:ascii="Arial" w:hAnsi="Arial" w:cs="Arial"/>
                <w:sz w:val="18"/>
                <w:szCs w:val="18"/>
                <w:lang w:eastAsia="en-IE"/>
              </w:rPr>
              <w:t>Planting bags</w:t>
            </w:r>
          </w:p>
          <w:p w14:paraId="4811DFD8" w14:textId="77777777" w:rsidR="00752937" w:rsidRPr="00752937" w:rsidRDefault="00752937" w:rsidP="00752937">
            <w:pPr>
              <w:jc w:val="both"/>
              <w:rPr>
                <w:rFonts w:ascii="Arial" w:hAnsi="Arial" w:cs="Arial"/>
                <w:sz w:val="18"/>
                <w:szCs w:val="18"/>
                <w:lang w:eastAsia="en-IE"/>
              </w:rPr>
            </w:pPr>
          </w:p>
          <w:p w14:paraId="70C530BD" w14:textId="77777777" w:rsidR="00752937" w:rsidRPr="00752937" w:rsidRDefault="00752937" w:rsidP="00752937">
            <w:pPr>
              <w:jc w:val="both"/>
              <w:rPr>
                <w:rFonts w:ascii="Arial" w:hAnsi="Arial" w:cs="Arial"/>
                <w:sz w:val="18"/>
                <w:szCs w:val="18"/>
                <w:lang w:eastAsia="en-IE"/>
              </w:rPr>
            </w:pPr>
            <w:r w:rsidRPr="00752937">
              <w:rPr>
                <w:rFonts w:ascii="Arial" w:hAnsi="Arial" w:cs="Arial"/>
                <w:sz w:val="18"/>
                <w:szCs w:val="18"/>
                <w:lang w:eastAsia="en-IE"/>
              </w:rPr>
              <w:t>Plastic tree shelters should not be allowed to create a litter problem at the end of their effective life.</w:t>
            </w:r>
          </w:p>
          <w:p w14:paraId="57EBC99B" w14:textId="77777777" w:rsidR="00752937" w:rsidRPr="00752937" w:rsidRDefault="00752937" w:rsidP="00752937">
            <w:pPr>
              <w:jc w:val="both"/>
              <w:rPr>
                <w:rFonts w:ascii="Arial" w:hAnsi="Arial" w:cs="Arial"/>
                <w:sz w:val="18"/>
                <w:szCs w:val="18"/>
                <w:lang w:eastAsia="en-IE"/>
              </w:rPr>
            </w:pPr>
          </w:p>
          <w:p w14:paraId="0BA21E65" w14:textId="77777777" w:rsidR="00752937" w:rsidRPr="00752937" w:rsidRDefault="00752937" w:rsidP="00752937">
            <w:pPr>
              <w:jc w:val="both"/>
              <w:rPr>
                <w:rFonts w:ascii="Arial" w:hAnsi="Arial" w:cs="Arial"/>
                <w:color w:val="0070C0"/>
                <w:sz w:val="18"/>
                <w:szCs w:val="18"/>
                <w:lang w:eastAsia="en-IE"/>
              </w:rPr>
            </w:pPr>
            <w:r w:rsidRPr="00752937">
              <w:rPr>
                <w:rFonts w:ascii="Arial" w:hAnsi="Arial" w:cs="Arial"/>
                <w:sz w:val="18"/>
                <w:szCs w:val="18"/>
                <w:lang w:eastAsia="en-IE"/>
              </w:rPr>
              <w:t xml:space="preserve">The relevant waste management legislation </w:t>
            </w:r>
            <w:proofErr w:type="gramStart"/>
            <w:r w:rsidRPr="00752937">
              <w:rPr>
                <w:rFonts w:ascii="Arial" w:hAnsi="Arial" w:cs="Arial"/>
                <w:color w:val="FF0000"/>
                <w:sz w:val="18"/>
                <w:szCs w:val="18"/>
                <w:lang w:eastAsia="en-IE"/>
              </w:rPr>
              <w:t>are</w:t>
            </w:r>
            <w:proofErr w:type="gramEnd"/>
            <w:r w:rsidRPr="00752937">
              <w:rPr>
                <w:rFonts w:ascii="Arial" w:hAnsi="Arial" w:cs="Arial"/>
                <w:sz w:val="18"/>
                <w:szCs w:val="18"/>
                <w:lang w:eastAsia="en-IE"/>
              </w:rPr>
              <w:t xml:space="preserve"> the Waste Management Act</w:t>
            </w:r>
            <w:r w:rsidRPr="00752937">
              <w:rPr>
                <w:rFonts w:ascii="Arial" w:hAnsi="Arial" w:cs="Arial"/>
                <w:color w:val="FF0000"/>
                <w:sz w:val="18"/>
                <w:szCs w:val="18"/>
                <w:lang w:eastAsia="en-IE"/>
              </w:rPr>
              <w:t>s</w:t>
            </w:r>
            <w:r w:rsidRPr="00752937">
              <w:rPr>
                <w:rFonts w:ascii="Arial" w:hAnsi="Arial" w:cs="Arial"/>
                <w:sz w:val="18"/>
                <w:szCs w:val="18"/>
                <w:lang w:eastAsia="en-IE"/>
              </w:rPr>
              <w:t xml:space="preserve"> (1996 </w:t>
            </w:r>
            <w:r w:rsidRPr="00752937">
              <w:rPr>
                <w:rFonts w:ascii="Arial" w:hAnsi="Arial" w:cs="Arial"/>
                <w:color w:val="FF0000"/>
                <w:sz w:val="18"/>
                <w:szCs w:val="18"/>
                <w:lang w:eastAsia="en-IE"/>
              </w:rPr>
              <w:t>to 2011</w:t>
            </w:r>
            <w:r w:rsidRPr="00752937">
              <w:rPr>
                <w:rFonts w:ascii="Arial" w:hAnsi="Arial" w:cs="Arial"/>
                <w:sz w:val="18"/>
                <w:szCs w:val="18"/>
                <w:lang w:eastAsia="en-IE"/>
              </w:rPr>
              <w:t xml:space="preserve">) </w:t>
            </w:r>
            <w:r w:rsidRPr="00752937">
              <w:rPr>
                <w:rFonts w:ascii="Arial" w:hAnsi="Arial" w:cs="Arial"/>
                <w:color w:val="FF0000"/>
                <w:sz w:val="18"/>
                <w:szCs w:val="18"/>
                <w:lang w:eastAsia="en-IE"/>
              </w:rPr>
              <w:t>and</w:t>
            </w:r>
            <w:r w:rsidRPr="00752937">
              <w:rPr>
                <w:rFonts w:ascii="Arial" w:hAnsi="Arial" w:cs="Arial"/>
                <w:sz w:val="18"/>
                <w:szCs w:val="18"/>
                <w:lang w:eastAsia="en-IE"/>
              </w:rPr>
              <w:t xml:space="preserve"> The Litter Pollution Act</w:t>
            </w:r>
            <w:r w:rsidRPr="00752937">
              <w:rPr>
                <w:rFonts w:ascii="Arial" w:hAnsi="Arial" w:cs="Arial"/>
                <w:color w:val="FF0000"/>
                <w:sz w:val="18"/>
                <w:szCs w:val="18"/>
                <w:lang w:eastAsia="en-IE"/>
              </w:rPr>
              <w:t>s</w:t>
            </w:r>
            <w:r w:rsidRPr="00752937">
              <w:rPr>
                <w:rFonts w:ascii="Arial" w:hAnsi="Arial" w:cs="Arial"/>
                <w:sz w:val="18"/>
                <w:szCs w:val="18"/>
                <w:lang w:eastAsia="en-IE"/>
              </w:rPr>
              <w:t xml:space="preserve"> (1997 </w:t>
            </w:r>
            <w:r w:rsidRPr="00752937">
              <w:rPr>
                <w:rFonts w:ascii="Arial" w:hAnsi="Arial" w:cs="Arial"/>
                <w:color w:val="FF0000"/>
                <w:sz w:val="18"/>
                <w:szCs w:val="18"/>
                <w:lang w:eastAsia="en-IE"/>
              </w:rPr>
              <w:t>to 2009</w:t>
            </w:r>
            <w:r w:rsidRPr="00752937">
              <w:rPr>
                <w:rFonts w:ascii="Arial" w:hAnsi="Arial" w:cs="Arial"/>
                <w:sz w:val="18"/>
                <w:szCs w:val="18"/>
                <w:lang w:eastAsia="en-IE"/>
              </w:rPr>
              <w:t>).</w:t>
            </w:r>
            <w:r w:rsidRPr="00752937">
              <w:rPr>
                <w:rFonts w:ascii="Arial" w:hAnsi="Arial" w:cs="Arial"/>
                <w:color w:val="0070C0"/>
                <w:sz w:val="18"/>
                <w:szCs w:val="18"/>
                <w:lang w:eastAsia="en-IE"/>
              </w:rPr>
              <w:t xml:space="preserve"> </w:t>
            </w:r>
          </w:p>
          <w:p w14:paraId="6574CF6C" w14:textId="77777777" w:rsidR="00752937" w:rsidRPr="00752937" w:rsidRDefault="00752937" w:rsidP="00752937">
            <w:pPr>
              <w:jc w:val="both"/>
              <w:rPr>
                <w:rFonts w:ascii="Arial" w:hAnsi="Arial" w:cs="Arial"/>
                <w:color w:val="0070C0"/>
                <w:sz w:val="18"/>
                <w:szCs w:val="18"/>
                <w:lang w:eastAsia="en-IE"/>
              </w:rPr>
            </w:pPr>
          </w:p>
          <w:p w14:paraId="4D464E0E" w14:textId="77777777" w:rsidR="00752937" w:rsidRPr="00752937" w:rsidRDefault="00752937" w:rsidP="00752937">
            <w:pPr>
              <w:jc w:val="both"/>
              <w:rPr>
                <w:rFonts w:ascii="Arial" w:hAnsi="Arial" w:cs="Arial"/>
                <w:color w:val="FF0000"/>
                <w:sz w:val="18"/>
                <w:szCs w:val="18"/>
                <w:lang w:eastAsia="en-IE"/>
              </w:rPr>
            </w:pPr>
            <w:r w:rsidRPr="00752937">
              <w:rPr>
                <w:rFonts w:ascii="Arial" w:hAnsi="Arial" w:cs="Arial"/>
                <w:color w:val="FF0000"/>
                <w:sz w:val="18"/>
                <w:szCs w:val="18"/>
              </w:rPr>
              <w:t>EPA Statutory Requirements for Good Plant Protection Practice (GPPP) should be adhered to.</w:t>
            </w:r>
          </w:p>
          <w:p w14:paraId="0C6289D9" w14:textId="1410C6CC" w:rsidR="00B623D1" w:rsidRPr="00752937" w:rsidRDefault="00B623D1" w:rsidP="00B623D1">
            <w:pPr>
              <w:rPr>
                <w:rFonts w:ascii="Arial" w:hAnsi="Arial" w:cs="Arial"/>
                <w:sz w:val="18"/>
                <w:szCs w:val="18"/>
              </w:rPr>
            </w:pPr>
          </w:p>
        </w:tc>
        <w:tc>
          <w:tcPr>
            <w:tcW w:w="4111" w:type="dxa"/>
            <w:shd w:val="clear" w:color="auto" w:fill="E2EFD9" w:themeFill="accent6" w:themeFillTint="33"/>
          </w:tcPr>
          <w:p w14:paraId="634F6F3A" w14:textId="77777777" w:rsidR="00B623D1" w:rsidRPr="000B6875" w:rsidRDefault="00B623D1" w:rsidP="00752937">
            <w:pPr>
              <w:rPr>
                <w:sz w:val="16"/>
                <w:szCs w:val="18"/>
              </w:rPr>
            </w:pPr>
          </w:p>
        </w:tc>
      </w:tr>
      <w:tr w:rsidR="00752937" w:rsidRPr="000B6875" w14:paraId="2EB8E308" w14:textId="77777777" w:rsidTr="00146713">
        <w:tc>
          <w:tcPr>
            <w:tcW w:w="714" w:type="dxa"/>
          </w:tcPr>
          <w:p w14:paraId="32EA3D67" w14:textId="411CE1C5" w:rsidR="00752937" w:rsidRPr="00752937" w:rsidRDefault="00752937" w:rsidP="00B623D1">
            <w:pPr>
              <w:rPr>
                <w:rFonts w:ascii="Arial" w:hAnsi="Arial" w:cs="Arial"/>
                <w:sz w:val="18"/>
                <w:szCs w:val="18"/>
              </w:rPr>
            </w:pPr>
            <w:r w:rsidRPr="00752937">
              <w:rPr>
                <w:rFonts w:ascii="Arial" w:hAnsi="Arial" w:cs="Arial"/>
                <w:sz w:val="18"/>
                <w:szCs w:val="18"/>
              </w:rPr>
              <w:t>5.4.2</w:t>
            </w:r>
          </w:p>
        </w:tc>
        <w:tc>
          <w:tcPr>
            <w:tcW w:w="2410" w:type="dxa"/>
          </w:tcPr>
          <w:p w14:paraId="5F4267FD" w14:textId="16BD586D" w:rsidR="00752937" w:rsidRPr="00752937" w:rsidRDefault="00752937" w:rsidP="00752937">
            <w:pPr>
              <w:pStyle w:val="ListParagraph"/>
              <w:ind w:left="0"/>
              <w:rPr>
                <w:rFonts w:cs="Arial"/>
                <w:sz w:val="18"/>
                <w:szCs w:val="18"/>
                <w:lang w:eastAsia="en-IE"/>
              </w:rPr>
            </w:pPr>
            <w:r w:rsidRPr="00752937">
              <w:rPr>
                <w:rFonts w:cs="Arial"/>
                <w:color w:val="FF0000"/>
                <w:sz w:val="18"/>
                <w:szCs w:val="18"/>
                <w:lang w:eastAsia="en-IE"/>
              </w:rPr>
              <w:t>Contingency p</w:t>
            </w:r>
            <w:r w:rsidRPr="00752937">
              <w:rPr>
                <w:rFonts w:cs="Arial"/>
                <w:sz w:val="18"/>
                <w:szCs w:val="18"/>
                <w:lang w:eastAsia="en-IE"/>
              </w:rPr>
              <w:t>lans and equipment shall be in place to deal with spillages.</w:t>
            </w:r>
          </w:p>
        </w:tc>
        <w:tc>
          <w:tcPr>
            <w:tcW w:w="2551" w:type="dxa"/>
          </w:tcPr>
          <w:p w14:paraId="4D82D4F2" w14:textId="77777777" w:rsidR="00752937" w:rsidRPr="00752937" w:rsidRDefault="00752937" w:rsidP="00947197">
            <w:pPr>
              <w:numPr>
                <w:ilvl w:val="0"/>
                <w:numId w:val="103"/>
              </w:numPr>
              <w:ind w:left="360"/>
              <w:jc w:val="both"/>
              <w:rPr>
                <w:sz w:val="18"/>
                <w:szCs w:val="18"/>
                <w:lang w:eastAsia="en-IE"/>
              </w:rPr>
            </w:pPr>
            <w:r w:rsidRPr="00752937">
              <w:rPr>
                <w:rFonts w:ascii="Arial" w:hAnsi="Arial" w:cs="Arial"/>
                <w:sz w:val="18"/>
                <w:szCs w:val="18"/>
                <w:lang w:eastAsia="en-IE"/>
              </w:rPr>
              <w:t>Discussions with forest owner / manager, staff and contractors</w:t>
            </w:r>
          </w:p>
          <w:p w14:paraId="2F3025BA" w14:textId="77777777" w:rsidR="00752937" w:rsidRPr="00752937" w:rsidRDefault="00752937" w:rsidP="00947197">
            <w:pPr>
              <w:numPr>
                <w:ilvl w:val="0"/>
                <w:numId w:val="103"/>
              </w:numPr>
              <w:spacing w:before="100" w:beforeAutospacing="1"/>
              <w:ind w:left="360"/>
              <w:jc w:val="both"/>
              <w:rPr>
                <w:sz w:val="18"/>
                <w:szCs w:val="18"/>
                <w:lang w:eastAsia="en-IE"/>
              </w:rPr>
            </w:pPr>
            <w:r w:rsidRPr="00752937">
              <w:rPr>
                <w:rFonts w:ascii="Arial" w:hAnsi="Arial" w:cs="Arial"/>
                <w:sz w:val="18"/>
                <w:szCs w:val="18"/>
                <w:lang w:eastAsia="en-IE"/>
              </w:rPr>
              <w:lastRenderedPageBreak/>
              <w:t>Appropriate equipment available in the field</w:t>
            </w:r>
          </w:p>
          <w:p w14:paraId="652413EE" w14:textId="77777777" w:rsidR="00752937" w:rsidRPr="00752937" w:rsidRDefault="00752937" w:rsidP="00947197">
            <w:pPr>
              <w:numPr>
                <w:ilvl w:val="0"/>
                <w:numId w:val="103"/>
              </w:numPr>
              <w:spacing w:before="100" w:beforeAutospacing="1"/>
              <w:ind w:left="360"/>
              <w:jc w:val="both"/>
              <w:rPr>
                <w:sz w:val="18"/>
                <w:szCs w:val="18"/>
                <w:lang w:eastAsia="en-IE"/>
              </w:rPr>
            </w:pPr>
            <w:r w:rsidRPr="00752937">
              <w:rPr>
                <w:rFonts w:ascii="Arial" w:hAnsi="Arial" w:cs="Arial"/>
                <w:sz w:val="18"/>
                <w:szCs w:val="18"/>
                <w:lang w:eastAsia="en-IE"/>
              </w:rPr>
              <w:t>Reports of any accidental spillage to relevant authority</w:t>
            </w:r>
          </w:p>
          <w:p w14:paraId="341D769D" w14:textId="77777777" w:rsidR="00752937" w:rsidRPr="00752937" w:rsidRDefault="00752937" w:rsidP="00947197">
            <w:pPr>
              <w:numPr>
                <w:ilvl w:val="0"/>
                <w:numId w:val="103"/>
              </w:numPr>
              <w:spacing w:before="100" w:beforeAutospacing="1"/>
              <w:ind w:left="360"/>
              <w:jc w:val="both"/>
              <w:rPr>
                <w:sz w:val="18"/>
                <w:szCs w:val="18"/>
                <w:lang w:val="en-GB" w:eastAsia="en-IE"/>
              </w:rPr>
            </w:pPr>
            <w:r w:rsidRPr="00752937">
              <w:rPr>
                <w:rFonts w:ascii="Arial" w:hAnsi="Arial" w:cs="Arial"/>
                <w:sz w:val="18"/>
                <w:szCs w:val="18"/>
                <w:lang w:val="en-GB" w:eastAsia="en-IE"/>
              </w:rPr>
              <w:t>Contract documents and instructions provided to contractors</w:t>
            </w:r>
          </w:p>
          <w:p w14:paraId="119C515F" w14:textId="695C471D" w:rsidR="00752937" w:rsidRPr="00752937" w:rsidRDefault="00752937" w:rsidP="00947197">
            <w:pPr>
              <w:pStyle w:val="ListParagraph"/>
              <w:numPr>
                <w:ilvl w:val="1"/>
                <w:numId w:val="103"/>
              </w:numPr>
              <w:ind w:left="360"/>
              <w:jc w:val="both"/>
              <w:rPr>
                <w:rFonts w:cs="Arial"/>
                <w:sz w:val="18"/>
                <w:szCs w:val="18"/>
                <w:lang w:eastAsia="en-IE"/>
              </w:rPr>
            </w:pPr>
            <w:r w:rsidRPr="00752937">
              <w:rPr>
                <w:rFonts w:cs="Arial"/>
                <w:sz w:val="18"/>
                <w:szCs w:val="18"/>
                <w:lang w:eastAsia="en-IE"/>
              </w:rPr>
              <w:t>Any post spillage event monitoring records</w:t>
            </w:r>
          </w:p>
        </w:tc>
        <w:tc>
          <w:tcPr>
            <w:tcW w:w="4111" w:type="dxa"/>
          </w:tcPr>
          <w:p w14:paraId="25F9062B" w14:textId="77777777" w:rsidR="00752937" w:rsidRPr="00752937" w:rsidRDefault="00752937" w:rsidP="00752937">
            <w:pPr>
              <w:jc w:val="both"/>
              <w:rPr>
                <w:sz w:val="18"/>
                <w:szCs w:val="18"/>
                <w:lang w:eastAsia="en-IE"/>
              </w:rPr>
            </w:pPr>
            <w:r w:rsidRPr="00752937">
              <w:rPr>
                <w:rFonts w:ascii="Arial" w:hAnsi="Arial" w:cs="Arial"/>
                <w:sz w:val="18"/>
                <w:szCs w:val="18"/>
                <w:lang w:eastAsia="en-IE"/>
              </w:rPr>
              <w:lastRenderedPageBreak/>
              <w:t xml:space="preserve">Guidance on this requirement is provided in the </w:t>
            </w:r>
            <w:r w:rsidRPr="00752937">
              <w:rPr>
                <w:rFonts w:ascii="Arial" w:hAnsi="Arial" w:cs="Arial"/>
                <w:color w:val="FF0000"/>
                <w:sz w:val="18"/>
                <w:szCs w:val="18"/>
                <w:lang w:eastAsia="en-IE"/>
              </w:rPr>
              <w:t>DAFM</w:t>
            </w:r>
            <w:r w:rsidRPr="00752937">
              <w:rPr>
                <w:rFonts w:ascii="Arial" w:hAnsi="Arial" w:cs="Arial"/>
                <w:sz w:val="18"/>
                <w:szCs w:val="18"/>
                <w:lang w:eastAsia="en-IE"/>
              </w:rPr>
              <w:t>:</w:t>
            </w:r>
          </w:p>
          <w:p w14:paraId="5D6E6CCC" w14:textId="77777777" w:rsidR="00752937" w:rsidRPr="00752937" w:rsidRDefault="00752937" w:rsidP="00947197">
            <w:pPr>
              <w:numPr>
                <w:ilvl w:val="0"/>
                <w:numId w:val="104"/>
              </w:numPr>
              <w:ind w:left="360"/>
              <w:jc w:val="both"/>
              <w:rPr>
                <w:color w:val="FF0000"/>
                <w:sz w:val="18"/>
                <w:szCs w:val="18"/>
                <w:lang w:eastAsia="en-IE"/>
              </w:rPr>
            </w:pPr>
            <w:r w:rsidRPr="00752937">
              <w:rPr>
                <w:rFonts w:ascii="Arial" w:hAnsi="Arial" w:cs="Arial"/>
                <w:i/>
                <w:iCs/>
                <w:color w:val="FF0000"/>
                <w:sz w:val="18"/>
                <w:szCs w:val="18"/>
                <w:lang w:eastAsia="en-IE"/>
              </w:rPr>
              <w:t xml:space="preserve">Environmental Requirements for Afforestation </w:t>
            </w:r>
            <w:r w:rsidRPr="00752937">
              <w:rPr>
                <w:rFonts w:ascii="Arial" w:hAnsi="Arial" w:cs="Arial"/>
                <w:color w:val="FF0000"/>
                <w:sz w:val="18"/>
                <w:szCs w:val="18"/>
                <w:lang w:eastAsia="en-IE"/>
              </w:rPr>
              <w:t>(Dec 2016)</w:t>
            </w:r>
          </w:p>
          <w:p w14:paraId="7050AB64" w14:textId="77777777" w:rsidR="00752937" w:rsidRPr="00752937" w:rsidRDefault="00752937" w:rsidP="00947197">
            <w:pPr>
              <w:numPr>
                <w:ilvl w:val="0"/>
                <w:numId w:val="104"/>
              </w:numPr>
              <w:ind w:left="360"/>
              <w:jc w:val="both"/>
              <w:rPr>
                <w:color w:val="FF0000"/>
                <w:sz w:val="18"/>
                <w:szCs w:val="18"/>
                <w:lang w:eastAsia="en-IE"/>
              </w:rPr>
            </w:pPr>
            <w:r w:rsidRPr="00752937">
              <w:rPr>
                <w:rFonts w:ascii="Arial" w:hAnsi="Arial" w:cs="Arial"/>
                <w:i/>
                <w:iCs/>
                <w:color w:val="FF0000"/>
                <w:sz w:val="18"/>
                <w:szCs w:val="18"/>
                <w:lang w:eastAsia="en-IE"/>
              </w:rPr>
              <w:lastRenderedPageBreak/>
              <w:t xml:space="preserve">Standards for Felling and Reforestation </w:t>
            </w:r>
            <w:r w:rsidRPr="00752937">
              <w:rPr>
                <w:rFonts w:ascii="Arial" w:hAnsi="Arial" w:cs="Arial"/>
                <w:color w:val="FF0000"/>
                <w:sz w:val="18"/>
                <w:szCs w:val="18"/>
                <w:lang w:eastAsia="en-IE"/>
              </w:rPr>
              <w:t>(Oct 2019)</w:t>
            </w:r>
          </w:p>
          <w:p w14:paraId="34EA51AD" w14:textId="61CC2100" w:rsidR="00752937" w:rsidRPr="00C87D4B" w:rsidRDefault="00752937" w:rsidP="00C87D4B">
            <w:pPr>
              <w:pStyle w:val="ListParagraph"/>
              <w:numPr>
                <w:ilvl w:val="0"/>
                <w:numId w:val="104"/>
              </w:numPr>
              <w:ind w:left="360"/>
              <w:jc w:val="both"/>
              <w:rPr>
                <w:rFonts w:cs="Arial"/>
                <w:sz w:val="18"/>
                <w:szCs w:val="18"/>
                <w:lang w:eastAsia="en-IE"/>
              </w:rPr>
            </w:pPr>
            <w:r w:rsidRPr="00C87D4B">
              <w:rPr>
                <w:rFonts w:eastAsia="Arial" w:cs="Arial"/>
                <w:i/>
                <w:iCs/>
                <w:color w:val="FF0000"/>
                <w:sz w:val="18"/>
                <w:szCs w:val="18"/>
                <w:lang w:eastAsia="en-IE"/>
              </w:rPr>
              <w:t>Forest Protection Guidelines (2000)</w:t>
            </w:r>
          </w:p>
        </w:tc>
        <w:tc>
          <w:tcPr>
            <w:tcW w:w="4111" w:type="dxa"/>
            <w:shd w:val="clear" w:color="auto" w:fill="E2EFD9" w:themeFill="accent6" w:themeFillTint="33"/>
          </w:tcPr>
          <w:p w14:paraId="1C4C1B1D" w14:textId="77777777" w:rsidR="00752937" w:rsidRPr="000B6875" w:rsidRDefault="00752937" w:rsidP="00752937">
            <w:pPr>
              <w:rPr>
                <w:sz w:val="16"/>
                <w:szCs w:val="18"/>
              </w:rPr>
            </w:pPr>
          </w:p>
        </w:tc>
      </w:tr>
    </w:tbl>
    <w:p w14:paraId="74F3F722" w14:textId="1359A411" w:rsidR="007B2AC9" w:rsidRDefault="007B2AC9" w:rsidP="007B2AC9">
      <w:pPr>
        <w:rPr>
          <w:sz w:val="16"/>
          <w:szCs w:val="18"/>
        </w:rPr>
      </w:pPr>
    </w:p>
    <w:p w14:paraId="70F7D8BE" w14:textId="6F42F68B" w:rsidR="00E07328" w:rsidRDefault="00E07328" w:rsidP="007B2AC9">
      <w:pPr>
        <w:rPr>
          <w:sz w:val="16"/>
          <w:szCs w:val="18"/>
        </w:rPr>
      </w:pPr>
    </w:p>
    <w:tbl>
      <w:tblPr>
        <w:tblStyle w:val="TableGrid"/>
        <w:tblW w:w="14464"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678"/>
      </w:tblGrid>
      <w:tr w:rsidR="00E07328" w:rsidRPr="000B6875" w14:paraId="35F8AF43" w14:textId="77777777" w:rsidTr="00146713">
        <w:tc>
          <w:tcPr>
            <w:tcW w:w="9786" w:type="dxa"/>
            <w:gridSpan w:val="4"/>
            <w:tcBorders>
              <w:left w:val="nil"/>
              <w:right w:val="nil"/>
            </w:tcBorders>
            <w:shd w:val="clear" w:color="auto" w:fill="auto"/>
          </w:tcPr>
          <w:p w14:paraId="4F4EE377" w14:textId="77777777" w:rsidR="00E07328" w:rsidRPr="000B6875" w:rsidRDefault="00E07328" w:rsidP="00146713">
            <w:pPr>
              <w:rPr>
                <w:b/>
                <w:sz w:val="16"/>
                <w:szCs w:val="18"/>
              </w:rPr>
            </w:pPr>
          </w:p>
          <w:p w14:paraId="6C939B48" w14:textId="25F3F362" w:rsidR="00E07328" w:rsidRPr="00E07328" w:rsidRDefault="00E07328" w:rsidP="00E07328">
            <w:pPr>
              <w:pageBreakBefore/>
              <w:jc w:val="both"/>
              <w:rPr>
                <w:sz w:val="22"/>
                <w:szCs w:val="22"/>
                <w:lang w:eastAsia="en-IE"/>
              </w:rPr>
            </w:pPr>
            <w:r w:rsidRPr="00E07328">
              <w:rPr>
                <w:rFonts w:ascii="Arial" w:hAnsi="Arial" w:cs="Arial"/>
                <w:b/>
                <w:bCs/>
                <w:sz w:val="22"/>
                <w:szCs w:val="22"/>
                <w:lang w:eastAsia="en-IE"/>
              </w:rPr>
              <w:t>Section 6</w:t>
            </w:r>
          </w:p>
          <w:p w14:paraId="75B90460" w14:textId="77777777" w:rsidR="00E07328" w:rsidRPr="00E07328" w:rsidRDefault="00E07328" w:rsidP="00E07328">
            <w:pPr>
              <w:jc w:val="both"/>
              <w:rPr>
                <w:sz w:val="22"/>
                <w:szCs w:val="22"/>
                <w:lang w:eastAsia="en-IE"/>
              </w:rPr>
            </w:pPr>
            <w:r w:rsidRPr="00E07328">
              <w:rPr>
                <w:rFonts w:ascii="Arial" w:hAnsi="Arial" w:cs="Arial"/>
                <w:b/>
                <w:bCs/>
                <w:sz w:val="22"/>
                <w:szCs w:val="22"/>
                <w:lang w:eastAsia="en-IE"/>
              </w:rPr>
              <w:t>Conservation and enhancement of biodiversity</w:t>
            </w:r>
          </w:p>
          <w:p w14:paraId="64C73A6A" w14:textId="77777777" w:rsidR="00E07328" w:rsidRPr="000B6875" w:rsidRDefault="00E07328" w:rsidP="00146713">
            <w:pPr>
              <w:rPr>
                <w:b/>
                <w:sz w:val="16"/>
                <w:szCs w:val="18"/>
              </w:rPr>
            </w:pPr>
          </w:p>
        </w:tc>
        <w:tc>
          <w:tcPr>
            <w:tcW w:w="4678" w:type="dxa"/>
            <w:tcBorders>
              <w:left w:val="nil"/>
              <w:right w:val="nil"/>
            </w:tcBorders>
          </w:tcPr>
          <w:p w14:paraId="4A18D6E3" w14:textId="77777777" w:rsidR="00E07328" w:rsidRPr="000B6875" w:rsidRDefault="00E07328" w:rsidP="00146713">
            <w:pPr>
              <w:rPr>
                <w:b/>
                <w:sz w:val="16"/>
                <w:szCs w:val="18"/>
              </w:rPr>
            </w:pPr>
          </w:p>
        </w:tc>
      </w:tr>
      <w:tr w:rsidR="00E07328" w:rsidRPr="000B6875" w14:paraId="5CDA7C6C" w14:textId="77777777" w:rsidTr="00146713">
        <w:tc>
          <w:tcPr>
            <w:tcW w:w="9786" w:type="dxa"/>
            <w:gridSpan w:val="4"/>
            <w:tcBorders>
              <w:left w:val="nil"/>
              <w:right w:val="nil"/>
            </w:tcBorders>
            <w:shd w:val="clear" w:color="auto" w:fill="auto"/>
          </w:tcPr>
          <w:p w14:paraId="20686D4A" w14:textId="77777777" w:rsidR="00E07328" w:rsidRPr="000B6875" w:rsidRDefault="00E07328" w:rsidP="00146713">
            <w:pPr>
              <w:rPr>
                <w:b/>
                <w:sz w:val="16"/>
                <w:szCs w:val="18"/>
              </w:rPr>
            </w:pPr>
          </w:p>
        </w:tc>
        <w:tc>
          <w:tcPr>
            <w:tcW w:w="4678" w:type="dxa"/>
            <w:tcBorders>
              <w:left w:val="nil"/>
              <w:right w:val="nil"/>
            </w:tcBorders>
          </w:tcPr>
          <w:p w14:paraId="61358274" w14:textId="77777777" w:rsidR="00E07328" w:rsidRPr="000B6875" w:rsidRDefault="00E07328" w:rsidP="00146713">
            <w:pPr>
              <w:rPr>
                <w:b/>
                <w:sz w:val="16"/>
                <w:szCs w:val="18"/>
              </w:rPr>
            </w:pPr>
          </w:p>
        </w:tc>
      </w:tr>
      <w:tr w:rsidR="00E07328" w:rsidRPr="000B6875" w14:paraId="41F3BEB1" w14:textId="77777777" w:rsidTr="00146713">
        <w:tc>
          <w:tcPr>
            <w:tcW w:w="714" w:type="dxa"/>
            <w:shd w:val="clear" w:color="auto" w:fill="A6A6A6" w:themeFill="background1" w:themeFillShade="A6"/>
          </w:tcPr>
          <w:p w14:paraId="44E424BC" w14:textId="77777777" w:rsidR="00E07328" w:rsidRPr="000B6875" w:rsidRDefault="00E07328" w:rsidP="00146713">
            <w:pPr>
              <w:rPr>
                <w:b/>
                <w:sz w:val="16"/>
                <w:szCs w:val="18"/>
              </w:rPr>
            </w:pPr>
          </w:p>
        </w:tc>
        <w:tc>
          <w:tcPr>
            <w:tcW w:w="2410" w:type="dxa"/>
            <w:shd w:val="clear" w:color="auto" w:fill="A6A6A6" w:themeFill="background1" w:themeFillShade="A6"/>
          </w:tcPr>
          <w:p w14:paraId="7F62108B" w14:textId="77777777" w:rsidR="00E07328" w:rsidRPr="000B6875" w:rsidRDefault="00E07328" w:rsidP="00146713">
            <w:pPr>
              <w:rPr>
                <w:b/>
                <w:sz w:val="16"/>
                <w:szCs w:val="18"/>
              </w:rPr>
            </w:pPr>
            <w:r w:rsidRPr="000B6875">
              <w:rPr>
                <w:b/>
                <w:sz w:val="16"/>
                <w:szCs w:val="18"/>
              </w:rPr>
              <w:t>REQUIREMENT</w:t>
            </w:r>
          </w:p>
        </w:tc>
        <w:tc>
          <w:tcPr>
            <w:tcW w:w="2551" w:type="dxa"/>
            <w:shd w:val="clear" w:color="auto" w:fill="A6A6A6" w:themeFill="background1" w:themeFillShade="A6"/>
          </w:tcPr>
          <w:p w14:paraId="702192F0" w14:textId="36C60A40" w:rsidR="00E07328" w:rsidRPr="000B6875" w:rsidRDefault="00E768E8" w:rsidP="00146713">
            <w:pPr>
              <w:rPr>
                <w:b/>
                <w:sz w:val="16"/>
                <w:szCs w:val="18"/>
              </w:rPr>
            </w:pPr>
            <w:r>
              <w:rPr>
                <w:b/>
                <w:sz w:val="16"/>
                <w:szCs w:val="18"/>
              </w:rPr>
              <w:t>MEANS OF VERIFICATION</w:t>
            </w:r>
          </w:p>
        </w:tc>
        <w:tc>
          <w:tcPr>
            <w:tcW w:w="4111" w:type="dxa"/>
            <w:shd w:val="clear" w:color="auto" w:fill="A6A6A6" w:themeFill="background1" w:themeFillShade="A6"/>
          </w:tcPr>
          <w:p w14:paraId="530EF780" w14:textId="77777777" w:rsidR="00E07328" w:rsidRPr="000B6875" w:rsidRDefault="00E07328" w:rsidP="00146713">
            <w:pPr>
              <w:rPr>
                <w:b/>
                <w:sz w:val="16"/>
                <w:szCs w:val="18"/>
              </w:rPr>
            </w:pPr>
            <w:r w:rsidRPr="000B6875">
              <w:rPr>
                <w:b/>
                <w:sz w:val="16"/>
                <w:szCs w:val="18"/>
              </w:rPr>
              <w:t>GUIDANCE</w:t>
            </w:r>
          </w:p>
        </w:tc>
        <w:tc>
          <w:tcPr>
            <w:tcW w:w="4678" w:type="dxa"/>
            <w:shd w:val="clear" w:color="auto" w:fill="A6A6A6" w:themeFill="background1" w:themeFillShade="A6"/>
          </w:tcPr>
          <w:p w14:paraId="0039BC26" w14:textId="77777777" w:rsidR="00E07328" w:rsidRPr="000B6875" w:rsidRDefault="00E07328" w:rsidP="00146713">
            <w:pPr>
              <w:rPr>
                <w:b/>
                <w:sz w:val="16"/>
                <w:szCs w:val="18"/>
              </w:rPr>
            </w:pPr>
          </w:p>
        </w:tc>
      </w:tr>
      <w:tr w:rsidR="00E07328" w:rsidRPr="000B6875" w14:paraId="68E20489" w14:textId="77777777" w:rsidTr="00146713">
        <w:tc>
          <w:tcPr>
            <w:tcW w:w="714" w:type="dxa"/>
            <w:shd w:val="clear" w:color="auto" w:fill="D9D9D9" w:themeFill="background1" w:themeFillShade="D9"/>
          </w:tcPr>
          <w:p w14:paraId="3EE771AE" w14:textId="347CF20C" w:rsidR="00E07328" w:rsidRPr="00E07328" w:rsidRDefault="00E07328" w:rsidP="00146713">
            <w:pPr>
              <w:rPr>
                <w:rFonts w:ascii="Arial" w:hAnsi="Arial" w:cs="Arial"/>
                <w:sz w:val="18"/>
                <w:szCs w:val="18"/>
              </w:rPr>
            </w:pPr>
            <w:r w:rsidRPr="00E07328">
              <w:rPr>
                <w:rFonts w:ascii="Arial" w:hAnsi="Arial" w:cs="Arial"/>
                <w:sz w:val="18"/>
                <w:szCs w:val="18"/>
              </w:rPr>
              <w:t>6.1</w:t>
            </w:r>
          </w:p>
        </w:tc>
        <w:tc>
          <w:tcPr>
            <w:tcW w:w="9072" w:type="dxa"/>
            <w:gridSpan w:val="3"/>
            <w:shd w:val="clear" w:color="auto" w:fill="D9D9D9" w:themeFill="background1" w:themeFillShade="D9"/>
          </w:tcPr>
          <w:p w14:paraId="5000FF38" w14:textId="5F3AA874" w:rsidR="00E07328" w:rsidRPr="00E07328" w:rsidRDefault="00E07328" w:rsidP="00146713">
            <w:pPr>
              <w:rPr>
                <w:b/>
                <w:bCs/>
                <w:sz w:val="22"/>
                <w:szCs w:val="22"/>
              </w:rPr>
            </w:pPr>
            <w:r w:rsidRPr="00E07328">
              <w:rPr>
                <w:rFonts w:ascii="Arial" w:hAnsi="Arial" w:cs="Arial"/>
                <w:b/>
                <w:bCs/>
                <w:sz w:val="22"/>
                <w:szCs w:val="22"/>
                <w:lang w:eastAsia="en-IE"/>
              </w:rPr>
              <w:t>Protection of rare species and habitats</w:t>
            </w:r>
          </w:p>
        </w:tc>
        <w:tc>
          <w:tcPr>
            <w:tcW w:w="4678" w:type="dxa"/>
            <w:shd w:val="clear" w:color="auto" w:fill="D9D9D9" w:themeFill="background1" w:themeFillShade="D9"/>
          </w:tcPr>
          <w:p w14:paraId="514BED78" w14:textId="77777777" w:rsidR="00E07328" w:rsidRPr="00E07328" w:rsidRDefault="00E07328" w:rsidP="00146713">
            <w:pPr>
              <w:rPr>
                <w:rFonts w:ascii="Arial" w:hAnsi="Arial" w:cs="Arial"/>
                <w:sz w:val="18"/>
                <w:szCs w:val="18"/>
              </w:rPr>
            </w:pPr>
            <w:r w:rsidRPr="00E07328">
              <w:rPr>
                <w:rFonts w:ascii="Arial" w:hAnsi="Arial" w:cs="Arial"/>
                <w:b/>
                <w:bCs/>
                <w:color w:val="FF0000"/>
                <w:sz w:val="18"/>
                <w:szCs w:val="18"/>
              </w:rPr>
              <w:t>MAKE CONSULTATION COMMENTS / NOTES HERE</w:t>
            </w:r>
          </w:p>
        </w:tc>
      </w:tr>
      <w:tr w:rsidR="00E07328" w:rsidRPr="000B6875" w14:paraId="54191AFB" w14:textId="77777777" w:rsidTr="00146713">
        <w:tc>
          <w:tcPr>
            <w:tcW w:w="714" w:type="dxa"/>
          </w:tcPr>
          <w:p w14:paraId="41D4E3D8" w14:textId="37FB64F4" w:rsidR="00E07328" w:rsidRPr="00E07328" w:rsidRDefault="00E07328" w:rsidP="00146713">
            <w:pPr>
              <w:rPr>
                <w:rFonts w:ascii="Arial" w:hAnsi="Arial" w:cs="Arial"/>
                <w:sz w:val="18"/>
                <w:szCs w:val="18"/>
              </w:rPr>
            </w:pPr>
            <w:r w:rsidRPr="00E07328">
              <w:rPr>
                <w:rFonts w:ascii="Arial" w:hAnsi="Arial" w:cs="Arial"/>
                <w:sz w:val="18"/>
                <w:szCs w:val="18"/>
              </w:rPr>
              <w:t>6.1.1</w:t>
            </w:r>
          </w:p>
        </w:tc>
        <w:tc>
          <w:tcPr>
            <w:tcW w:w="2410" w:type="dxa"/>
          </w:tcPr>
          <w:p w14:paraId="1F35BAC6" w14:textId="77888358" w:rsidR="00E07328" w:rsidRPr="00E07328" w:rsidRDefault="00E07328" w:rsidP="00146713">
            <w:pPr>
              <w:rPr>
                <w:rFonts w:ascii="Arial" w:hAnsi="Arial" w:cs="Arial"/>
                <w:sz w:val="18"/>
                <w:szCs w:val="18"/>
              </w:rPr>
            </w:pPr>
            <w:r w:rsidRPr="00E07328">
              <w:rPr>
                <w:rFonts w:ascii="Arial" w:hAnsi="Arial" w:cs="Arial"/>
                <w:sz w:val="18"/>
                <w:szCs w:val="18"/>
                <w:lang w:eastAsia="en-IE"/>
              </w:rPr>
              <w:t>National Parks and statutorily designated areas shall be identified and mapped. Management in the form of notifiable actions shall be agreed in consultation with the relevant statutory agency.</w:t>
            </w:r>
          </w:p>
        </w:tc>
        <w:tc>
          <w:tcPr>
            <w:tcW w:w="2551" w:type="dxa"/>
          </w:tcPr>
          <w:p w14:paraId="5FD1F7C2" w14:textId="77777777" w:rsidR="00E07328" w:rsidRPr="00E07328" w:rsidRDefault="00E07328" w:rsidP="00947197">
            <w:pPr>
              <w:numPr>
                <w:ilvl w:val="0"/>
                <w:numId w:val="2"/>
              </w:numPr>
              <w:ind w:left="360"/>
              <w:jc w:val="both"/>
              <w:rPr>
                <w:rFonts w:ascii="Arial" w:hAnsi="Arial" w:cs="Arial"/>
                <w:sz w:val="18"/>
                <w:szCs w:val="18"/>
                <w:lang w:eastAsia="en-IE"/>
              </w:rPr>
            </w:pPr>
            <w:r w:rsidRPr="00E07328">
              <w:rPr>
                <w:rFonts w:ascii="Arial" w:hAnsi="Arial" w:cs="Arial"/>
                <w:sz w:val="18"/>
                <w:szCs w:val="18"/>
                <w:lang w:eastAsia="en-IE"/>
              </w:rPr>
              <w:t>Maps showing designated areas</w:t>
            </w:r>
          </w:p>
          <w:p w14:paraId="151ABBB3" w14:textId="77777777" w:rsidR="00E07328" w:rsidRPr="00E07328" w:rsidRDefault="00E07328" w:rsidP="00947197">
            <w:pPr>
              <w:numPr>
                <w:ilvl w:val="0"/>
                <w:numId w:val="2"/>
              </w:numPr>
              <w:spacing w:before="100" w:beforeAutospacing="1"/>
              <w:ind w:left="360"/>
              <w:jc w:val="both"/>
              <w:rPr>
                <w:rFonts w:ascii="Arial" w:hAnsi="Arial" w:cs="Arial"/>
                <w:sz w:val="18"/>
                <w:szCs w:val="18"/>
                <w:lang w:eastAsia="en-IE"/>
              </w:rPr>
            </w:pPr>
            <w:r w:rsidRPr="00E07328">
              <w:rPr>
                <w:rFonts w:ascii="Arial" w:hAnsi="Arial" w:cs="Arial"/>
                <w:sz w:val="18"/>
                <w:szCs w:val="18"/>
                <w:lang w:eastAsia="en-IE"/>
              </w:rPr>
              <w:t>Management Plans</w:t>
            </w:r>
          </w:p>
          <w:p w14:paraId="3D9F7CEC" w14:textId="77777777" w:rsidR="00E07328" w:rsidRPr="00E07328" w:rsidRDefault="00E07328" w:rsidP="00947197">
            <w:pPr>
              <w:numPr>
                <w:ilvl w:val="0"/>
                <w:numId w:val="2"/>
              </w:numPr>
              <w:spacing w:before="100" w:beforeAutospacing="1"/>
              <w:ind w:left="360"/>
              <w:jc w:val="both"/>
              <w:rPr>
                <w:rFonts w:ascii="Arial" w:hAnsi="Arial" w:cs="Arial"/>
                <w:sz w:val="18"/>
                <w:szCs w:val="18"/>
                <w:lang w:eastAsia="en-IE"/>
              </w:rPr>
            </w:pPr>
            <w:r w:rsidRPr="00E07328">
              <w:rPr>
                <w:rFonts w:ascii="Arial" w:hAnsi="Arial" w:cs="Arial"/>
                <w:sz w:val="18"/>
                <w:szCs w:val="18"/>
                <w:lang w:eastAsia="en-IE"/>
              </w:rPr>
              <w:t>Field Inspection</w:t>
            </w:r>
          </w:p>
          <w:p w14:paraId="2A883ABC" w14:textId="77777777" w:rsidR="00E07328" w:rsidRPr="00E07328" w:rsidRDefault="00E07328" w:rsidP="00947197">
            <w:pPr>
              <w:numPr>
                <w:ilvl w:val="0"/>
                <w:numId w:val="2"/>
              </w:numPr>
              <w:spacing w:before="100" w:beforeAutospacing="1"/>
              <w:ind w:left="360"/>
              <w:jc w:val="both"/>
              <w:rPr>
                <w:rFonts w:ascii="Arial" w:hAnsi="Arial" w:cs="Arial"/>
                <w:sz w:val="18"/>
                <w:szCs w:val="18"/>
                <w:lang w:eastAsia="en-IE"/>
              </w:rPr>
            </w:pPr>
            <w:r w:rsidRPr="00E07328">
              <w:rPr>
                <w:rFonts w:ascii="Arial" w:hAnsi="Arial" w:cs="Arial"/>
                <w:sz w:val="18"/>
                <w:szCs w:val="18"/>
                <w:lang w:eastAsia="en-IE"/>
              </w:rPr>
              <w:t>Documented evidence of consultation with statutory agencies</w:t>
            </w:r>
          </w:p>
          <w:p w14:paraId="0DE84F52" w14:textId="4D701492" w:rsidR="00E07328" w:rsidRPr="00E07328" w:rsidRDefault="00E07328" w:rsidP="00E07328">
            <w:pPr>
              <w:pStyle w:val="ListParagraph"/>
              <w:spacing w:after="0" w:line="240" w:lineRule="auto"/>
              <w:rPr>
                <w:rFonts w:cs="Arial"/>
                <w:sz w:val="18"/>
                <w:szCs w:val="18"/>
              </w:rPr>
            </w:pPr>
          </w:p>
        </w:tc>
        <w:tc>
          <w:tcPr>
            <w:tcW w:w="4111" w:type="dxa"/>
          </w:tcPr>
          <w:p w14:paraId="3AA940F5" w14:textId="77777777" w:rsidR="00E07328" w:rsidRPr="00E07328" w:rsidRDefault="00E07328" w:rsidP="00E07328">
            <w:pPr>
              <w:jc w:val="both"/>
              <w:rPr>
                <w:rFonts w:ascii="Arial" w:hAnsi="Arial" w:cs="Arial"/>
                <w:sz w:val="18"/>
                <w:szCs w:val="18"/>
                <w:lang w:eastAsia="en-IE"/>
              </w:rPr>
            </w:pPr>
            <w:r w:rsidRPr="00E07328">
              <w:rPr>
                <w:rFonts w:ascii="Arial" w:hAnsi="Arial" w:cs="Arial"/>
                <w:sz w:val="18"/>
                <w:szCs w:val="18"/>
                <w:lang w:eastAsia="en-IE"/>
              </w:rPr>
              <w:t>Statutorily designated areas include established and proposed</w:t>
            </w:r>
          </w:p>
          <w:p w14:paraId="0A2DBC64" w14:textId="77777777" w:rsidR="00E07328" w:rsidRPr="00E07328" w:rsidRDefault="00E07328" w:rsidP="00947197">
            <w:pPr>
              <w:numPr>
                <w:ilvl w:val="0"/>
                <w:numId w:val="105"/>
              </w:numPr>
              <w:ind w:left="360"/>
              <w:jc w:val="both"/>
              <w:rPr>
                <w:rFonts w:ascii="Arial" w:hAnsi="Arial" w:cs="Arial"/>
                <w:sz w:val="18"/>
                <w:szCs w:val="18"/>
                <w:lang w:eastAsia="en-IE"/>
              </w:rPr>
            </w:pPr>
            <w:r w:rsidRPr="00E07328">
              <w:rPr>
                <w:rFonts w:ascii="Arial" w:hAnsi="Arial" w:cs="Arial"/>
                <w:sz w:val="18"/>
                <w:szCs w:val="18"/>
                <w:lang w:eastAsia="en-IE"/>
              </w:rPr>
              <w:t>Special Areas of Conservation (SACs)</w:t>
            </w:r>
          </w:p>
          <w:p w14:paraId="17A10373" w14:textId="77777777" w:rsidR="00E07328" w:rsidRPr="00E07328" w:rsidRDefault="00E07328" w:rsidP="00947197">
            <w:pPr>
              <w:numPr>
                <w:ilvl w:val="0"/>
                <w:numId w:val="105"/>
              </w:numPr>
              <w:ind w:left="360"/>
              <w:jc w:val="both"/>
              <w:rPr>
                <w:rFonts w:ascii="Arial" w:hAnsi="Arial" w:cs="Arial"/>
                <w:sz w:val="18"/>
                <w:szCs w:val="18"/>
                <w:lang w:eastAsia="en-IE"/>
              </w:rPr>
            </w:pPr>
            <w:r w:rsidRPr="00E07328">
              <w:rPr>
                <w:rFonts w:ascii="Arial" w:hAnsi="Arial" w:cs="Arial"/>
                <w:sz w:val="18"/>
                <w:szCs w:val="18"/>
                <w:lang w:eastAsia="en-IE"/>
              </w:rPr>
              <w:t>Special Protection Areas (SPAs)</w:t>
            </w:r>
          </w:p>
          <w:p w14:paraId="170E1252" w14:textId="77777777" w:rsidR="00E07328" w:rsidRPr="00E07328" w:rsidRDefault="00E07328" w:rsidP="00947197">
            <w:pPr>
              <w:numPr>
                <w:ilvl w:val="0"/>
                <w:numId w:val="105"/>
              </w:numPr>
              <w:ind w:left="360"/>
              <w:jc w:val="both"/>
              <w:rPr>
                <w:rFonts w:ascii="Arial" w:hAnsi="Arial" w:cs="Arial"/>
                <w:sz w:val="18"/>
                <w:szCs w:val="18"/>
                <w:lang w:eastAsia="en-IE"/>
              </w:rPr>
            </w:pPr>
            <w:r w:rsidRPr="00E07328">
              <w:rPr>
                <w:rFonts w:ascii="Arial" w:hAnsi="Arial" w:cs="Arial"/>
                <w:sz w:val="18"/>
                <w:szCs w:val="18"/>
                <w:lang w:eastAsia="en-IE"/>
              </w:rPr>
              <w:t>Natural Heritage Areas (NHAs)</w:t>
            </w:r>
          </w:p>
          <w:p w14:paraId="11E18877" w14:textId="77777777" w:rsidR="00E07328" w:rsidRPr="00E07328" w:rsidRDefault="00E07328" w:rsidP="00947197">
            <w:pPr>
              <w:numPr>
                <w:ilvl w:val="0"/>
                <w:numId w:val="105"/>
              </w:numPr>
              <w:ind w:left="360"/>
              <w:jc w:val="both"/>
              <w:rPr>
                <w:rFonts w:ascii="Arial" w:hAnsi="Arial" w:cs="Arial"/>
                <w:sz w:val="18"/>
                <w:szCs w:val="18"/>
                <w:lang w:eastAsia="en-IE"/>
              </w:rPr>
            </w:pPr>
            <w:r w:rsidRPr="00E07328">
              <w:rPr>
                <w:rFonts w:ascii="Arial" w:hAnsi="Arial" w:cs="Arial"/>
                <w:sz w:val="18"/>
                <w:szCs w:val="18"/>
                <w:lang w:eastAsia="en-IE"/>
              </w:rPr>
              <w:t>Nature Reserves</w:t>
            </w:r>
          </w:p>
          <w:p w14:paraId="143D0B4F" w14:textId="77777777" w:rsidR="00E07328" w:rsidRPr="00E07328" w:rsidRDefault="00E07328" w:rsidP="00E07328">
            <w:pPr>
              <w:jc w:val="both"/>
              <w:rPr>
                <w:rFonts w:ascii="Arial" w:hAnsi="Arial" w:cs="Arial"/>
                <w:sz w:val="18"/>
                <w:szCs w:val="18"/>
                <w:lang w:eastAsia="en-IE"/>
              </w:rPr>
            </w:pPr>
          </w:p>
          <w:p w14:paraId="266BB14F" w14:textId="04E79385" w:rsidR="00E07328" w:rsidRPr="00E07328" w:rsidRDefault="00E07328" w:rsidP="00E07328">
            <w:pPr>
              <w:rPr>
                <w:rFonts w:ascii="Arial" w:hAnsi="Arial" w:cs="Arial"/>
                <w:sz w:val="18"/>
                <w:szCs w:val="18"/>
              </w:rPr>
            </w:pPr>
            <w:r w:rsidRPr="00E07328">
              <w:rPr>
                <w:rFonts w:ascii="Arial" w:hAnsi="Arial" w:cs="Arial"/>
                <w:sz w:val="18"/>
                <w:szCs w:val="18"/>
                <w:lang w:eastAsia="en-IE"/>
              </w:rPr>
              <w:t xml:space="preserve">Notifiable Actions, </w:t>
            </w:r>
            <w:r w:rsidRPr="00E07328">
              <w:rPr>
                <w:rFonts w:ascii="Arial" w:hAnsi="Arial" w:cs="Arial"/>
                <w:color w:val="FF0000"/>
                <w:sz w:val="18"/>
                <w:szCs w:val="18"/>
                <w:lang w:eastAsia="en-IE"/>
              </w:rPr>
              <w:t>which are also subject to the DAFM appropriate assessment procedure,</w:t>
            </w:r>
            <w:r w:rsidRPr="00E07328">
              <w:rPr>
                <w:rFonts w:ascii="Arial" w:hAnsi="Arial" w:cs="Arial"/>
                <w:sz w:val="18"/>
                <w:szCs w:val="18"/>
                <w:lang w:eastAsia="en-IE"/>
              </w:rPr>
              <w:t xml:space="preserve"> are certain activities or operations In Designated Areas that might be damaging. Notifiable Actions can only be carried out with the permission of the Minister for the Environment, Heritage and Local Government. These vary depending on the type of habitat that is present on the site. Such activities or operations are not prohibited but require the landowner/occupier to consult (in practice with the local Conservation Ranger) in </w:t>
            </w:r>
            <w:r w:rsidRPr="00E07328">
              <w:rPr>
                <w:rFonts w:ascii="Arial" w:hAnsi="Arial" w:cs="Arial"/>
                <w:sz w:val="18"/>
                <w:szCs w:val="18"/>
                <w:lang w:eastAsia="en-IE"/>
              </w:rPr>
              <w:lastRenderedPageBreak/>
              <w:t xml:space="preserve">advance. Notifiable Actions do not apply where a </w:t>
            </w:r>
            <w:proofErr w:type="spellStart"/>
            <w:r w:rsidRPr="00E07328">
              <w:rPr>
                <w:rFonts w:ascii="Arial" w:hAnsi="Arial" w:cs="Arial"/>
                <w:sz w:val="18"/>
                <w:szCs w:val="18"/>
                <w:lang w:eastAsia="en-IE"/>
              </w:rPr>
              <w:t>licence</w:t>
            </w:r>
            <w:proofErr w:type="spellEnd"/>
            <w:r w:rsidRPr="00E07328">
              <w:rPr>
                <w:rFonts w:ascii="Arial" w:hAnsi="Arial" w:cs="Arial"/>
                <w:sz w:val="18"/>
                <w:szCs w:val="18"/>
                <w:lang w:eastAsia="en-IE"/>
              </w:rPr>
              <w:t xml:space="preserve"> or permission is needed from a planning authority (e.g. planning permission) or another Minister (e.g. a felling </w:t>
            </w:r>
            <w:proofErr w:type="spellStart"/>
            <w:r w:rsidRPr="00E07328">
              <w:rPr>
                <w:rFonts w:ascii="Arial" w:hAnsi="Arial" w:cs="Arial"/>
                <w:sz w:val="18"/>
                <w:szCs w:val="18"/>
                <w:lang w:eastAsia="en-IE"/>
              </w:rPr>
              <w:t>licence</w:t>
            </w:r>
            <w:proofErr w:type="spellEnd"/>
            <w:r w:rsidRPr="00E07328">
              <w:rPr>
                <w:rFonts w:ascii="Arial" w:hAnsi="Arial" w:cs="Arial"/>
                <w:sz w:val="18"/>
                <w:szCs w:val="18"/>
                <w:lang w:eastAsia="en-IE"/>
              </w:rPr>
              <w:t xml:space="preserve"> or afforestation approval)</w:t>
            </w:r>
          </w:p>
        </w:tc>
        <w:tc>
          <w:tcPr>
            <w:tcW w:w="4678" w:type="dxa"/>
            <w:shd w:val="clear" w:color="auto" w:fill="E2EFD9" w:themeFill="accent6" w:themeFillTint="33"/>
          </w:tcPr>
          <w:p w14:paraId="0C7DE078" w14:textId="77777777" w:rsidR="00E07328" w:rsidRPr="000B6875" w:rsidRDefault="00E07328" w:rsidP="00146713">
            <w:pPr>
              <w:ind w:left="-101"/>
              <w:rPr>
                <w:sz w:val="16"/>
                <w:szCs w:val="18"/>
              </w:rPr>
            </w:pPr>
          </w:p>
        </w:tc>
      </w:tr>
      <w:tr w:rsidR="00E07328" w:rsidRPr="000B6875" w14:paraId="3A8D2A3A" w14:textId="77777777" w:rsidTr="00146713">
        <w:tc>
          <w:tcPr>
            <w:tcW w:w="714" w:type="dxa"/>
          </w:tcPr>
          <w:p w14:paraId="622D02A5" w14:textId="5AC41B9F" w:rsidR="00E07328" w:rsidRPr="00E07328" w:rsidRDefault="00E07328" w:rsidP="00146713">
            <w:pPr>
              <w:rPr>
                <w:rFonts w:ascii="Arial" w:hAnsi="Arial" w:cs="Arial"/>
                <w:sz w:val="18"/>
                <w:szCs w:val="18"/>
              </w:rPr>
            </w:pPr>
            <w:r w:rsidRPr="00E07328">
              <w:rPr>
                <w:rFonts w:ascii="Arial" w:hAnsi="Arial" w:cs="Arial"/>
                <w:sz w:val="18"/>
                <w:szCs w:val="18"/>
              </w:rPr>
              <w:t>6.1.2</w:t>
            </w:r>
          </w:p>
        </w:tc>
        <w:tc>
          <w:tcPr>
            <w:tcW w:w="2410" w:type="dxa"/>
          </w:tcPr>
          <w:p w14:paraId="73CB709F" w14:textId="1D6FC913" w:rsidR="00E07328" w:rsidRPr="00E07328" w:rsidRDefault="00E07328" w:rsidP="00146713">
            <w:pPr>
              <w:rPr>
                <w:rFonts w:ascii="Arial" w:hAnsi="Arial" w:cs="Arial"/>
                <w:sz w:val="18"/>
                <w:szCs w:val="18"/>
              </w:rPr>
            </w:pPr>
            <w:r w:rsidRPr="00E07328">
              <w:rPr>
                <w:rFonts w:ascii="Arial" w:hAnsi="Arial" w:cs="Arial"/>
                <w:sz w:val="18"/>
                <w:szCs w:val="18"/>
                <w:lang w:eastAsia="en-IE"/>
              </w:rPr>
              <w:t>Features and small areas of high biodiversity value shall be identified, mapped and managed to maintain or enhance biodiversity as the primary management objective.</w:t>
            </w:r>
          </w:p>
        </w:tc>
        <w:tc>
          <w:tcPr>
            <w:tcW w:w="2551" w:type="dxa"/>
          </w:tcPr>
          <w:p w14:paraId="4A635139" w14:textId="77777777" w:rsidR="00E07328" w:rsidRPr="00E07328" w:rsidRDefault="00E07328" w:rsidP="00947197">
            <w:pPr>
              <w:numPr>
                <w:ilvl w:val="0"/>
                <w:numId w:val="3"/>
              </w:numPr>
              <w:ind w:left="360"/>
              <w:jc w:val="both"/>
              <w:rPr>
                <w:rFonts w:ascii="Arial" w:hAnsi="Arial" w:cs="Arial"/>
                <w:sz w:val="18"/>
                <w:szCs w:val="18"/>
                <w:lang w:eastAsia="en-IE"/>
              </w:rPr>
            </w:pPr>
            <w:r w:rsidRPr="00E07328">
              <w:rPr>
                <w:rFonts w:ascii="Arial" w:hAnsi="Arial" w:cs="Arial"/>
                <w:sz w:val="18"/>
                <w:szCs w:val="18"/>
                <w:lang w:eastAsia="en-IE"/>
              </w:rPr>
              <w:t>Maps indicating presence of features / areas of high biodiversity value</w:t>
            </w:r>
          </w:p>
          <w:p w14:paraId="5F2FCA34" w14:textId="77777777" w:rsidR="00E07328" w:rsidRPr="00E07328" w:rsidRDefault="00E07328" w:rsidP="00947197">
            <w:pPr>
              <w:numPr>
                <w:ilvl w:val="0"/>
                <w:numId w:val="3"/>
              </w:numPr>
              <w:spacing w:before="100" w:beforeAutospacing="1"/>
              <w:ind w:left="360"/>
              <w:jc w:val="both"/>
              <w:rPr>
                <w:rFonts w:ascii="Arial" w:hAnsi="Arial" w:cs="Arial"/>
                <w:sz w:val="18"/>
                <w:szCs w:val="18"/>
                <w:lang w:eastAsia="en-IE"/>
              </w:rPr>
            </w:pPr>
            <w:r w:rsidRPr="00E07328">
              <w:rPr>
                <w:rFonts w:ascii="Arial" w:hAnsi="Arial" w:cs="Arial"/>
                <w:sz w:val="18"/>
                <w:szCs w:val="18"/>
                <w:lang w:eastAsia="en-IE"/>
              </w:rPr>
              <w:t>Evidence of a pro-active approach to the identification of these features and areas</w:t>
            </w:r>
          </w:p>
          <w:p w14:paraId="476D0634" w14:textId="77777777" w:rsidR="00E07328" w:rsidRPr="00E07328" w:rsidRDefault="00E07328" w:rsidP="00947197">
            <w:pPr>
              <w:numPr>
                <w:ilvl w:val="0"/>
                <w:numId w:val="3"/>
              </w:numPr>
              <w:spacing w:before="100" w:beforeAutospacing="1"/>
              <w:ind w:left="360"/>
              <w:jc w:val="both"/>
              <w:rPr>
                <w:rFonts w:ascii="Arial" w:hAnsi="Arial" w:cs="Arial"/>
                <w:sz w:val="18"/>
                <w:szCs w:val="18"/>
                <w:lang w:eastAsia="en-IE"/>
              </w:rPr>
            </w:pPr>
            <w:r w:rsidRPr="00E07328">
              <w:rPr>
                <w:rFonts w:ascii="Arial" w:hAnsi="Arial" w:cs="Arial"/>
                <w:sz w:val="18"/>
                <w:szCs w:val="18"/>
                <w:lang w:eastAsia="en-IE"/>
              </w:rPr>
              <w:t>Field Inspection</w:t>
            </w:r>
          </w:p>
          <w:p w14:paraId="67628EA9" w14:textId="3C93E683" w:rsidR="00E07328" w:rsidRPr="00E07328" w:rsidRDefault="00E07328" w:rsidP="00947197">
            <w:pPr>
              <w:pStyle w:val="ListParagraph"/>
              <w:numPr>
                <w:ilvl w:val="0"/>
                <w:numId w:val="3"/>
              </w:numPr>
              <w:spacing w:after="0" w:line="240" w:lineRule="auto"/>
              <w:ind w:left="360"/>
              <w:rPr>
                <w:rFonts w:cs="Arial"/>
                <w:sz w:val="18"/>
                <w:szCs w:val="18"/>
              </w:rPr>
            </w:pPr>
            <w:r w:rsidRPr="00E07328">
              <w:rPr>
                <w:rFonts w:cs="Arial"/>
                <w:sz w:val="18"/>
                <w:szCs w:val="18"/>
                <w:lang w:eastAsia="en-IE"/>
              </w:rPr>
              <w:t>Management Plans</w:t>
            </w:r>
          </w:p>
        </w:tc>
        <w:tc>
          <w:tcPr>
            <w:tcW w:w="4111" w:type="dxa"/>
          </w:tcPr>
          <w:p w14:paraId="2AC5C798" w14:textId="77777777" w:rsidR="00E07328" w:rsidRPr="00E07328" w:rsidRDefault="00E07328" w:rsidP="00E07328">
            <w:pPr>
              <w:jc w:val="both"/>
              <w:rPr>
                <w:rFonts w:ascii="Arial" w:hAnsi="Arial" w:cs="Arial"/>
                <w:color w:val="FF0000"/>
                <w:sz w:val="18"/>
                <w:szCs w:val="18"/>
                <w:lang w:eastAsia="en-IE"/>
              </w:rPr>
            </w:pPr>
            <w:r w:rsidRPr="00E07328">
              <w:rPr>
                <w:rFonts w:ascii="Arial" w:hAnsi="Arial" w:cs="Arial"/>
                <w:sz w:val="18"/>
                <w:szCs w:val="18"/>
                <w:lang w:eastAsia="en-IE"/>
              </w:rPr>
              <w:t xml:space="preserve">Examples of such features and areas include veteran trees, hollow trees, ponds, old hedgerows, rocky outcrops etc. More comprehensive lists are provided in the </w:t>
            </w:r>
            <w:r w:rsidRPr="00E07328">
              <w:rPr>
                <w:rFonts w:ascii="Arial" w:hAnsi="Arial" w:cs="Arial"/>
                <w:color w:val="FF0000"/>
                <w:sz w:val="18"/>
                <w:szCs w:val="18"/>
                <w:lang w:eastAsia="en-IE"/>
              </w:rPr>
              <w:t xml:space="preserve">DAFM </w:t>
            </w:r>
            <w:r w:rsidRPr="00E07328">
              <w:rPr>
                <w:rFonts w:ascii="Arial" w:hAnsi="Arial" w:cs="Arial"/>
                <w:i/>
                <w:iCs/>
                <w:color w:val="FF0000"/>
                <w:sz w:val="18"/>
                <w:szCs w:val="18"/>
                <w:lang w:eastAsia="en-IE"/>
              </w:rPr>
              <w:t>Environmental Requirements for Afforestation</w:t>
            </w:r>
            <w:r w:rsidRPr="00E07328">
              <w:rPr>
                <w:rFonts w:ascii="Arial" w:hAnsi="Arial" w:cs="Arial"/>
                <w:color w:val="FF0000"/>
                <w:sz w:val="18"/>
                <w:szCs w:val="18"/>
                <w:lang w:eastAsia="en-IE"/>
              </w:rPr>
              <w:t xml:space="preserve">, the </w:t>
            </w:r>
            <w:r w:rsidRPr="00E07328">
              <w:rPr>
                <w:rFonts w:ascii="Arial" w:hAnsi="Arial" w:cs="Arial"/>
                <w:i/>
                <w:iCs/>
                <w:color w:val="FF0000"/>
                <w:sz w:val="18"/>
                <w:szCs w:val="18"/>
                <w:lang w:eastAsia="en-IE"/>
              </w:rPr>
              <w:t xml:space="preserve">Standards for Felling and Reforestation, </w:t>
            </w:r>
            <w:r w:rsidRPr="00E07328">
              <w:rPr>
                <w:rFonts w:ascii="Arial" w:hAnsi="Arial" w:cs="Arial"/>
                <w:sz w:val="18"/>
                <w:szCs w:val="18"/>
                <w:lang w:eastAsia="en-IE"/>
              </w:rPr>
              <w:t xml:space="preserve">and the </w:t>
            </w:r>
            <w:r w:rsidRPr="00E07328">
              <w:rPr>
                <w:rFonts w:ascii="Arial" w:hAnsi="Arial" w:cs="Arial"/>
                <w:i/>
                <w:iCs/>
                <w:color w:val="FF0000"/>
                <w:sz w:val="18"/>
                <w:szCs w:val="18"/>
                <w:lang w:eastAsia="en-IE"/>
              </w:rPr>
              <w:t xml:space="preserve">Forestry Standards Manual </w:t>
            </w:r>
            <w:r w:rsidRPr="00E07328">
              <w:rPr>
                <w:rFonts w:ascii="Arial" w:hAnsi="Arial" w:cs="Arial"/>
                <w:color w:val="FF0000"/>
                <w:sz w:val="18"/>
                <w:szCs w:val="18"/>
                <w:lang w:eastAsia="en-IE"/>
              </w:rPr>
              <w:t>(2015).</w:t>
            </w:r>
          </w:p>
          <w:p w14:paraId="0086CFE4" w14:textId="77777777" w:rsidR="00E07328" w:rsidRPr="00E07328" w:rsidRDefault="00E07328" w:rsidP="00E07328">
            <w:pPr>
              <w:jc w:val="both"/>
              <w:rPr>
                <w:rFonts w:ascii="Arial" w:hAnsi="Arial" w:cs="Arial"/>
                <w:sz w:val="18"/>
                <w:szCs w:val="18"/>
                <w:lang w:eastAsia="en-IE"/>
              </w:rPr>
            </w:pPr>
          </w:p>
          <w:p w14:paraId="4EE1FDBF" w14:textId="77777777" w:rsidR="00E07328" w:rsidRPr="00E07328" w:rsidRDefault="00E07328" w:rsidP="00E07328">
            <w:pPr>
              <w:jc w:val="both"/>
              <w:rPr>
                <w:rFonts w:ascii="Arial" w:hAnsi="Arial" w:cs="Arial"/>
                <w:sz w:val="18"/>
                <w:szCs w:val="18"/>
                <w:lang w:eastAsia="en-IE"/>
              </w:rPr>
            </w:pPr>
            <w:r w:rsidRPr="00E07328">
              <w:rPr>
                <w:rFonts w:ascii="Arial" w:hAnsi="Arial" w:cs="Arial"/>
                <w:sz w:val="18"/>
                <w:szCs w:val="18"/>
                <w:lang w:eastAsia="en-IE"/>
              </w:rPr>
              <w:t xml:space="preserve">These features and areas may include other </w:t>
            </w:r>
            <w:proofErr w:type="spellStart"/>
            <w:r w:rsidRPr="00E07328">
              <w:rPr>
                <w:rFonts w:ascii="Arial" w:hAnsi="Arial" w:cs="Arial"/>
                <w:sz w:val="18"/>
                <w:szCs w:val="18"/>
                <w:lang w:eastAsia="en-IE"/>
              </w:rPr>
              <w:t xml:space="preserve">non </w:t>
            </w:r>
            <w:r w:rsidRPr="00E07328">
              <w:rPr>
                <w:rFonts w:ascii="Arial" w:hAnsi="Arial" w:cs="Arial"/>
                <w:color w:val="FF0000"/>
                <w:sz w:val="18"/>
                <w:szCs w:val="18"/>
                <w:lang w:eastAsia="en-IE"/>
              </w:rPr>
              <w:t>forest</w:t>
            </w:r>
            <w:proofErr w:type="spellEnd"/>
            <w:r w:rsidRPr="00E07328">
              <w:rPr>
                <w:rFonts w:ascii="Arial" w:hAnsi="Arial" w:cs="Arial"/>
                <w:sz w:val="18"/>
                <w:szCs w:val="18"/>
                <w:lang w:eastAsia="en-IE"/>
              </w:rPr>
              <w:t xml:space="preserve"> semi-natural habitats e.g. moorland, heathland, wood pasture or grassland that is adjacent to or influenced by the </w:t>
            </w:r>
            <w:r w:rsidRPr="00E07328">
              <w:rPr>
                <w:rFonts w:ascii="Arial" w:hAnsi="Arial" w:cs="Arial"/>
                <w:color w:val="FF0000"/>
                <w:sz w:val="18"/>
                <w:szCs w:val="18"/>
                <w:lang w:eastAsia="en-IE"/>
              </w:rPr>
              <w:t>forest</w:t>
            </w:r>
            <w:r w:rsidRPr="00E07328">
              <w:rPr>
                <w:rFonts w:ascii="Arial" w:hAnsi="Arial" w:cs="Arial"/>
                <w:sz w:val="18"/>
                <w:szCs w:val="18"/>
                <w:lang w:eastAsia="en-IE"/>
              </w:rPr>
              <w:t>.</w:t>
            </w:r>
          </w:p>
          <w:p w14:paraId="4ED070C3" w14:textId="77777777" w:rsidR="00E07328" w:rsidRPr="00E07328" w:rsidRDefault="00E07328" w:rsidP="00E07328">
            <w:pPr>
              <w:jc w:val="both"/>
              <w:rPr>
                <w:rFonts w:ascii="Arial" w:hAnsi="Arial" w:cs="Arial"/>
                <w:sz w:val="18"/>
                <w:szCs w:val="18"/>
                <w:lang w:eastAsia="en-IE"/>
              </w:rPr>
            </w:pPr>
          </w:p>
          <w:p w14:paraId="2D82CF1E" w14:textId="77777777" w:rsidR="00E07328" w:rsidRPr="00E07328" w:rsidRDefault="00E07328" w:rsidP="00E07328">
            <w:pPr>
              <w:jc w:val="both"/>
              <w:rPr>
                <w:rFonts w:ascii="Arial" w:hAnsi="Arial" w:cs="Arial"/>
                <w:sz w:val="18"/>
                <w:szCs w:val="18"/>
                <w:lang w:eastAsia="en-IE"/>
              </w:rPr>
            </w:pPr>
            <w:r w:rsidRPr="00E07328">
              <w:rPr>
                <w:rFonts w:ascii="Arial" w:hAnsi="Arial" w:cs="Arial"/>
                <w:sz w:val="18"/>
                <w:szCs w:val="18"/>
                <w:lang w:eastAsia="en-IE"/>
              </w:rPr>
              <w:t xml:space="preserve">Management of these features and areas should be in accordance with the </w:t>
            </w:r>
            <w:r w:rsidRPr="00E07328">
              <w:rPr>
                <w:rFonts w:ascii="Arial" w:hAnsi="Arial" w:cs="Arial"/>
                <w:color w:val="FF0000"/>
                <w:sz w:val="18"/>
                <w:szCs w:val="18"/>
                <w:lang w:eastAsia="en-IE"/>
              </w:rPr>
              <w:t xml:space="preserve">DAFM </w:t>
            </w:r>
            <w:r w:rsidRPr="00E07328">
              <w:rPr>
                <w:rFonts w:ascii="Arial" w:hAnsi="Arial" w:cs="Arial"/>
                <w:i/>
                <w:iCs/>
                <w:color w:val="FF0000"/>
                <w:sz w:val="18"/>
                <w:szCs w:val="18"/>
                <w:lang w:eastAsia="en-IE"/>
              </w:rPr>
              <w:t>Environmental Requirements for Afforestation</w:t>
            </w:r>
            <w:r w:rsidRPr="00E07328">
              <w:rPr>
                <w:rFonts w:ascii="Arial" w:hAnsi="Arial" w:cs="Arial"/>
                <w:sz w:val="18"/>
                <w:szCs w:val="18"/>
                <w:lang w:eastAsia="en-IE"/>
              </w:rPr>
              <w:t>, and with Local Biodiversity Plans prepared by the Local Authority.</w:t>
            </w:r>
          </w:p>
          <w:p w14:paraId="0E50896B" w14:textId="77777777" w:rsidR="00E07328" w:rsidRPr="00E07328" w:rsidRDefault="00E07328" w:rsidP="00E07328">
            <w:pPr>
              <w:jc w:val="both"/>
              <w:rPr>
                <w:rFonts w:ascii="Arial" w:hAnsi="Arial" w:cs="Arial"/>
                <w:sz w:val="18"/>
                <w:szCs w:val="18"/>
                <w:lang w:eastAsia="en-IE"/>
              </w:rPr>
            </w:pPr>
          </w:p>
          <w:p w14:paraId="493C9B85" w14:textId="42B48757" w:rsidR="00E07328" w:rsidRPr="00E07328" w:rsidRDefault="00E07328" w:rsidP="00E07328">
            <w:pPr>
              <w:rPr>
                <w:rFonts w:ascii="Arial" w:hAnsi="Arial" w:cs="Arial"/>
                <w:sz w:val="18"/>
                <w:szCs w:val="18"/>
              </w:rPr>
            </w:pPr>
            <w:r w:rsidRPr="00E07328">
              <w:rPr>
                <w:rFonts w:ascii="Arial" w:hAnsi="Arial" w:cs="Arial"/>
                <w:sz w:val="18"/>
                <w:szCs w:val="18"/>
                <w:lang w:eastAsia="en-IE"/>
              </w:rPr>
              <w:t xml:space="preserve">Identification and mapping of these features may be carried out on an ongoing basis, provided that it has been completed prior to significant </w:t>
            </w:r>
            <w:r w:rsidRPr="00E07328">
              <w:rPr>
                <w:rFonts w:ascii="Arial" w:hAnsi="Arial" w:cs="Arial"/>
                <w:color w:val="FF0000"/>
                <w:sz w:val="18"/>
                <w:szCs w:val="18"/>
                <w:lang w:eastAsia="en-IE"/>
              </w:rPr>
              <w:t>forest</w:t>
            </w:r>
            <w:r w:rsidRPr="00E07328">
              <w:rPr>
                <w:rFonts w:ascii="Arial" w:hAnsi="Arial" w:cs="Arial"/>
                <w:sz w:val="18"/>
                <w:szCs w:val="18"/>
                <w:lang w:eastAsia="en-IE"/>
              </w:rPr>
              <w:t xml:space="preserve"> management operations taking place.</w:t>
            </w:r>
          </w:p>
        </w:tc>
        <w:tc>
          <w:tcPr>
            <w:tcW w:w="4678" w:type="dxa"/>
            <w:shd w:val="clear" w:color="auto" w:fill="E2EFD9" w:themeFill="accent6" w:themeFillTint="33"/>
          </w:tcPr>
          <w:p w14:paraId="35272A43" w14:textId="77777777" w:rsidR="00E07328" w:rsidRPr="000B6875" w:rsidRDefault="00E07328" w:rsidP="00146713">
            <w:pPr>
              <w:rPr>
                <w:sz w:val="16"/>
                <w:szCs w:val="18"/>
              </w:rPr>
            </w:pPr>
          </w:p>
        </w:tc>
      </w:tr>
      <w:tr w:rsidR="00E07328" w:rsidRPr="000B6875" w14:paraId="2E79E345" w14:textId="77777777" w:rsidTr="00146713">
        <w:tc>
          <w:tcPr>
            <w:tcW w:w="714" w:type="dxa"/>
          </w:tcPr>
          <w:p w14:paraId="5499BD66" w14:textId="374B1624" w:rsidR="00E07328" w:rsidRPr="00E07328" w:rsidRDefault="00E07328" w:rsidP="00146713">
            <w:pPr>
              <w:rPr>
                <w:rFonts w:ascii="Arial" w:hAnsi="Arial" w:cs="Arial"/>
                <w:sz w:val="18"/>
                <w:szCs w:val="18"/>
              </w:rPr>
            </w:pPr>
            <w:r w:rsidRPr="00E07328">
              <w:rPr>
                <w:rFonts w:ascii="Arial" w:hAnsi="Arial" w:cs="Arial"/>
                <w:sz w:val="18"/>
                <w:szCs w:val="18"/>
              </w:rPr>
              <w:t>6.1.3</w:t>
            </w:r>
          </w:p>
        </w:tc>
        <w:tc>
          <w:tcPr>
            <w:tcW w:w="2410" w:type="dxa"/>
          </w:tcPr>
          <w:p w14:paraId="0C83D216" w14:textId="77777777" w:rsidR="00E07328" w:rsidRPr="00E07328" w:rsidRDefault="00E07328" w:rsidP="00E07328">
            <w:pPr>
              <w:jc w:val="both"/>
              <w:rPr>
                <w:rFonts w:ascii="Arial" w:hAnsi="Arial" w:cs="Arial"/>
                <w:sz w:val="18"/>
                <w:szCs w:val="18"/>
                <w:lang w:eastAsia="en-IE"/>
              </w:rPr>
            </w:pPr>
            <w:r w:rsidRPr="00E07328">
              <w:rPr>
                <w:rFonts w:ascii="Arial" w:hAnsi="Arial" w:cs="Arial"/>
                <w:sz w:val="18"/>
                <w:szCs w:val="18"/>
                <w:lang w:eastAsia="en-IE"/>
              </w:rPr>
              <w:t xml:space="preserve">Where a rare or endangered species is known to be present in the </w:t>
            </w:r>
            <w:r w:rsidRPr="00E07328">
              <w:rPr>
                <w:rFonts w:ascii="Arial" w:hAnsi="Arial" w:cs="Arial"/>
                <w:color w:val="FF0000"/>
                <w:sz w:val="18"/>
                <w:szCs w:val="18"/>
                <w:lang w:eastAsia="en-IE"/>
              </w:rPr>
              <w:t>forest</w:t>
            </w:r>
            <w:r w:rsidRPr="00E07328">
              <w:rPr>
                <w:rFonts w:ascii="Arial" w:hAnsi="Arial" w:cs="Arial"/>
                <w:sz w:val="18"/>
                <w:szCs w:val="18"/>
                <w:lang w:eastAsia="en-IE"/>
              </w:rPr>
              <w:t>, the relevant statutory authority shall be notified and appropriate management shall be agreed with them.</w:t>
            </w:r>
          </w:p>
          <w:p w14:paraId="381F47AC" w14:textId="77777777" w:rsidR="00E07328" w:rsidRPr="00E07328" w:rsidRDefault="00E07328" w:rsidP="00E07328">
            <w:pPr>
              <w:jc w:val="both"/>
              <w:rPr>
                <w:rFonts w:ascii="Arial" w:hAnsi="Arial" w:cs="Arial"/>
                <w:sz w:val="18"/>
                <w:szCs w:val="18"/>
                <w:lang w:eastAsia="en-IE"/>
              </w:rPr>
            </w:pPr>
          </w:p>
          <w:p w14:paraId="2DEA6F80" w14:textId="230D555F" w:rsidR="00E07328" w:rsidRPr="00E07328" w:rsidRDefault="00E07328" w:rsidP="00E07328">
            <w:pPr>
              <w:rPr>
                <w:rFonts w:ascii="Arial" w:hAnsi="Arial" w:cs="Arial"/>
                <w:sz w:val="18"/>
                <w:szCs w:val="18"/>
              </w:rPr>
            </w:pPr>
            <w:r w:rsidRPr="00E07328">
              <w:rPr>
                <w:rFonts w:ascii="Arial" w:hAnsi="Arial" w:cs="Arial"/>
                <w:color w:val="FF0000"/>
                <w:sz w:val="18"/>
                <w:szCs w:val="18"/>
                <w:lang w:eastAsia="en-IE"/>
              </w:rPr>
              <w:t xml:space="preserve">Rare or endangered species shall not be exploited for commercial purposes, and where </w:t>
            </w:r>
            <w:r w:rsidRPr="00E07328">
              <w:rPr>
                <w:rFonts w:ascii="Arial" w:hAnsi="Arial" w:cs="Arial"/>
                <w:color w:val="FF0000"/>
                <w:sz w:val="18"/>
                <w:szCs w:val="18"/>
                <w:lang w:eastAsia="en-IE"/>
              </w:rPr>
              <w:lastRenderedPageBreak/>
              <w:t>necessary measures shall be taken to ensure their protection.</w:t>
            </w:r>
          </w:p>
        </w:tc>
        <w:tc>
          <w:tcPr>
            <w:tcW w:w="2551" w:type="dxa"/>
          </w:tcPr>
          <w:p w14:paraId="0428877F" w14:textId="6A40D357" w:rsidR="00E07328" w:rsidRPr="00E07328" w:rsidRDefault="00E07328" w:rsidP="00947197">
            <w:pPr>
              <w:pStyle w:val="ListParagraph"/>
              <w:numPr>
                <w:ilvl w:val="0"/>
                <w:numId w:val="4"/>
              </w:numPr>
              <w:spacing w:after="0" w:line="240" w:lineRule="auto"/>
              <w:ind w:left="360"/>
              <w:rPr>
                <w:rFonts w:cs="Arial"/>
                <w:sz w:val="18"/>
                <w:szCs w:val="18"/>
              </w:rPr>
            </w:pPr>
            <w:r w:rsidRPr="00E07328">
              <w:rPr>
                <w:rFonts w:cs="Arial"/>
                <w:sz w:val="18"/>
                <w:szCs w:val="18"/>
                <w:lang w:eastAsia="en-IE"/>
              </w:rPr>
              <w:lastRenderedPageBreak/>
              <w:t>Evidence of consultation and agreement with statutory authority</w:t>
            </w:r>
          </w:p>
        </w:tc>
        <w:tc>
          <w:tcPr>
            <w:tcW w:w="4111" w:type="dxa"/>
          </w:tcPr>
          <w:p w14:paraId="0F34F653" w14:textId="77777777" w:rsidR="00E07328" w:rsidRPr="00E07328" w:rsidRDefault="00E07328" w:rsidP="00E07328">
            <w:pPr>
              <w:jc w:val="both"/>
              <w:rPr>
                <w:rFonts w:ascii="Arial" w:hAnsi="Arial" w:cs="Arial"/>
                <w:sz w:val="18"/>
                <w:szCs w:val="18"/>
                <w:lang w:eastAsia="en-IE"/>
              </w:rPr>
            </w:pPr>
            <w:r w:rsidRPr="00E07328">
              <w:rPr>
                <w:rFonts w:ascii="Arial" w:hAnsi="Arial" w:cs="Arial"/>
                <w:sz w:val="18"/>
                <w:szCs w:val="18"/>
                <w:lang w:eastAsia="en-IE"/>
              </w:rPr>
              <w:t>Rare and endangered species in Ireland are listed in Irish Red Data Books and Lists which are fully referenced in Appendix D.</w:t>
            </w:r>
          </w:p>
          <w:p w14:paraId="7DDA78EF" w14:textId="77777777" w:rsidR="00E07328" w:rsidRPr="00E07328" w:rsidRDefault="00E07328" w:rsidP="00E07328">
            <w:pPr>
              <w:jc w:val="both"/>
              <w:rPr>
                <w:rFonts w:ascii="Arial" w:hAnsi="Arial" w:cs="Arial"/>
                <w:sz w:val="18"/>
                <w:szCs w:val="18"/>
                <w:lang w:eastAsia="en-IE"/>
              </w:rPr>
            </w:pPr>
          </w:p>
          <w:p w14:paraId="3EB7F316" w14:textId="415E5E2A" w:rsidR="00E07328" w:rsidRPr="00E07328" w:rsidRDefault="00E07328" w:rsidP="00E07328">
            <w:pPr>
              <w:rPr>
                <w:rFonts w:ascii="Arial" w:hAnsi="Arial" w:cs="Arial"/>
                <w:sz w:val="18"/>
                <w:szCs w:val="18"/>
              </w:rPr>
            </w:pPr>
            <w:r w:rsidRPr="00E07328">
              <w:rPr>
                <w:rFonts w:ascii="Arial" w:hAnsi="Arial" w:cs="Arial"/>
                <w:sz w:val="18"/>
                <w:szCs w:val="18"/>
                <w:lang w:eastAsia="en-IE"/>
              </w:rPr>
              <w:t>For some rare and endangered species, the National Parks and Wildlife Service has prepared Species Action Plans (SAPs) and Threat Response Plans (TRPs). For these species, the SAP and TRP should be consulted and conformed with.</w:t>
            </w:r>
          </w:p>
        </w:tc>
        <w:tc>
          <w:tcPr>
            <w:tcW w:w="4678" w:type="dxa"/>
            <w:shd w:val="clear" w:color="auto" w:fill="E2EFD9" w:themeFill="accent6" w:themeFillTint="33"/>
          </w:tcPr>
          <w:p w14:paraId="31F566EA" w14:textId="77777777" w:rsidR="00E07328" w:rsidRPr="000B6875" w:rsidRDefault="00E07328" w:rsidP="00146713">
            <w:pPr>
              <w:rPr>
                <w:sz w:val="16"/>
                <w:szCs w:val="18"/>
              </w:rPr>
            </w:pPr>
          </w:p>
        </w:tc>
      </w:tr>
      <w:tr w:rsidR="00E07328" w:rsidRPr="000B6875" w14:paraId="04444B2C" w14:textId="77777777" w:rsidTr="00146713">
        <w:tc>
          <w:tcPr>
            <w:tcW w:w="714" w:type="dxa"/>
            <w:shd w:val="clear" w:color="auto" w:fill="D9D9D9" w:themeFill="background1" w:themeFillShade="D9"/>
          </w:tcPr>
          <w:p w14:paraId="46A9CD8F" w14:textId="6F0A9556" w:rsidR="00E07328" w:rsidRPr="00BB05ED" w:rsidRDefault="00BB05ED" w:rsidP="00146713">
            <w:pPr>
              <w:rPr>
                <w:rFonts w:ascii="Arial" w:hAnsi="Arial" w:cs="Arial"/>
                <w:sz w:val="18"/>
                <w:szCs w:val="18"/>
              </w:rPr>
            </w:pPr>
            <w:r w:rsidRPr="00BB05ED">
              <w:rPr>
                <w:rFonts w:ascii="Arial" w:hAnsi="Arial" w:cs="Arial"/>
                <w:sz w:val="18"/>
                <w:szCs w:val="18"/>
              </w:rPr>
              <w:t>6</w:t>
            </w:r>
            <w:r w:rsidR="00E07328" w:rsidRPr="00BB05ED">
              <w:rPr>
                <w:rFonts w:ascii="Arial" w:hAnsi="Arial" w:cs="Arial"/>
                <w:sz w:val="18"/>
                <w:szCs w:val="18"/>
              </w:rPr>
              <w:t>.2</w:t>
            </w:r>
          </w:p>
        </w:tc>
        <w:tc>
          <w:tcPr>
            <w:tcW w:w="9072" w:type="dxa"/>
            <w:gridSpan w:val="3"/>
            <w:shd w:val="clear" w:color="auto" w:fill="D9D9D9" w:themeFill="background1" w:themeFillShade="D9"/>
          </w:tcPr>
          <w:p w14:paraId="7B3FD17E" w14:textId="1F5B85A5" w:rsidR="00E07328" w:rsidRPr="00BB05ED" w:rsidRDefault="00BB05ED" w:rsidP="00146713">
            <w:pPr>
              <w:rPr>
                <w:b/>
                <w:bCs/>
                <w:sz w:val="20"/>
                <w:szCs w:val="20"/>
              </w:rPr>
            </w:pPr>
            <w:r w:rsidRPr="00BB05ED">
              <w:rPr>
                <w:rFonts w:ascii="Arial" w:hAnsi="Arial" w:cs="Arial"/>
                <w:b/>
                <w:bCs/>
                <w:sz w:val="20"/>
                <w:szCs w:val="20"/>
                <w:lang w:eastAsia="en-IE"/>
              </w:rPr>
              <w:t>Maintenance of biodiversity and ecological functions</w:t>
            </w:r>
          </w:p>
        </w:tc>
        <w:tc>
          <w:tcPr>
            <w:tcW w:w="4678" w:type="dxa"/>
            <w:shd w:val="clear" w:color="auto" w:fill="D9D9D9" w:themeFill="background1" w:themeFillShade="D9"/>
          </w:tcPr>
          <w:p w14:paraId="5A54DA37" w14:textId="77777777" w:rsidR="00E07328" w:rsidRPr="00BB05ED" w:rsidRDefault="00E07328" w:rsidP="00146713">
            <w:pPr>
              <w:rPr>
                <w:rFonts w:ascii="Arial" w:hAnsi="Arial" w:cs="Arial"/>
                <w:sz w:val="18"/>
                <w:szCs w:val="18"/>
              </w:rPr>
            </w:pPr>
            <w:r w:rsidRPr="00BB05ED">
              <w:rPr>
                <w:rFonts w:ascii="Arial" w:hAnsi="Arial" w:cs="Arial"/>
                <w:b/>
                <w:bCs/>
                <w:color w:val="FF0000"/>
                <w:sz w:val="18"/>
                <w:szCs w:val="18"/>
              </w:rPr>
              <w:t>MAKE CONSULTATION COMMENTS / NOTES HERE</w:t>
            </w:r>
          </w:p>
        </w:tc>
      </w:tr>
      <w:tr w:rsidR="00E07328" w:rsidRPr="000B6875" w14:paraId="7867CCD1" w14:textId="77777777" w:rsidTr="00146713">
        <w:tc>
          <w:tcPr>
            <w:tcW w:w="714" w:type="dxa"/>
          </w:tcPr>
          <w:p w14:paraId="4B048CA2" w14:textId="111EC10C" w:rsidR="00E07328" w:rsidRPr="00BB05ED" w:rsidRDefault="00BB05ED" w:rsidP="00146713">
            <w:pPr>
              <w:rPr>
                <w:rFonts w:ascii="Arial" w:hAnsi="Arial" w:cs="Arial"/>
                <w:sz w:val="18"/>
                <w:szCs w:val="18"/>
              </w:rPr>
            </w:pPr>
            <w:r w:rsidRPr="00BB05ED">
              <w:rPr>
                <w:rFonts w:ascii="Arial" w:hAnsi="Arial" w:cs="Arial"/>
                <w:sz w:val="18"/>
                <w:szCs w:val="18"/>
              </w:rPr>
              <w:t>6</w:t>
            </w:r>
            <w:r w:rsidR="00E07328" w:rsidRPr="00BB05ED">
              <w:rPr>
                <w:rFonts w:ascii="Arial" w:hAnsi="Arial" w:cs="Arial"/>
                <w:sz w:val="18"/>
                <w:szCs w:val="18"/>
              </w:rPr>
              <w:t>.2.1</w:t>
            </w:r>
          </w:p>
        </w:tc>
        <w:tc>
          <w:tcPr>
            <w:tcW w:w="2410" w:type="dxa"/>
          </w:tcPr>
          <w:p w14:paraId="6AD16579" w14:textId="77777777" w:rsidR="00BB05ED" w:rsidRPr="00BB05ED" w:rsidRDefault="00BB05ED" w:rsidP="00BB05ED">
            <w:pPr>
              <w:jc w:val="both"/>
              <w:rPr>
                <w:rFonts w:ascii="Arial" w:hAnsi="Arial" w:cs="Arial"/>
                <w:color w:val="FF0000"/>
                <w:sz w:val="18"/>
                <w:szCs w:val="18"/>
                <w:lang w:eastAsia="en-IE"/>
              </w:rPr>
            </w:pPr>
            <w:r w:rsidRPr="00BB05ED">
              <w:rPr>
                <w:rFonts w:ascii="Arial" w:hAnsi="Arial" w:cs="Arial"/>
                <w:sz w:val="18"/>
                <w:szCs w:val="18"/>
                <w:lang w:eastAsia="en-IE"/>
              </w:rPr>
              <w:t xml:space="preserve">A minimum of 15% of the </w:t>
            </w:r>
            <w:r w:rsidRPr="00BB05ED">
              <w:rPr>
                <w:rFonts w:ascii="Arial" w:hAnsi="Arial" w:cs="Arial"/>
                <w:color w:val="FF0000"/>
                <w:sz w:val="18"/>
                <w:szCs w:val="18"/>
                <w:lang w:eastAsia="en-IE"/>
              </w:rPr>
              <w:t>F</w:t>
            </w:r>
            <w:r w:rsidRPr="00BB05ED">
              <w:rPr>
                <w:rFonts w:ascii="Arial" w:hAnsi="Arial" w:cs="Arial"/>
                <w:sz w:val="18"/>
                <w:szCs w:val="18"/>
                <w:lang w:eastAsia="en-IE"/>
              </w:rPr>
              <w:t xml:space="preserve">MU area shall be managed with conservation and biodiversity as the primary objective. This shall include a minimum of 10% retained </w:t>
            </w:r>
            <w:r w:rsidRPr="00BB05ED">
              <w:rPr>
                <w:rFonts w:ascii="Arial" w:hAnsi="Arial" w:cs="Arial"/>
                <w:color w:val="FF0000"/>
                <w:sz w:val="18"/>
                <w:szCs w:val="18"/>
                <w:lang w:eastAsia="en-IE"/>
              </w:rPr>
              <w:t>forest</w:t>
            </w:r>
            <w:r w:rsidRPr="00BB05ED">
              <w:rPr>
                <w:rFonts w:ascii="Arial" w:hAnsi="Arial" w:cs="Arial"/>
                <w:sz w:val="18"/>
                <w:szCs w:val="18"/>
                <w:lang w:eastAsia="en-IE"/>
              </w:rPr>
              <w:t xml:space="preserve"> and/or scrub habitat. </w:t>
            </w:r>
          </w:p>
          <w:p w14:paraId="7E2EB389" w14:textId="77777777" w:rsidR="00BB05ED" w:rsidRPr="00BB05ED" w:rsidRDefault="00BB05ED" w:rsidP="00BB05ED">
            <w:pPr>
              <w:jc w:val="both"/>
              <w:rPr>
                <w:rFonts w:ascii="Arial" w:hAnsi="Arial" w:cs="Arial"/>
                <w:sz w:val="18"/>
                <w:szCs w:val="18"/>
                <w:lang w:eastAsia="en-IE"/>
              </w:rPr>
            </w:pPr>
          </w:p>
          <w:p w14:paraId="0893FECB" w14:textId="60AA9437" w:rsidR="00E07328" w:rsidRPr="00BB05ED" w:rsidRDefault="00BB05ED" w:rsidP="00BB05ED">
            <w:pPr>
              <w:rPr>
                <w:rFonts w:ascii="Arial" w:hAnsi="Arial" w:cs="Arial"/>
                <w:sz w:val="18"/>
                <w:szCs w:val="18"/>
              </w:rPr>
            </w:pPr>
            <w:r w:rsidRPr="00BB05ED">
              <w:rPr>
                <w:rFonts w:ascii="Arial" w:hAnsi="Arial" w:cs="Arial"/>
                <w:color w:val="FF0000"/>
                <w:sz w:val="18"/>
                <w:szCs w:val="18"/>
                <w:lang w:eastAsia="en-IE"/>
              </w:rPr>
              <w:t xml:space="preserve">Where restocking of this 15% area managed for biodiversity is to be carried out, a minimum one-third of this area will be planted with native species  </w:t>
            </w:r>
          </w:p>
        </w:tc>
        <w:tc>
          <w:tcPr>
            <w:tcW w:w="2551" w:type="dxa"/>
          </w:tcPr>
          <w:p w14:paraId="54151C48" w14:textId="77777777" w:rsidR="00BB05ED" w:rsidRPr="00BB05ED" w:rsidRDefault="00BB05ED" w:rsidP="00947197">
            <w:pPr>
              <w:numPr>
                <w:ilvl w:val="0"/>
                <w:numId w:val="7"/>
              </w:numPr>
              <w:ind w:left="360"/>
              <w:jc w:val="both"/>
              <w:rPr>
                <w:rFonts w:ascii="Arial" w:hAnsi="Arial" w:cs="Arial"/>
                <w:sz w:val="18"/>
                <w:szCs w:val="18"/>
                <w:lang w:eastAsia="en-IE"/>
              </w:rPr>
            </w:pPr>
            <w:r w:rsidRPr="00BB05ED">
              <w:rPr>
                <w:rFonts w:ascii="Arial" w:hAnsi="Arial" w:cs="Arial"/>
                <w:sz w:val="18"/>
                <w:szCs w:val="18"/>
                <w:lang w:eastAsia="en-IE"/>
              </w:rPr>
              <w:t>Maps showing areas where biodiversity is a primary objective</w:t>
            </w:r>
          </w:p>
          <w:p w14:paraId="48EAC79A" w14:textId="77777777" w:rsidR="00BB05ED" w:rsidRPr="00BB05ED" w:rsidRDefault="00BB05ED" w:rsidP="00947197">
            <w:pPr>
              <w:numPr>
                <w:ilvl w:val="0"/>
                <w:numId w:val="7"/>
              </w:numPr>
              <w:ind w:left="360"/>
              <w:jc w:val="both"/>
              <w:rPr>
                <w:rFonts w:ascii="Arial" w:hAnsi="Arial" w:cs="Arial"/>
                <w:sz w:val="18"/>
                <w:szCs w:val="18"/>
                <w:lang w:eastAsia="en-IE"/>
              </w:rPr>
            </w:pPr>
            <w:r w:rsidRPr="00BB05ED">
              <w:rPr>
                <w:rFonts w:ascii="Arial" w:hAnsi="Arial" w:cs="Arial"/>
                <w:sz w:val="18"/>
                <w:szCs w:val="18"/>
                <w:lang w:eastAsia="en-IE"/>
              </w:rPr>
              <w:t>Field inspections</w:t>
            </w:r>
          </w:p>
          <w:p w14:paraId="6C086088" w14:textId="71F849CA" w:rsidR="00E07328" w:rsidRPr="00BB05ED" w:rsidRDefault="00BB05ED" w:rsidP="00947197">
            <w:pPr>
              <w:pStyle w:val="ListParagraph"/>
              <w:numPr>
                <w:ilvl w:val="0"/>
                <w:numId w:val="7"/>
              </w:numPr>
              <w:spacing w:after="0" w:line="240" w:lineRule="auto"/>
              <w:ind w:left="360"/>
              <w:rPr>
                <w:rFonts w:cs="Arial"/>
                <w:sz w:val="18"/>
                <w:szCs w:val="18"/>
              </w:rPr>
            </w:pPr>
            <w:r w:rsidRPr="00BB05ED">
              <w:rPr>
                <w:rFonts w:cs="Arial"/>
                <w:sz w:val="18"/>
                <w:szCs w:val="18"/>
                <w:lang w:eastAsia="en-IE"/>
              </w:rPr>
              <w:t>Management plan</w:t>
            </w:r>
          </w:p>
        </w:tc>
        <w:tc>
          <w:tcPr>
            <w:tcW w:w="4111" w:type="dxa"/>
          </w:tcPr>
          <w:p w14:paraId="0961BC1E" w14:textId="77777777" w:rsidR="00BB05ED" w:rsidRPr="00BB05ED" w:rsidRDefault="00BB05ED" w:rsidP="00BB05ED">
            <w:pPr>
              <w:jc w:val="both"/>
              <w:rPr>
                <w:rFonts w:ascii="Arial" w:hAnsi="Arial" w:cs="Arial"/>
                <w:color w:val="FF0000"/>
                <w:sz w:val="18"/>
                <w:szCs w:val="18"/>
                <w:lang w:eastAsia="en-IE"/>
              </w:rPr>
            </w:pPr>
            <w:r w:rsidRPr="00BB05ED">
              <w:rPr>
                <w:rFonts w:ascii="Arial" w:hAnsi="Arial" w:cs="Arial"/>
                <w:sz w:val="18"/>
                <w:szCs w:val="18"/>
                <w:lang w:eastAsia="en-IE"/>
              </w:rPr>
              <w:t xml:space="preserve">Management in these areas should be in accordance with the </w:t>
            </w:r>
            <w:r w:rsidRPr="00BB05ED">
              <w:rPr>
                <w:rFonts w:ascii="Arial" w:hAnsi="Arial" w:cs="Arial"/>
                <w:color w:val="FF0000"/>
                <w:sz w:val="18"/>
                <w:szCs w:val="18"/>
                <w:lang w:eastAsia="en-IE"/>
              </w:rPr>
              <w:t xml:space="preserve">DAFM </w:t>
            </w:r>
            <w:r w:rsidRPr="00BB05ED">
              <w:rPr>
                <w:rFonts w:ascii="Arial" w:hAnsi="Arial" w:cs="Arial"/>
                <w:i/>
                <w:iCs/>
                <w:color w:val="FF0000"/>
                <w:sz w:val="18"/>
                <w:szCs w:val="18"/>
                <w:lang w:eastAsia="en-IE"/>
              </w:rPr>
              <w:t xml:space="preserve">Environmental Requirements for Afforestation.  Further guidance on management for conservation and biodiversity can be found in The Woodlands for Water </w:t>
            </w:r>
            <w:r w:rsidRPr="00BB05ED">
              <w:rPr>
                <w:rFonts w:ascii="Arial" w:hAnsi="Arial" w:cs="Arial"/>
                <w:color w:val="FF0000"/>
                <w:sz w:val="18"/>
                <w:szCs w:val="18"/>
                <w:lang w:eastAsia="en-IE"/>
              </w:rPr>
              <w:t>document</w:t>
            </w:r>
            <w:r w:rsidRPr="00BB05ED">
              <w:rPr>
                <w:rFonts w:ascii="Arial" w:hAnsi="Arial" w:cs="Arial"/>
                <w:i/>
                <w:iCs/>
                <w:color w:val="FF0000"/>
                <w:sz w:val="18"/>
                <w:szCs w:val="18"/>
                <w:lang w:eastAsia="en-IE"/>
              </w:rPr>
              <w:t xml:space="preserve">, and </w:t>
            </w:r>
            <w:r w:rsidRPr="00BB05ED">
              <w:rPr>
                <w:rFonts w:ascii="Arial" w:hAnsi="Arial" w:cs="Arial"/>
                <w:color w:val="FF0000"/>
                <w:sz w:val="18"/>
                <w:szCs w:val="18"/>
                <w:lang w:eastAsia="en-IE"/>
              </w:rPr>
              <w:t>the joint DAFM/NPWS</w:t>
            </w:r>
            <w:r w:rsidRPr="00BB05ED">
              <w:rPr>
                <w:rFonts w:ascii="Arial" w:hAnsi="Arial" w:cs="Arial"/>
                <w:i/>
                <w:iCs/>
                <w:color w:val="FF0000"/>
                <w:sz w:val="18"/>
                <w:szCs w:val="18"/>
                <w:lang w:eastAsia="en-IE"/>
              </w:rPr>
              <w:t xml:space="preserve"> Management Guidelines for Ireland’s Native Woodlands.</w:t>
            </w:r>
          </w:p>
          <w:p w14:paraId="057A880B" w14:textId="77777777" w:rsidR="00BB05ED" w:rsidRPr="00BB05ED" w:rsidRDefault="00BB05ED" w:rsidP="00BB05ED">
            <w:pPr>
              <w:jc w:val="both"/>
              <w:rPr>
                <w:rFonts w:ascii="Arial" w:hAnsi="Arial" w:cs="Arial"/>
                <w:sz w:val="18"/>
                <w:szCs w:val="18"/>
                <w:lang w:eastAsia="en-IE"/>
              </w:rPr>
            </w:pPr>
            <w:r w:rsidRPr="00BB05ED">
              <w:rPr>
                <w:rFonts w:ascii="Arial" w:hAnsi="Arial" w:cs="Arial"/>
                <w:sz w:val="18"/>
                <w:szCs w:val="18"/>
                <w:lang w:eastAsia="en-IE"/>
              </w:rPr>
              <w:t>This area can be inclusive of:</w:t>
            </w:r>
          </w:p>
          <w:p w14:paraId="48C1C9DD" w14:textId="77777777" w:rsidR="00BB05ED" w:rsidRPr="00BB05ED" w:rsidRDefault="00BB05ED" w:rsidP="00947197">
            <w:pPr>
              <w:numPr>
                <w:ilvl w:val="0"/>
                <w:numId w:val="106"/>
              </w:numPr>
              <w:ind w:left="360"/>
              <w:jc w:val="both"/>
              <w:rPr>
                <w:rFonts w:ascii="Arial" w:hAnsi="Arial" w:cs="Arial"/>
                <w:sz w:val="18"/>
                <w:szCs w:val="18"/>
                <w:lang w:eastAsia="en-IE"/>
              </w:rPr>
            </w:pPr>
            <w:r w:rsidRPr="00BB05ED">
              <w:rPr>
                <w:rFonts w:ascii="Arial" w:hAnsi="Arial" w:cs="Arial"/>
                <w:sz w:val="18"/>
                <w:szCs w:val="18"/>
                <w:lang w:eastAsia="en-IE"/>
              </w:rPr>
              <w:t>areas and features identified in 6.1.1 and 6.1.2</w:t>
            </w:r>
          </w:p>
          <w:p w14:paraId="4D6A0225" w14:textId="77777777" w:rsidR="00BB05ED" w:rsidRPr="00BB05ED" w:rsidRDefault="00BB05ED" w:rsidP="00947197">
            <w:pPr>
              <w:numPr>
                <w:ilvl w:val="0"/>
                <w:numId w:val="106"/>
              </w:numPr>
              <w:ind w:left="360"/>
              <w:jc w:val="both"/>
              <w:rPr>
                <w:rFonts w:ascii="Arial" w:hAnsi="Arial" w:cs="Arial"/>
                <w:sz w:val="18"/>
                <w:szCs w:val="18"/>
                <w:lang w:eastAsia="en-IE"/>
              </w:rPr>
            </w:pPr>
            <w:r w:rsidRPr="00BB05ED">
              <w:rPr>
                <w:rFonts w:ascii="Arial" w:hAnsi="Arial" w:cs="Arial"/>
                <w:sz w:val="18"/>
                <w:szCs w:val="18"/>
                <w:lang w:eastAsia="en-IE"/>
              </w:rPr>
              <w:t>areas retained as part of the restructuring requirements outlined in 3.2.3 and 3.4.2</w:t>
            </w:r>
          </w:p>
          <w:p w14:paraId="204B3084" w14:textId="76E11DA1" w:rsidR="00E07328" w:rsidRPr="00BB05ED" w:rsidRDefault="00BB05ED" w:rsidP="00BB05ED">
            <w:pPr>
              <w:rPr>
                <w:rFonts w:ascii="Arial" w:hAnsi="Arial" w:cs="Arial"/>
                <w:sz w:val="18"/>
                <w:szCs w:val="18"/>
              </w:rPr>
            </w:pPr>
            <w:r w:rsidRPr="00BB05ED">
              <w:rPr>
                <w:rFonts w:ascii="Arial" w:hAnsi="Arial" w:cs="Arial"/>
                <w:sz w:val="18"/>
                <w:szCs w:val="18"/>
                <w:lang w:eastAsia="en-IE"/>
              </w:rPr>
              <w:t>areas being restored to semi-natural woodland or non-</w:t>
            </w:r>
            <w:r w:rsidRPr="00BB05ED">
              <w:rPr>
                <w:rFonts w:ascii="Arial" w:hAnsi="Arial" w:cs="Arial"/>
                <w:color w:val="FF0000"/>
                <w:sz w:val="18"/>
                <w:szCs w:val="18"/>
                <w:lang w:eastAsia="en-IE"/>
              </w:rPr>
              <w:t>forest</w:t>
            </w:r>
            <w:r w:rsidRPr="00BB05ED">
              <w:rPr>
                <w:rFonts w:ascii="Arial" w:hAnsi="Arial" w:cs="Arial"/>
                <w:sz w:val="18"/>
                <w:szCs w:val="18"/>
                <w:lang w:eastAsia="en-IE"/>
              </w:rPr>
              <w:t xml:space="preserve"> habitats as outlined in requirements 3.5.1, 6.3.1, and 6.3.2.</w:t>
            </w:r>
          </w:p>
        </w:tc>
        <w:tc>
          <w:tcPr>
            <w:tcW w:w="4678" w:type="dxa"/>
            <w:shd w:val="clear" w:color="auto" w:fill="E2EFD9" w:themeFill="accent6" w:themeFillTint="33"/>
          </w:tcPr>
          <w:p w14:paraId="7F90FDDC" w14:textId="77777777" w:rsidR="00E07328" w:rsidRPr="000B6875" w:rsidRDefault="00E07328" w:rsidP="00146713">
            <w:pPr>
              <w:rPr>
                <w:sz w:val="16"/>
                <w:szCs w:val="18"/>
              </w:rPr>
            </w:pPr>
          </w:p>
        </w:tc>
      </w:tr>
      <w:tr w:rsidR="00BB05ED" w:rsidRPr="000B6875" w14:paraId="4900CCF0" w14:textId="77777777" w:rsidTr="00146713">
        <w:tc>
          <w:tcPr>
            <w:tcW w:w="714" w:type="dxa"/>
          </w:tcPr>
          <w:p w14:paraId="0FAC1CEC" w14:textId="638149AB" w:rsidR="00BB05ED" w:rsidRPr="00BB05ED" w:rsidRDefault="00BB05ED" w:rsidP="00146713">
            <w:pPr>
              <w:rPr>
                <w:rFonts w:ascii="Arial" w:hAnsi="Arial" w:cs="Arial"/>
                <w:sz w:val="18"/>
                <w:szCs w:val="18"/>
              </w:rPr>
            </w:pPr>
            <w:r>
              <w:rPr>
                <w:rFonts w:ascii="Arial" w:hAnsi="Arial" w:cs="Arial"/>
                <w:sz w:val="18"/>
                <w:szCs w:val="18"/>
              </w:rPr>
              <w:t>6.2.2</w:t>
            </w:r>
          </w:p>
        </w:tc>
        <w:tc>
          <w:tcPr>
            <w:tcW w:w="2410" w:type="dxa"/>
          </w:tcPr>
          <w:p w14:paraId="238AEA14" w14:textId="77777777" w:rsidR="00BB05ED" w:rsidRPr="00BB05ED" w:rsidRDefault="00BB05ED" w:rsidP="00BB05ED">
            <w:pPr>
              <w:jc w:val="both"/>
              <w:rPr>
                <w:rFonts w:ascii="Arial" w:hAnsi="Arial" w:cs="Arial"/>
                <w:sz w:val="18"/>
                <w:szCs w:val="18"/>
                <w:lang w:eastAsia="en-IE"/>
              </w:rPr>
            </w:pPr>
            <w:r w:rsidRPr="00BB05ED">
              <w:rPr>
                <w:rFonts w:ascii="Arial" w:hAnsi="Arial" w:cs="Arial"/>
                <w:sz w:val="18"/>
                <w:szCs w:val="18"/>
                <w:lang w:eastAsia="en-IE"/>
              </w:rPr>
              <w:t xml:space="preserve">Standing and fallen deadwood habitats and some over-mature </w:t>
            </w:r>
            <w:r w:rsidRPr="00BB05ED">
              <w:rPr>
                <w:rFonts w:ascii="Arial" w:hAnsi="Arial" w:cs="Arial"/>
                <w:color w:val="FF0000"/>
                <w:sz w:val="18"/>
                <w:szCs w:val="18"/>
                <w:lang w:eastAsia="en-IE"/>
              </w:rPr>
              <w:t>and veteran</w:t>
            </w:r>
            <w:r w:rsidRPr="00BB05ED">
              <w:rPr>
                <w:rFonts w:ascii="Arial" w:hAnsi="Arial" w:cs="Arial"/>
                <w:sz w:val="18"/>
                <w:szCs w:val="18"/>
                <w:lang w:eastAsia="en-IE"/>
              </w:rPr>
              <w:t xml:space="preserve"> trees shall be retained throughout the </w:t>
            </w:r>
            <w:r w:rsidRPr="00BB05ED">
              <w:rPr>
                <w:rFonts w:ascii="Arial" w:hAnsi="Arial" w:cs="Arial"/>
                <w:color w:val="FF0000"/>
                <w:sz w:val="18"/>
                <w:szCs w:val="18"/>
                <w:lang w:eastAsia="en-IE"/>
              </w:rPr>
              <w:t>forest</w:t>
            </w:r>
            <w:r w:rsidRPr="00BB05ED">
              <w:rPr>
                <w:rFonts w:ascii="Arial" w:hAnsi="Arial" w:cs="Arial"/>
                <w:sz w:val="18"/>
                <w:szCs w:val="18"/>
                <w:lang w:eastAsia="en-IE"/>
              </w:rPr>
              <w:t xml:space="preserve"> where this does not compromise the safety of the public or forestry workers or the health of the </w:t>
            </w:r>
            <w:r w:rsidRPr="00BB05ED">
              <w:rPr>
                <w:rFonts w:ascii="Arial" w:hAnsi="Arial" w:cs="Arial"/>
                <w:color w:val="FF0000"/>
                <w:sz w:val="18"/>
                <w:szCs w:val="18"/>
                <w:lang w:eastAsia="en-IE"/>
              </w:rPr>
              <w:t>forest</w:t>
            </w:r>
            <w:r w:rsidRPr="00BB05ED">
              <w:rPr>
                <w:rFonts w:ascii="Arial" w:hAnsi="Arial" w:cs="Arial"/>
                <w:sz w:val="18"/>
                <w:szCs w:val="18"/>
                <w:lang w:eastAsia="en-IE"/>
              </w:rPr>
              <w:t>.</w:t>
            </w:r>
          </w:p>
          <w:p w14:paraId="2342BB69" w14:textId="77777777" w:rsidR="00BB05ED" w:rsidRPr="00BB05ED" w:rsidRDefault="00BB05ED" w:rsidP="00BB05ED">
            <w:pPr>
              <w:jc w:val="both"/>
              <w:rPr>
                <w:rFonts w:ascii="Arial" w:hAnsi="Arial" w:cs="Arial"/>
                <w:sz w:val="18"/>
                <w:szCs w:val="18"/>
                <w:lang w:eastAsia="en-IE"/>
              </w:rPr>
            </w:pPr>
          </w:p>
          <w:p w14:paraId="58DE3CD6" w14:textId="521C832F" w:rsidR="00BB05ED" w:rsidRPr="00BB05ED" w:rsidRDefault="00BB05ED" w:rsidP="00BB05ED">
            <w:pPr>
              <w:jc w:val="both"/>
              <w:rPr>
                <w:rFonts w:ascii="Arial" w:hAnsi="Arial" w:cs="Arial"/>
                <w:sz w:val="18"/>
                <w:szCs w:val="18"/>
                <w:lang w:eastAsia="en-IE"/>
              </w:rPr>
            </w:pPr>
            <w:r w:rsidRPr="00BB05ED">
              <w:rPr>
                <w:rFonts w:ascii="Arial" w:hAnsi="Arial" w:cs="Arial"/>
                <w:color w:val="FF0000"/>
                <w:sz w:val="18"/>
                <w:szCs w:val="18"/>
                <w:lang w:eastAsia="en-IE"/>
              </w:rPr>
              <w:t>Some deadwood shall be left in situ after thinning and final harvesting and the owner / manager shall take action to accumulate a diversity of standing and fallen deadwood over time in all wooded parts of the FMU, including felled areas.</w:t>
            </w:r>
          </w:p>
        </w:tc>
        <w:tc>
          <w:tcPr>
            <w:tcW w:w="2551" w:type="dxa"/>
          </w:tcPr>
          <w:p w14:paraId="39A2C126" w14:textId="77777777" w:rsidR="00BB05ED" w:rsidRPr="00BB05ED" w:rsidRDefault="00BB05ED" w:rsidP="00947197">
            <w:pPr>
              <w:numPr>
                <w:ilvl w:val="0"/>
                <w:numId w:val="107"/>
              </w:numPr>
              <w:ind w:left="360"/>
              <w:jc w:val="both"/>
              <w:rPr>
                <w:rFonts w:ascii="Arial" w:hAnsi="Arial" w:cs="Arial"/>
                <w:sz w:val="18"/>
                <w:szCs w:val="18"/>
                <w:lang w:eastAsia="en-IE"/>
              </w:rPr>
            </w:pPr>
            <w:r w:rsidRPr="00BB05ED">
              <w:rPr>
                <w:rFonts w:ascii="Arial" w:hAnsi="Arial" w:cs="Arial"/>
                <w:sz w:val="18"/>
                <w:szCs w:val="18"/>
                <w:lang w:eastAsia="en-IE"/>
              </w:rPr>
              <w:t>Harvesting contracts</w:t>
            </w:r>
          </w:p>
          <w:p w14:paraId="33D8A3ED" w14:textId="77777777" w:rsidR="00BB05ED" w:rsidRPr="00BB05ED" w:rsidRDefault="00BB05ED" w:rsidP="00947197">
            <w:pPr>
              <w:numPr>
                <w:ilvl w:val="0"/>
                <w:numId w:val="107"/>
              </w:numPr>
              <w:ind w:left="360"/>
              <w:jc w:val="both"/>
              <w:rPr>
                <w:rFonts w:ascii="Arial" w:hAnsi="Arial" w:cs="Arial"/>
                <w:sz w:val="18"/>
                <w:szCs w:val="18"/>
                <w:lang w:eastAsia="en-IE"/>
              </w:rPr>
            </w:pPr>
            <w:r w:rsidRPr="00BB05ED">
              <w:rPr>
                <w:rFonts w:ascii="Arial" w:hAnsi="Arial" w:cs="Arial"/>
                <w:sz w:val="18"/>
                <w:szCs w:val="18"/>
                <w:lang w:eastAsia="en-IE"/>
              </w:rPr>
              <w:t>Field inspections</w:t>
            </w:r>
          </w:p>
          <w:p w14:paraId="19157BC3" w14:textId="77777777" w:rsidR="00BB05ED" w:rsidRPr="00BB05ED" w:rsidRDefault="00BB05ED" w:rsidP="00947197">
            <w:pPr>
              <w:numPr>
                <w:ilvl w:val="0"/>
                <w:numId w:val="107"/>
              </w:numPr>
              <w:ind w:left="360"/>
              <w:jc w:val="both"/>
              <w:rPr>
                <w:rFonts w:ascii="Arial" w:hAnsi="Arial" w:cs="Arial"/>
                <w:sz w:val="18"/>
                <w:szCs w:val="18"/>
                <w:lang w:eastAsia="en-IE"/>
              </w:rPr>
            </w:pPr>
            <w:r w:rsidRPr="00BB05ED">
              <w:rPr>
                <w:rFonts w:ascii="Arial" w:hAnsi="Arial" w:cs="Arial"/>
                <w:sz w:val="18"/>
                <w:szCs w:val="18"/>
                <w:lang w:eastAsia="en-IE"/>
              </w:rPr>
              <w:t>Management plan</w:t>
            </w:r>
          </w:p>
          <w:p w14:paraId="60D0B2EF" w14:textId="6839B850" w:rsidR="00BB05ED" w:rsidRPr="00BB05ED" w:rsidRDefault="00BB05ED" w:rsidP="00BB05ED">
            <w:pPr>
              <w:ind w:left="360"/>
              <w:jc w:val="both"/>
              <w:rPr>
                <w:rFonts w:ascii="Arial" w:hAnsi="Arial" w:cs="Arial"/>
                <w:sz w:val="18"/>
                <w:szCs w:val="18"/>
                <w:lang w:eastAsia="en-IE"/>
              </w:rPr>
            </w:pPr>
            <w:r w:rsidRPr="00BB05ED">
              <w:rPr>
                <w:rFonts w:ascii="Arial" w:hAnsi="Arial" w:cs="Arial"/>
                <w:sz w:val="18"/>
                <w:szCs w:val="18"/>
                <w:lang w:eastAsia="en-IE"/>
              </w:rPr>
              <w:t>Discussions with forest owner / manager, staff and contractors</w:t>
            </w:r>
          </w:p>
        </w:tc>
        <w:tc>
          <w:tcPr>
            <w:tcW w:w="4111" w:type="dxa"/>
          </w:tcPr>
          <w:p w14:paraId="6E0ECA85" w14:textId="77777777" w:rsidR="00BB05ED" w:rsidRPr="00BB05ED" w:rsidRDefault="00BB05ED" w:rsidP="00BB05ED">
            <w:pPr>
              <w:jc w:val="both"/>
              <w:rPr>
                <w:rFonts w:ascii="Arial" w:hAnsi="Arial" w:cs="Arial"/>
                <w:i/>
                <w:iCs/>
                <w:color w:val="FF0000"/>
                <w:sz w:val="18"/>
                <w:szCs w:val="18"/>
                <w:lang w:eastAsia="en-IE"/>
              </w:rPr>
            </w:pPr>
            <w:r w:rsidRPr="00BB05ED">
              <w:rPr>
                <w:rFonts w:ascii="Arial" w:hAnsi="Arial" w:cs="Arial"/>
                <w:sz w:val="18"/>
                <w:szCs w:val="18"/>
                <w:lang w:eastAsia="en-IE"/>
              </w:rPr>
              <w:t xml:space="preserve">Guidance on the retention of standing and fallen deadwood and over-mature trees is provided in the </w:t>
            </w:r>
            <w:r w:rsidRPr="00BB05ED">
              <w:rPr>
                <w:rFonts w:ascii="Arial" w:hAnsi="Arial" w:cs="Arial"/>
                <w:color w:val="FF0000"/>
                <w:sz w:val="18"/>
                <w:szCs w:val="18"/>
                <w:lang w:eastAsia="en-IE"/>
              </w:rPr>
              <w:t xml:space="preserve">DAFM </w:t>
            </w:r>
            <w:r w:rsidRPr="00BB05ED">
              <w:rPr>
                <w:rFonts w:ascii="Arial" w:hAnsi="Arial" w:cs="Arial"/>
                <w:i/>
                <w:iCs/>
                <w:color w:val="FF0000"/>
                <w:sz w:val="18"/>
                <w:szCs w:val="18"/>
                <w:lang w:eastAsia="en-IE"/>
              </w:rPr>
              <w:t>Standards for Felling and Reforestation Standard</w:t>
            </w:r>
            <w:r w:rsidRPr="00BB05ED">
              <w:rPr>
                <w:rFonts w:ascii="Arial" w:hAnsi="Arial" w:cs="Arial"/>
                <w:color w:val="FF0000"/>
                <w:sz w:val="18"/>
                <w:szCs w:val="18"/>
                <w:lang w:eastAsia="en-IE"/>
              </w:rPr>
              <w:t xml:space="preserve"> and the </w:t>
            </w:r>
            <w:r w:rsidRPr="00BB05ED">
              <w:rPr>
                <w:rFonts w:ascii="Arial" w:hAnsi="Arial" w:cs="Arial"/>
                <w:i/>
                <w:iCs/>
                <w:color w:val="FF0000"/>
                <w:sz w:val="18"/>
                <w:szCs w:val="18"/>
                <w:lang w:eastAsia="en-IE"/>
              </w:rPr>
              <w:t>Management Guid</w:t>
            </w:r>
            <w:r w:rsidRPr="00BB05ED">
              <w:rPr>
                <w:rFonts w:ascii="Arial" w:hAnsi="Arial" w:cs="Arial"/>
                <w:color w:val="FF0000"/>
                <w:sz w:val="18"/>
                <w:szCs w:val="18"/>
                <w:lang w:eastAsia="en-IE"/>
              </w:rPr>
              <w:t xml:space="preserve">elines </w:t>
            </w:r>
            <w:r w:rsidRPr="00BB05ED">
              <w:rPr>
                <w:rFonts w:ascii="Arial" w:hAnsi="Arial" w:cs="Arial"/>
                <w:i/>
                <w:iCs/>
                <w:color w:val="FF0000"/>
                <w:sz w:val="18"/>
                <w:szCs w:val="18"/>
                <w:lang w:eastAsia="en-IE"/>
              </w:rPr>
              <w:t xml:space="preserve">for Ireland’s Native Woodlands.  The Forest Biodiversity Guidelines </w:t>
            </w:r>
            <w:r w:rsidRPr="00BB05ED">
              <w:rPr>
                <w:rFonts w:ascii="Arial" w:hAnsi="Arial" w:cs="Arial"/>
                <w:color w:val="FF0000"/>
                <w:sz w:val="18"/>
                <w:szCs w:val="18"/>
                <w:lang w:eastAsia="en-IE"/>
              </w:rPr>
              <w:t>also contain guidance on over-mature trees and deadwood.</w:t>
            </w:r>
          </w:p>
          <w:p w14:paraId="416D68D2" w14:textId="77777777" w:rsidR="00BB05ED" w:rsidRPr="00BB05ED" w:rsidRDefault="00BB05ED" w:rsidP="00BB05ED">
            <w:pPr>
              <w:jc w:val="both"/>
              <w:rPr>
                <w:rFonts w:ascii="Arial" w:hAnsi="Arial" w:cs="Arial"/>
                <w:sz w:val="18"/>
                <w:szCs w:val="18"/>
                <w:lang w:eastAsia="en-IE"/>
              </w:rPr>
            </w:pPr>
          </w:p>
        </w:tc>
        <w:tc>
          <w:tcPr>
            <w:tcW w:w="4678" w:type="dxa"/>
            <w:shd w:val="clear" w:color="auto" w:fill="E2EFD9" w:themeFill="accent6" w:themeFillTint="33"/>
          </w:tcPr>
          <w:p w14:paraId="1D5B0CA5" w14:textId="77777777" w:rsidR="00BB05ED" w:rsidRPr="000B6875" w:rsidRDefault="00BB05ED" w:rsidP="00146713">
            <w:pPr>
              <w:rPr>
                <w:sz w:val="16"/>
                <w:szCs w:val="18"/>
              </w:rPr>
            </w:pPr>
          </w:p>
        </w:tc>
      </w:tr>
      <w:tr w:rsidR="00E07328" w:rsidRPr="000B6875" w14:paraId="56B966DD" w14:textId="77777777" w:rsidTr="00146713">
        <w:tc>
          <w:tcPr>
            <w:tcW w:w="714" w:type="dxa"/>
            <w:shd w:val="clear" w:color="auto" w:fill="D9D9D9" w:themeFill="background1" w:themeFillShade="D9"/>
          </w:tcPr>
          <w:p w14:paraId="41295D58" w14:textId="5A570394" w:rsidR="00E07328" w:rsidRPr="00BB05ED" w:rsidRDefault="00BB05ED" w:rsidP="00146713">
            <w:pPr>
              <w:rPr>
                <w:rFonts w:ascii="Arial" w:hAnsi="Arial" w:cs="Arial"/>
                <w:sz w:val="18"/>
                <w:szCs w:val="18"/>
              </w:rPr>
            </w:pPr>
            <w:r w:rsidRPr="00BB05ED">
              <w:rPr>
                <w:rFonts w:ascii="Arial" w:hAnsi="Arial" w:cs="Arial"/>
                <w:sz w:val="18"/>
                <w:szCs w:val="18"/>
              </w:rPr>
              <w:lastRenderedPageBreak/>
              <w:t>6</w:t>
            </w:r>
            <w:r w:rsidR="00E07328" w:rsidRPr="00BB05ED">
              <w:rPr>
                <w:rFonts w:ascii="Arial" w:hAnsi="Arial" w:cs="Arial"/>
                <w:sz w:val="18"/>
                <w:szCs w:val="18"/>
              </w:rPr>
              <w:t>.3</w:t>
            </w:r>
          </w:p>
        </w:tc>
        <w:tc>
          <w:tcPr>
            <w:tcW w:w="9072" w:type="dxa"/>
            <w:gridSpan w:val="3"/>
            <w:shd w:val="clear" w:color="auto" w:fill="D9D9D9" w:themeFill="background1" w:themeFillShade="D9"/>
          </w:tcPr>
          <w:p w14:paraId="6AEED6B4" w14:textId="78B5FD74" w:rsidR="00E07328" w:rsidRPr="00BB05ED" w:rsidRDefault="00BB05ED" w:rsidP="00146713">
            <w:pPr>
              <w:rPr>
                <w:rFonts w:ascii="Arial" w:hAnsi="Arial" w:cs="Arial"/>
                <w:b/>
                <w:bCs/>
                <w:sz w:val="20"/>
                <w:szCs w:val="20"/>
              </w:rPr>
            </w:pPr>
            <w:r w:rsidRPr="00BB05ED">
              <w:rPr>
                <w:rFonts w:ascii="Arial" w:hAnsi="Arial" w:cs="Arial"/>
                <w:b/>
                <w:bCs/>
                <w:sz w:val="20"/>
                <w:szCs w:val="20"/>
                <w:lang w:eastAsia="en-IE"/>
              </w:rPr>
              <w:t>Conservation of semi-natural woodlands and plantations on old woodland sites</w:t>
            </w:r>
          </w:p>
        </w:tc>
        <w:tc>
          <w:tcPr>
            <w:tcW w:w="4678" w:type="dxa"/>
            <w:shd w:val="clear" w:color="auto" w:fill="D9D9D9" w:themeFill="background1" w:themeFillShade="D9"/>
          </w:tcPr>
          <w:p w14:paraId="67AF9A25" w14:textId="77777777" w:rsidR="00E07328" w:rsidRPr="00BB05ED" w:rsidRDefault="00E07328" w:rsidP="00146713">
            <w:pPr>
              <w:rPr>
                <w:rFonts w:ascii="Arial" w:hAnsi="Arial" w:cs="Arial"/>
                <w:sz w:val="18"/>
                <w:szCs w:val="18"/>
              </w:rPr>
            </w:pPr>
            <w:r w:rsidRPr="00BB05ED">
              <w:rPr>
                <w:rFonts w:ascii="Arial" w:hAnsi="Arial" w:cs="Arial"/>
                <w:b/>
                <w:bCs/>
                <w:color w:val="FF0000"/>
                <w:sz w:val="18"/>
                <w:szCs w:val="18"/>
              </w:rPr>
              <w:t>MAKE CONSULTATION COMMENTS / NOTES HERE</w:t>
            </w:r>
          </w:p>
        </w:tc>
      </w:tr>
      <w:tr w:rsidR="00E07328" w:rsidRPr="000B6875" w14:paraId="51D00E51" w14:textId="77777777" w:rsidTr="00146713">
        <w:tc>
          <w:tcPr>
            <w:tcW w:w="714" w:type="dxa"/>
          </w:tcPr>
          <w:p w14:paraId="21AC1BEE" w14:textId="6EB8363A" w:rsidR="00E07328" w:rsidRPr="000B1398" w:rsidRDefault="00BB05ED" w:rsidP="00146713">
            <w:pPr>
              <w:rPr>
                <w:rFonts w:ascii="Arial" w:hAnsi="Arial" w:cs="Arial"/>
                <w:sz w:val="18"/>
                <w:szCs w:val="18"/>
              </w:rPr>
            </w:pPr>
            <w:r w:rsidRPr="000B1398">
              <w:rPr>
                <w:rFonts w:ascii="Arial" w:hAnsi="Arial" w:cs="Arial"/>
                <w:sz w:val="18"/>
                <w:szCs w:val="18"/>
              </w:rPr>
              <w:t>6</w:t>
            </w:r>
            <w:r w:rsidR="00E07328" w:rsidRPr="000B1398">
              <w:rPr>
                <w:rFonts w:ascii="Arial" w:hAnsi="Arial" w:cs="Arial"/>
                <w:sz w:val="18"/>
                <w:szCs w:val="18"/>
              </w:rPr>
              <w:t>.3.1</w:t>
            </w:r>
          </w:p>
        </w:tc>
        <w:tc>
          <w:tcPr>
            <w:tcW w:w="2410" w:type="dxa"/>
          </w:tcPr>
          <w:p w14:paraId="25314001" w14:textId="77777777" w:rsidR="00BB05ED" w:rsidRPr="000B1398" w:rsidRDefault="00BB05ED" w:rsidP="00BB05ED">
            <w:pPr>
              <w:jc w:val="both"/>
              <w:rPr>
                <w:rFonts w:ascii="Arial" w:hAnsi="Arial" w:cs="Arial"/>
                <w:sz w:val="18"/>
                <w:szCs w:val="18"/>
                <w:lang w:eastAsia="en-IE"/>
              </w:rPr>
            </w:pPr>
            <w:r w:rsidRPr="000B1398">
              <w:rPr>
                <w:rFonts w:ascii="Arial" w:hAnsi="Arial" w:cs="Arial"/>
                <w:color w:val="FF0000"/>
                <w:sz w:val="18"/>
                <w:szCs w:val="18"/>
                <w:lang w:eastAsia="en-IE"/>
              </w:rPr>
              <w:t>Forest</w:t>
            </w:r>
            <w:r w:rsidRPr="000B1398">
              <w:rPr>
                <w:rFonts w:ascii="Arial" w:hAnsi="Arial" w:cs="Arial"/>
                <w:sz w:val="18"/>
                <w:szCs w:val="18"/>
                <w:lang w:eastAsia="en-IE"/>
              </w:rPr>
              <w:t xml:space="preserve"> areas identified as semi-natural woodland, </w:t>
            </w:r>
            <w:r w:rsidRPr="000B1398">
              <w:rPr>
                <w:rFonts w:ascii="Arial" w:hAnsi="Arial" w:cs="Arial"/>
                <w:color w:val="FF0000"/>
                <w:sz w:val="18"/>
                <w:szCs w:val="18"/>
                <w:lang w:eastAsia="en-IE"/>
              </w:rPr>
              <w:t>whether or not it is classified as degraded,</w:t>
            </w:r>
            <w:r w:rsidRPr="000B1398">
              <w:rPr>
                <w:rFonts w:ascii="Arial" w:hAnsi="Arial" w:cs="Arial"/>
                <w:sz w:val="18"/>
                <w:szCs w:val="18"/>
                <w:lang w:eastAsia="en-IE"/>
              </w:rPr>
              <w:t xml:space="preserve"> shall:</w:t>
            </w:r>
          </w:p>
          <w:p w14:paraId="6D71345C" w14:textId="77777777" w:rsidR="00BB05ED" w:rsidRPr="000B1398" w:rsidRDefault="00BB05ED" w:rsidP="00947197">
            <w:pPr>
              <w:pStyle w:val="ListParagraph"/>
              <w:numPr>
                <w:ilvl w:val="0"/>
                <w:numId w:val="108"/>
              </w:numPr>
              <w:spacing w:after="0" w:line="240" w:lineRule="auto"/>
              <w:ind w:left="360"/>
              <w:jc w:val="both"/>
              <w:rPr>
                <w:rFonts w:cs="Arial"/>
                <w:sz w:val="18"/>
                <w:szCs w:val="18"/>
                <w:lang w:eastAsia="en-IE"/>
              </w:rPr>
            </w:pPr>
            <w:r w:rsidRPr="000B1398">
              <w:rPr>
                <w:rFonts w:cs="Arial"/>
                <w:sz w:val="18"/>
                <w:szCs w:val="18"/>
                <w:lang w:eastAsia="en-IE"/>
              </w:rPr>
              <w:t>not be converted to plantations or non-forest land.</w:t>
            </w:r>
          </w:p>
          <w:p w14:paraId="2AF2B0FF" w14:textId="77777777" w:rsidR="00BB05ED" w:rsidRPr="000B1398" w:rsidRDefault="00BB05ED" w:rsidP="00947197">
            <w:pPr>
              <w:numPr>
                <w:ilvl w:val="0"/>
                <w:numId w:val="108"/>
              </w:numPr>
              <w:ind w:left="360"/>
              <w:jc w:val="both"/>
              <w:rPr>
                <w:rFonts w:ascii="Arial" w:hAnsi="Arial" w:cs="Arial"/>
                <w:sz w:val="18"/>
                <w:szCs w:val="18"/>
                <w:lang w:eastAsia="en-IE"/>
              </w:rPr>
            </w:pPr>
            <w:r w:rsidRPr="000B1398">
              <w:rPr>
                <w:rFonts w:ascii="Arial" w:hAnsi="Arial" w:cs="Arial"/>
                <w:sz w:val="18"/>
                <w:szCs w:val="18"/>
                <w:lang w:eastAsia="en-IE"/>
              </w:rPr>
              <w:t>be managed using a low impact silvicultural system</w:t>
            </w:r>
          </w:p>
          <w:p w14:paraId="3B7CFEFA" w14:textId="77777777" w:rsidR="00BB05ED" w:rsidRPr="000B1398" w:rsidRDefault="00BB05ED" w:rsidP="00947197">
            <w:pPr>
              <w:numPr>
                <w:ilvl w:val="0"/>
                <w:numId w:val="108"/>
              </w:numPr>
              <w:ind w:left="360"/>
              <w:jc w:val="both"/>
              <w:rPr>
                <w:rFonts w:ascii="Arial" w:hAnsi="Arial" w:cs="Arial"/>
                <w:sz w:val="18"/>
                <w:szCs w:val="18"/>
                <w:lang w:eastAsia="en-IE"/>
              </w:rPr>
            </w:pPr>
            <w:r w:rsidRPr="000B1398">
              <w:rPr>
                <w:rFonts w:ascii="Arial" w:hAnsi="Arial" w:cs="Arial"/>
                <w:sz w:val="18"/>
                <w:szCs w:val="18"/>
                <w:lang w:eastAsia="en-IE"/>
              </w:rPr>
              <w:t>follow the prescriptions of any plan agreed in consultation with the National Parks and Wildlife Service</w:t>
            </w:r>
          </w:p>
          <w:p w14:paraId="454E9C94" w14:textId="77777777" w:rsidR="00BB05ED" w:rsidRPr="000B1398" w:rsidRDefault="00BB05ED" w:rsidP="00BB05ED">
            <w:pPr>
              <w:jc w:val="both"/>
              <w:rPr>
                <w:rFonts w:ascii="Arial" w:hAnsi="Arial" w:cs="Arial"/>
                <w:sz w:val="18"/>
                <w:szCs w:val="18"/>
                <w:lang w:eastAsia="en-IE"/>
              </w:rPr>
            </w:pPr>
          </w:p>
          <w:p w14:paraId="62B845A9" w14:textId="73D9B8D9" w:rsidR="00E07328" w:rsidRPr="000B1398" w:rsidRDefault="00BB05ED" w:rsidP="00BB05ED">
            <w:pPr>
              <w:rPr>
                <w:rFonts w:ascii="Arial" w:hAnsi="Arial" w:cs="Arial"/>
                <w:sz w:val="18"/>
                <w:szCs w:val="18"/>
              </w:rPr>
            </w:pPr>
            <w:r w:rsidRPr="000B1398">
              <w:rPr>
                <w:rFonts w:ascii="Arial" w:hAnsi="Arial" w:cs="Arial"/>
                <w:sz w:val="18"/>
                <w:szCs w:val="18"/>
                <w:lang w:eastAsia="en-IE"/>
              </w:rPr>
              <w:t>Adverse ecological impacts of non-native species shall be monitored in semi-natural woodlands.</w:t>
            </w:r>
          </w:p>
        </w:tc>
        <w:tc>
          <w:tcPr>
            <w:tcW w:w="2551" w:type="dxa"/>
          </w:tcPr>
          <w:p w14:paraId="75F8F285" w14:textId="77777777" w:rsidR="00BB05ED" w:rsidRPr="000B1398" w:rsidRDefault="00BB05ED" w:rsidP="00947197">
            <w:pPr>
              <w:numPr>
                <w:ilvl w:val="0"/>
                <w:numId w:val="8"/>
              </w:numPr>
              <w:ind w:left="360"/>
              <w:jc w:val="both"/>
              <w:rPr>
                <w:rFonts w:ascii="Arial" w:hAnsi="Arial" w:cs="Arial"/>
                <w:sz w:val="18"/>
                <w:szCs w:val="18"/>
                <w:lang w:eastAsia="en-IE"/>
              </w:rPr>
            </w:pPr>
            <w:r w:rsidRPr="000B1398">
              <w:rPr>
                <w:rFonts w:ascii="Arial" w:hAnsi="Arial" w:cs="Arial"/>
                <w:sz w:val="18"/>
                <w:szCs w:val="18"/>
                <w:lang w:eastAsia="en-IE"/>
              </w:rPr>
              <w:t>Maps showing any semi-natural woodlands</w:t>
            </w:r>
          </w:p>
          <w:p w14:paraId="6A7CDE83" w14:textId="77777777" w:rsidR="00BB05ED" w:rsidRPr="000B1398" w:rsidRDefault="00BB05ED" w:rsidP="00947197">
            <w:pPr>
              <w:numPr>
                <w:ilvl w:val="0"/>
                <w:numId w:val="8"/>
              </w:numPr>
              <w:ind w:left="360"/>
              <w:jc w:val="both"/>
              <w:rPr>
                <w:rFonts w:ascii="Arial" w:hAnsi="Arial" w:cs="Arial"/>
                <w:sz w:val="18"/>
                <w:szCs w:val="18"/>
                <w:lang w:eastAsia="en-IE"/>
              </w:rPr>
            </w:pPr>
            <w:r w:rsidRPr="000B1398">
              <w:rPr>
                <w:rFonts w:ascii="Arial" w:hAnsi="Arial" w:cs="Arial"/>
                <w:sz w:val="18"/>
                <w:szCs w:val="18"/>
                <w:lang w:eastAsia="en-IE"/>
              </w:rPr>
              <w:t>Field inspections</w:t>
            </w:r>
          </w:p>
          <w:p w14:paraId="53712DB7" w14:textId="77777777" w:rsidR="00BB05ED" w:rsidRPr="000B1398" w:rsidRDefault="00BB05ED" w:rsidP="00947197">
            <w:pPr>
              <w:numPr>
                <w:ilvl w:val="0"/>
                <w:numId w:val="8"/>
              </w:numPr>
              <w:ind w:left="360"/>
              <w:jc w:val="both"/>
              <w:rPr>
                <w:rFonts w:ascii="Arial" w:hAnsi="Arial" w:cs="Arial"/>
                <w:sz w:val="18"/>
                <w:szCs w:val="18"/>
                <w:lang w:eastAsia="en-IE"/>
              </w:rPr>
            </w:pPr>
            <w:r w:rsidRPr="000B1398">
              <w:rPr>
                <w:rFonts w:ascii="Arial" w:hAnsi="Arial" w:cs="Arial"/>
                <w:sz w:val="18"/>
                <w:szCs w:val="18"/>
                <w:lang w:eastAsia="en-IE"/>
              </w:rPr>
              <w:t>Management planning documentation agreed with the National parks and Wildlife Service</w:t>
            </w:r>
          </w:p>
          <w:p w14:paraId="2F71853B" w14:textId="37F3B56D" w:rsidR="00E07328" w:rsidRPr="000B1398" w:rsidRDefault="00BB05ED" w:rsidP="00947197">
            <w:pPr>
              <w:pStyle w:val="ListParagraph"/>
              <w:numPr>
                <w:ilvl w:val="0"/>
                <w:numId w:val="8"/>
              </w:numPr>
              <w:spacing w:after="0" w:line="240" w:lineRule="auto"/>
              <w:ind w:left="360"/>
              <w:rPr>
                <w:rFonts w:cs="Arial"/>
                <w:sz w:val="18"/>
                <w:szCs w:val="18"/>
              </w:rPr>
            </w:pPr>
            <w:r w:rsidRPr="000B1398">
              <w:rPr>
                <w:rFonts w:cs="Arial"/>
                <w:sz w:val="18"/>
                <w:szCs w:val="18"/>
                <w:lang w:eastAsia="en-IE"/>
              </w:rPr>
              <w:t>Monitoring records</w:t>
            </w:r>
            <w:r w:rsidR="00E07328" w:rsidRPr="000B1398">
              <w:rPr>
                <w:rFonts w:cs="Arial"/>
                <w:sz w:val="18"/>
                <w:szCs w:val="18"/>
              </w:rPr>
              <w:t>.</w:t>
            </w:r>
          </w:p>
        </w:tc>
        <w:tc>
          <w:tcPr>
            <w:tcW w:w="4111" w:type="dxa"/>
          </w:tcPr>
          <w:p w14:paraId="13577859" w14:textId="77777777" w:rsidR="00BB05ED" w:rsidRPr="000B1398" w:rsidRDefault="00BB05ED" w:rsidP="00BB05ED">
            <w:pPr>
              <w:jc w:val="both"/>
              <w:rPr>
                <w:rFonts w:ascii="Arial" w:hAnsi="Arial" w:cs="Arial"/>
                <w:color w:val="000000"/>
                <w:sz w:val="18"/>
                <w:szCs w:val="18"/>
                <w:lang w:eastAsia="en-IE"/>
              </w:rPr>
            </w:pPr>
            <w:r w:rsidRPr="000B1398">
              <w:rPr>
                <w:rFonts w:ascii="Arial" w:hAnsi="Arial" w:cs="Arial"/>
                <w:color w:val="000000" w:themeColor="text1"/>
                <w:sz w:val="18"/>
                <w:szCs w:val="18"/>
                <w:lang w:eastAsia="en-IE"/>
              </w:rPr>
              <w:t xml:space="preserve">A National Survey of Native Woodlands was </w:t>
            </w:r>
            <w:r w:rsidRPr="000B1398">
              <w:rPr>
                <w:rFonts w:ascii="Arial" w:hAnsi="Arial" w:cs="Arial"/>
                <w:color w:val="FF0000"/>
                <w:sz w:val="18"/>
                <w:szCs w:val="18"/>
                <w:lang w:eastAsia="en-IE"/>
              </w:rPr>
              <w:t>undertaken</w:t>
            </w:r>
            <w:r w:rsidRPr="000B1398">
              <w:rPr>
                <w:rFonts w:ascii="Arial" w:hAnsi="Arial" w:cs="Arial"/>
                <w:color w:val="000000" w:themeColor="text1"/>
                <w:sz w:val="18"/>
                <w:szCs w:val="18"/>
                <w:lang w:eastAsia="en-IE"/>
              </w:rPr>
              <w:t xml:space="preserve"> in 2009 on behalf of the National Parks and Wildlife Service.</w:t>
            </w:r>
          </w:p>
          <w:p w14:paraId="1DB0A3AF" w14:textId="77777777" w:rsidR="00BB05ED" w:rsidRPr="000B1398" w:rsidRDefault="00BB05ED" w:rsidP="00BB05ED">
            <w:pPr>
              <w:jc w:val="both"/>
              <w:rPr>
                <w:rFonts w:ascii="Arial" w:hAnsi="Arial" w:cs="Arial"/>
                <w:sz w:val="18"/>
                <w:szCs w:val="18"/>
                <w:lang w:eastAsia="en-IE"/>
              </w:rPr>
            </w:pPr>
          </w:p>
          <w:p w14:paraId="1C8430A4" w14:textId="77777777" w:rsidR="00BB05ED" w:rsidRPr="000B1398" w:rsidRDefault="00BB05ED" w:rsidP="00BB05ED">
            <w:pPr>
              <w:jc w:val="both"/>
              <w:rPr>
                <w:rFonts w:ascii="Arial" w:hAnsi="Arial" w:cs="Arial"/>
                <w:color w:val="000000" w:themeColor="text1"/>
                <w:sz w:val="18"/>
                <w:szCs w:val="18"/>
                <w:lang w:eastAsia="en-IE"/>
              </w:rPr>
            </w:pPr>
            <w:r w:rsidRPr="000B1398">
              <w:rPr>
                <w:rFonts w:ascii="Arial" w:hAnsi="Arial" w:cs="Arial"/>
                <w:color w:val="000000" w:themeColor="text1"/>
                <w:sz w:val="18"/>
                <w:szCs w:val="18"/>
                <w:lang w:eastAsia="en-IE"/>
              </w:rPr>
              <w:t xml:space="preserve">Areas of semi-natural woodland not identified in the above survey </w:t>
            </w:r>
            <w:r w:rsidRPr="000B1398">
              <w:rPr>
                <w:rFonts w:ascii="Arial" w:hAnsi="Arial" w:cs="Arial"/>
                <w:color w:val="FF0000"/>
                <w:sz w:val="18"/>
                <w:szCs w:val="18"/>
                <w:lang w:eastAsia="en-IE"/>
              </w:rPr>
              <w:t>may</w:t>
            </w:r>
            <w:r w:rsidRPr="000B1398">
              <w:rPr>
                <w:rFonts w:ascii="Arial" w:hAnsi="Arial" w:cs="Arial"/>
                <w:color w:val="000000" w:themeColor="text1"/>
                <w:sz w:val="18"/>
                <w:szCs w:val="18"/>
                <w:lang w:eastAsia="en-IE"/>
              </w:rPr>
              <w:t xml:space="preserve"> also exist and </w:t>
            </w:r>
            <w:r w:rsidRPr="000B1398">
              <w:rPr>
                <w:rFonts w:ascii="Arial" w:hAnsi="Arial" w:cs="Arial"/>
                <w:sz w:val="18"/>
                <w:szCs w:val="18"/>
                <w:lang w:eastAsia="en-IE"/>
              </w:rPr>
              <w:t>this</w:t>
            </w:r>
            <w:r w:rsidRPr="000B1398">
              <w:rPr>
                <w:rFonts w:ascii="Arial" w:hAnsi="Arial" w:cs="Arial"/>
                <w:color w:val="000000" w:themeColor="text1"/>
                <w:sz w:val="18"/>
                <w:szCs w:val="18"/>
                <w:lang w:eastAsia="en-IE"/>
              </w:rPr>
              <w:t xml:space="preserve"> survey should not be regarded as </w:t>
            </w:r>
            <w:r w:rsidRPr="000B1398">
              <w:rPr>
                <w:rFonts w:ascii="Arial" w:hAnsi="Arial" w:cs="Arial"/>
                <w:sz w:val="18"/>
                <w:szCs w:val="18"/>
                <w:lang w:eastAsia="en-IE"/>
              </w:rPr>
              <w:t xml:space="preserve">a </w:t>
            </w:r>
            <w:r w:rsidRPr="000B1398">
              <w:rPr>
                <w:rFonts w:ascii="Arial" w:hAnsi="Arial" w:cs="Arial"/>
                <w:color w:val="FF0000"/>
                <w:sz w:val="18"/>
                <w:szCs w:val="18"/>
                <w:lang w:eastAsia="en-IE"/>
              </w:rPr>
              <w:t xml:space="preserve">definitive </w:t>
            </w:r>
            <w:r w:rsidRPr="000B1398">
              <w:rPr>
                <w:rFonts w:ascii="Arial" w:hAnsi="Arial" w:cs="Arial"/>
                <w:color w:val="000000" w:themeColor="text1"/>
                <w:sz w:val="18"/>
                <w:szCs w:val="18"/>
                <w:lang w:eastAsia="en-IE"/>
              </w:rPr>
              <w:t>record.</w:t>
            </w:r>
          </w:p>
          <w:p w14:paraId="164AC2AC" w14:textId="77777777" w:rsidR="00BB05ED" w:rsidRPr="000B1398" w:rsidRDefault="00BB05ED" w:rsidP="00BB05ED">
            <w:pPr>
              <w:jc w:val="both"/>
              <w:rPr>
                <w:rFonts w:ascii="Arial" w:hAnsi="Arial" w:cs="Arial"/>
                <w:color w:val="000000" w:themeColor="text1"/>
                <w:sz w:val="18"/>
                <w:szCs w:val="18"/>
                <w:lang w:eastAsia="en-IE"/>
              </w:rPr>
            </w:pPr>
          </w:p>
          <w:p w14:paraId="4D1AF1B6" w14:textId="77777777" w:rsidR="00BB05ED" w:rsidRPr="000B1398" w:rsidRDefault="00BB05ED" w:rsidP="00BB05ED">
            <w:pPr>
              <w:jc w:val="both"/>
              <w:rPr>
                <w:rFonts w:ascii="Arial" w:hAnsi="Arial" w:cs="Arial"/>
                <w:color w:val="FF0000"/>
                <w:sz w:val="18"/>
                <w:szCs w:val="18"/>
                <w:lang w:eastAsia="en-IE"/>
              </w:rPr>
            </w:pPr>
            <w:r w:rsidRPr="000B1398">
              <w:rPr>
                <w:rFonts w:ascii="Arial" w:hAnsi="Arial" w:cs="Arial"/>
                <w:color w:val="FF0000"/>
                <w:sz w:val="18"/>
                <w:szCs w:val="18"/>
                <w:lang w:eastAsia="en-IE"/>
              </w:rPr>
              <w:t xml:space="preserve">The DAFM/NPWS </w:t>
            </w:r>
            <w:r w:rsidRPr="000B1398">
              <w:rPr>
                <w:rFonts w:ascii="Arial" w:hAnsi="Arial" w:cs="Arial"/>
                <w:i/>
                <w:iCs/>
                <w:color w:val="FF0000"/>
                <w:sz w:val="18"/>
                <w:szCs w:val="18"/>
                <w:lang w:eastAsia="en-IE"/>
              </w:rPr>
              <w:t>Management Guidelines for Ireland’s Native Woodlands</w:t>
            </w:r>
            <w:r w:rsidRPr="000B1398">
              <w:rPr>
                <w:rFonts w:ascii="Arial" w:hAnsi="Arial" w:cs="Arial"/>
                <w:color w:val="FF0000"/>
                <w:sz w:val="18"/>
                <w:szCs w:val="18"/>
                <w:lang w:eastAsia="en-IE"/>
              </w:rPr>
              <w:t xml:space="preserve"> gives examples of different types of native woodland </w:t>
            </w:r>
          </w:p>
          <w:p w14:paraId="1DB7B9EC" w14:textId="77777777" w:rsidR="00BB05ED" w:rsidRPr="000B1398" w:rsidRDefault="00BB05ED" w:rsidP="00BB05ED">
            <w:pPr>
              <w:jc w:val="both"/>
              <w:rPr>
                <w:rFonts w:ascii="Arial" w:hAnsi="Arial" w:cs="Arial"/>
                <w:sz w:val="18"/>
                <w:szCs w:val="18"/>
                <w:lang w:eastAsia="en-IE"/>
              </w:rPr>
            </w:pPr>
          </w:p>
          <w:p w14:paraId="3110FF34" w14:textId="14942B8D" w:rsidR="00E07328" w:rsidRPr="000B1398" w:rsidRDefault="00E07328" w:rsidP="00146713">
            <w:pPr>
              <w:rPr>
                <w:rFonts w:ascii="Arial" w:hAnsi="Arial" w:cs="Arial"/>
                <w:sz w:val="18"/>
                <w:szCs w:val="18"/>
              </w:rPr>
            </w:pPr>
          </w:p>
        </w:tc>
        <w:tc>
          <w:tcPr>
            <w:tcW w:w="4678" w:type="dxa"/>
            <w:shd w:val="clear" w:color="auto" w:fill="E2EFD9" w:themeFill="accent6" w:themeFillTint="33"/>
          </w:tcPr>
          <w:p w14:paraId="741B2E67" w14:textId="77777777" w:rsidR="00E07328" w:rsidRPr="000B6875" w:rsidRDefault="00E07328" w:rsidP="00146713">
            <w:pPr>
              <w:rPr>
                <w:sz w:val="16"/>
                <w:szCs w:val="18"/>
              </w:rPr>
            </w:pPr>
          </w:p>
        </w:tc>
      </w:tr>
      <w:tr w:rsidR="000B1398" w:rsidRPr="000B6875" w14:paraId="022F3526" w14:textId="77777777" w:rsidTr="00146713">
        <w:tc>
          <w:tcPr>
            <w:tcW w:w="714" w:type="dxa"/>
          </w:tcPr>
          <w:p w14:paraId="22B781BF" w14:textId="31295470" w:rsidR="000B1398" w:rsidRPr="000B1398" w:rsidRDefault="000B1398" w:rsidP="000B1398">
            <w:pPr>
              <w:rPr>
                <w:rFonts w:ascii="Arial" w:hAnsi="Arial" w:cs="Arial"/>
                <w:sz w:val="18"/>
                <w:szCs w:val="18"/>
              </w:rPr>
            </w:pPr>
            <w:r>
              <w:rPr>
                <w:rFonts w:ascii="Arial" w:hAnsi="Arial" w:cs="Arial"/>
                <w:sz w:val="18"/>
                <w:szCs w:val="18"/>
              </w:rPr>
              <w:t>6.3.2</w:t>
            </w:r>
          </w:p>
        </w:tc>
        <w:tc>
          <w:tcPr>
            <w:tcW w:w="2410" w:type="dxa"/>
          </w:tcPr>
          <w:p w14:paraId="7758F73C" w14:textId="77777777" w:rsidR="000B1398" w:rsidRPr="000B1398" w:rsidRDefault="000B1398" w:rsidP="000B1398">
            <w:pPr>
              <w:jc w:val="both"/>
              <w:rPr>
                <w:rFonts w:ascii="Arial" w:hAnsi="Arial" w:cs="Arial"/>
                <w:sz w:val="18"/>
                <w:szCs w:val="18"/>
                <w:lang w:eastAsia="en-IE"/>
              </w:rPr>
            </w:pPr>
            <w:r w:rsidRPr="000B1398">
              <w:rPr>
                <w:rFonts w:ascii="Arial" w:hAnsi="Arial" w:cs="Arial"/>
                <w:sz w:val="18"/>
                <w:szCs w:val="18"/>
                <w:lang w:eastAsia="en-IE"/>
              </w:rPr>
              <w:t>Forest owners and managers shall:</w:t>
            </w:r>
          </w:p>
          <w:p w14:paraId="2B11C13E" w14:textId="77777777" w:rsidR="000B1398" w:rsidRPr="000B1398" w:rsidRDefault="000B1398" w:rsidP="00947197">
            <w:pPr>
              <w:numPr>
                <w:ilvl w:val="0"/>
                <w:numId w:val="109"/>
              </w:numPr>
              <w:ind w:left="360"/>
              <w:jc w:val="both"/>
              <w:rPr>
                <w:rFonts w:ascii="Arial" w:hAnsi="Arial" w:cs="Arial"/>
                <w:sz w:val="18"/>
                <w:szCs w:val="18"/>
                <w:lang w:eastAsia="en-IE"/>
              </w:rPr>
            </w:pPr>
            <w:r w:rsidRPr="000B1398">
              <w:rPr>
                <w:rFonts w:ascii="Arial" w:hAnsi="Arial" w:cs="Arial"/>
                <w:sz w:val="18"/>
                <w:szCs w:val="18"/>
                <w:lang w:eastAsia="en-IE"/>
              </w:rPr>
              <w:t xml:space="preserve">identify action which will progressively improve the biodiversity, environmental and cultural values of plantations on old woodland sites (POWS), considering the site, landscape context and management objectives. </w:t>
            </w:r>
          </w:p>
          <w:p w14:paraId="632F3885" w14:textId="77777777" w:rsidR="000B1398" w:rsidRPr="000B1398" w:rsidRDefault="000B1398" w:rsidP="00947197">
            <w:pPr>
              <w:numPr>
                <w:ilvl w:val="0"/>
                <w:numId w:val="110"/>
              </w:numPr>
              <w:ind w:left="360"/>
              <w:jc w:val="both"/>
              <w:rPr>
                <w:rFonts w:ascii="Arial" w:hAnsi="Arial" w:cs="Arial"/>
                <w:sz w:val="18"/>
                <w:szCs w:val="18"/>
                <w:lang w:eastAsia="en-IE"/>
              </w:rPr>
            </w:pPr>
            <w:r w:rsidRPr="000B1398">
              <w:rPr>
                <w:rFonts w:ascii="Arial" w:hAnsi="Arial" w:cs="Arial"/>
                <w:sz w:val="18"/>
                <w:szCs w:val="18"/>
                <w:lang w:eastAsia="en-IE"/>
              </w:rPr>
              <w:t xml:space="preserve">maintain and enhance remnant features of old woodlands on all </w:t>
            </w:r>
            <w:r w:rsidRPr="000B1398">
              <w:rPr>
                <w:rFonts w:ascii="Arial" w:hAnsi="Arial" w:cs="Arial"/>
                <w:sz w:val="18"/>
                <w:szCs w:val="18"/>
                <w:lang w:eastAsia="en-IE"/>
              </w:rPr>
              <w:lastRenderedPageBreak/>
              <w:t xml:space="preserve">POWS. This process shall be achieved by: </w:t>
            </w:r>
          </w:p>
          <w:p w14:paraId="25982DB8" w14:textId="77777777" w:rsidR="000B1398" w:rsidRPr="000B1398" w:rsidRDefault="000B1398" w:rsidP="00947197">
            <w:pPr>
              <w:numPr>
                <w:ilvl w:val="1"/>
                <w:numId w:val="111"/>
              </w:numPr>
              <w:ind w:left="1097"/>
              <w:jc w:val="both"/>
              <w:rPr>
                <w:rFonts w:ascii="Arial" w:hAnsi="Arial" w:cs="Arial"/>
                <w:sz w:val="18"/>
                <w:szCs w:val="18"/>
                <w:lang w:eastAsia="en-IE"/>
              </w:rPr>
            </w:pPr>
            <w:r w:rsidRPr="000B1398">
              <w:rPr>
                <w:rFonts w:ascii="Arial" w:hAnsi="Arial" w:cs="Arial"/>
                <w:sz w:val="18"/>
                <w:szCs w:val="18"/>
                <w:lang w:eastAsia="en-IE"/>
              </w:rPr>
              <w:t>Undertaking field assessment and evaluation of the biodiversity, environmental and cultural value of POWS to identify threats, ongoing declines and potential gains</w:t>
            </w:r>
          </w:p>
          <w:p w14:paraId="5A1EB8CB" w14:textId="77777777" w:rsidR="000B1398" w:rsidRPr="000B1398" w:rsidRDefault="000B1398" w:rsidP="00947197">
            <w:pPr>
              <w:numPr>
                <w:ilvl w:val="1"/>
                <w:numId w:val="112"/>
              </w:numPr>
              <w:ind w:left="1097"/>
              <w:jc w:val="both"/>
              <w:rPr>
                <w:rFonts w:ascii="Arial" w:hAnsi="Arial" w:cs="Arial"/>
                <w:sz w:val="18"/>
                <w:szCs w:val="18"/>
                <w:lang w:eastAsia="en-IE"/>
              </w:rPr>
            </w:pPr>
            <w:proofErr w:type="spellStart"/>
            <w:r w:rsidRPr="000B1398">
              <w:rPr>
                <w:rFonts w:ascii="Arial" w:hAnsi="Arial" w:cs="Arial"/>
                <w:sz w:val="18"/>
                <w:szCs w:val="18"/>
                <w:lang w:eastAsia="en-IE"/>
              </w:rPr>
              <w:t>Prioritising</w:t>
            </w:r>
            <w:proofErr w:type="spellEnd"/>
            <w:r w:rsidRPr="000B1398">
              <w:rPr>
                <w:rFonts w:ascii="Arial" w:hAnsi="Arial" w:cs="Arial"/>
                <w:sz w:val="18"/>
                <w:szCs w:val="18"/>
                <w:lang w:eastAsia="en-IE"/>
              </w:rPr>
              <w:t xml:space="preserve"> action taking account of the degree and immediacy of threats to remnant features and potential biodiversity gains at a site and landscape level</w:t>
            </w:r>
          </w:p>
          <w:p w14:paraId="67A4327D" w14:textId="77777777" w:rsidR="000B1398" w:rsidRPr="000B1398" w:rsidRDefault="000B1398" w:rsidP="00947197">
            <w:pPr>
              <w:numPr>
                <w:ilvl w:val="0"/>
                <w:numId w:val="113"/>
              </w:numPr>
              <w:ind w:left="360"/>
              <w:jc w:val="both"/>
              <w:rPr>
                <w:rFonts w:ascii="Arial" w:hAnsi="Arial" w:cs="Arial"/>
                <w:sz w:val="18"/>
                <w:szCs w:val="18"/>
                <w:lang w:eastAsia="en-IE"/>
              </w:rPr>
            </w:pPr>
            <w:r w:rsidRPr="000B1398">
              <w:rPr>
                <w:rFonts w:ascii="Arial" w:hAnsi="Arial" w:cs="Arial"/>
                <w:sz w:val="18"/>
                <w:szCs w:val="18"/>
                <w:lang w:eastAsia="en-IE"/>
              </w:rPr>
              <w:t>identify management prescriptions that</w:t>
            </w:r>
          </w:p>
          <w:p w14:paraId="2131D116" w14:textId="77777777" w:rsidR="000B1398" w:rsidRPr="000B1398" w:rsidRDefault="000B1398" w:rsidP="00947197">
            <w:pPr>
              <w:numPr>
                <w:ilvl w:val="1"/>
                <w:numId w:val="114"/>
              </w:numPr>
              <w:ind w:left="1097"/>
              <w:jc w:val="both"/>
              <w:rPr>
                <w:rFonts w:ascii="Arial" w:hAnsi="Arial" w:cs="Arial"/>
                <w:sz w:val="18"/>
                <w:szCs w:val="18"/>
                <w:lang w:eastAsia="en-IE"/>
              </w:rPr>
            </w:pPr>
            <w:r w:rsidRPr="000B1398">
              <w:rPr>
                <w:rFonts w:ascii="Arial" w:hAnsi="Arial" w:cs="Arial"/>
                <w:sz w:val="18"/>
                <w:szCs w:val="18"/>
                <w:lang w:eastAsia="en-IE"/>
              </w:rPr>
              <w:t xml:space="preserve">maintain old woodland features by addressing threats and ongoing </w:t>
            </w:r>
            <w:r w:rsidRPr="000B1398">
              <w:rPr>
                <w:rFonts w:ascii="Arial" w:hAnsi="Arial" w:cs="Arial"/>
                <w:sz w:val="18"/>
                <w:szCs w:val="18"/>
                <w:lang w:eastAsia="en-IE"/>
              </w:rPr>
              <w:lastRenderedPageBreak/>
              <w:t>decline on all POWS</w:t>
            </w:r>
          </w:p>
          <w:p w14:paraId="0F2EED25" w14:textId="77777777" w:rsidR="000B1398" w:rsidRPr="000B1398" w:rsidRDefault="000B1398" w:rsidP="00947197">
            <w:pPr>
              <w:numPr>
                <w:ilvl w:val="1"/>
                <w:numId w:val="115"/>
              </w:numPr>
              <w:ind w:left="1097"/>
              <w:jc w:val="both"/>
              <w:rPr>
                <w:rFonts w:ascii="Arial" w:hAnsi="Arial" w:cs="Arial"/>
                <w:sz w:val="18"/>
                <w:szCs w:val="18"/>
                <w:lang w:eastAsia="en-IE"/>
              </w:rPr>
            </w:pPr>
            <w:r w:rsidRPr="000B1398">
              <w:rPr>
                <w:rFonts w:ascii="Arial" w:hAnsi="Arial" w:cs="Arial"/>
                <w:sz w:val="18"/>
                <w:szCs w:val="18"/>
                <w:lang w:eastAsia="en-IE"/>
              </w:rPr>
              <w:t>secure potential gains identified as a priority</w:t>
            </w:r>
          </w:p>
          <w:p w14:paraId="164C681B" w14:textId="77777777" w:rsidR="000B1398" w:rsidRPr="000B1398" w:rsidRDefault="000B1398" w:rsidP="00947197">
            <w:pPr>
              <w:numPr>
                <w:ilvl w:val="1"/>
                <w:numId w:val="116"/>
              </w:numPr>
              <w:ind w:left="1097"/>
              <w:jc w:val="both"/>
              <w:rPr>
                <w:rFonts w:ascii="Arial" w:hAnsi="Arial" w:cs="Arial"/>
                <w:sz w:val="18"/>
                <w:szCs w:val="18"/>
                <w:lang w:eastAsia="en-IE"/>
              </w:rPr>
            </w:pPr>
            <w:r w:rsidRPr="000B1398">
              <w:rPr>
                <w:rFonts w:ascii="Arial" w:hAnsi="Arial" w:cs="Arial"/>
                <w:sz w:val="18"/>
                <w:szCs w:val="18"/>
                <w:lang w:eastAsia="en-IE"/>
              </w:rPr>
              <w:t xml:space="preserve">adopt appropriate silvicultural systems that </w:t>
            </w:r>
            <w:proofErr w:type="spellStart"/>
            <w:r w:rsidRPr="000B1398">
              <w:rPr>
                <w:rFonts w:ascii="Arial" w:hAnsi="Arial" w:cs="Arial"/>
                <w:sz w:val="18"/>
                <w:szCs w:val="18"/>
                <w:lang w:eastAsia="en-IE"/>
              </w:rPr>
              <w:t>minimise</w:t>
            </w:r>
            <w:proofErr w:type="spellEnd"/>
            <w:r w:rsidRPr="000B1398">
              <w:rPr>
                <w:rFonts w:ascii="Arial" w:hAnsi="Arial" w:cs="Arial"/>
                <w:sz w:val="18"/>
                <w:szCs w:val="18"/>
                <w:lang w:eastAsia="en-IE"/>
              </w:rPr>
              <w:t xml:space="preserve"> negative impacts and have an emphasis on gradual change</w:t>
            </w:r>
          </w:p>
          <w:p w14:paraId="0C42881D" w14:textId="77777777" w:rsidR="000B1398" w:rsidRPr="000B1398" w:rsidRDefault="000B1398" w:rsidP="00947197">
            <w:pPr>
              <w:numPr>
                <w:ilvl w:val="0"/>
                <w:numId w:val="117"/>
              </w:numPr>
              <w:ind w:left="360"/>
              <w:jc w:val="both"/>
              <w:rPr>
                <w:rFonts w:ascii="Arial" w:hAnsi="Arial" w:cs="Arial"/>
                <w:sz w:val="18"/>
                <w:szCs w:val="18"/>
                <w:lang w:eastAsia="en-IE"/>
              </w:rPr>
            </w:pPr>
            <w:r w:rsidRPr="000B1398">
              <w:rPr>
                <w:rFonts w:ascii="Arial" w:hAnsi="Arial" w:cs="Arial"/>
                <w:sz w:val="18"/>
                <w:szCs w:val="18"/>
                <w:lang w:eastAsia="en-IE"/>
              </w:rPr>
              <w:t>implement management prescriptions that ensure that:</w:t>
            </w:r>
          </w:p>
          <w:p w14:paraId="6F6C6BC4" w14:textId="77777777" w:rsidR="000B1398" w:rsidRPr="000B1398" w:rsidRDefault="000B1398" w:rsidP="00947197">
            <w:pPr>
              <w:numPr>
                <w:ilvl w:val="1"/>
                <w:numId w:val="118"/>
              </w:numPr>
              <w:ind w:left="1097"/>
              <w:jc w:val="both"/>
              <w:rPr>
                <w:rFonts w:ascii="Arial" w:hAnsi="Arial" w:cs="Arial"/>
                <w:sz w:val="18"/>
                <w:szCs w:val="18"/>
                <w:lang w:eastAsia="en-IE"/>
              </w:rPr>
            </w:pPr>
            <w:r w:rsidRPr="000B1398">
              <w:rPr>
                <w:rFonts w:ascii="Arial" w:hAnsi="Arial" w:cs="Arial"/>
                <w:sz w:val="18"/>
                <w:szCs w:val="18"/>
                <w:lang w:eastAsia="en-IE"/>
              </w:rPr>
              <w:t>field assessments are carried out prior to planned operations to ensure remnant features are safeguarded</w:t>
            </w:r>
          </w:p>
          <w:p w14:paraId="2D6F36FD" w14:textId="77777777" w:rsidR="000B1398" w:rsidRPr="000B1398" w:rsidRDefault="000B1398" w:rsidP="00947197">
            <w:pPr>
              <w:numPr>
                <w:ilvl w:val="1"/>
                <w:numId w:val="119"/>
              </w:numPr>
              <w:ind w:left="1097"/>
              <w:jc w:val="both"/>
              <w:rPr>
                <w:rFonts w:ascii="Arial" w:hAnsi="Arial" w:cs="Arial"/>
                <w:sz w:val="18"/>
                <w:szCs w:val="18"/>
                <w:lang w:eastAsia="en-IE"/>
              </w:rPr>
            </w:pPr>
            <w:r w:rsidRPr="000B1398">
              <w:rPr>
                <w:rFonts w:ascii="Arial" w:hAnsi="Arial" w:cs="Arial"/>
                <w:sz w:val="18"/>
                <w:szCs w:val="18"/>
                <w:lang w:eastAsia="en-IE"/>
              </w:rPr>
              <w:t>operations are implemented in a manner that does not adversely impact the sites’ values</w:t>
            </w:r>
          </w:p>
          <w:p w14:paraId="1E9D5A42" w14:textId="77777777" w:rsidR="000B1398" w:rsidRPr="000B1398" w:rsidRDefault="000B1398" w:rsidP="00947197">
            <w:pPr>
              <w:numPr>
                <w:ilvl w:val="0"/>
                <w:numId w:val="120"/>
              </w:numPr>
              <w:ind w:left="360"/>
              <w:jc w:val="both"/>
              <w:rPr>
                <w:rFonts w:ascii="Arial" w:hAnsi="Arial" w:cs="Arial"/>
                <w:sz w:val="18"/>
                <w:szCs w:val="18"/>
                <w:lang w:eastAsia="en-IE"/>
              </w:rPr>
            </w:pPr>
            <w:r w:rsidRPr="000B1398">
              <w:rPr>
                <w:rFonts w:ascii="Arial" w:hAnsi="Arial" w:cs="Arial"/>
                <w:sz w:val="18"/>
                <w:szCs w:val="18"/>
                <w:lang w:eastAsia="en-IE"/>
              </w:rPr>
              <w:lastRenderedPageBreak/>
              <w:t>implement a monitoring plan that includes:</w:t>
            </w:r>
          </w:p>
          <w:p w14:paraId="159C615B" w14:textId="77777777" w:rsidR="000B1398" w:rsidRPr="000B1398" w:rsidRDefault="000B1398" w:rsidP="00947197">
            <w:pPr>
              <w:numPr>
                <w:ilvl w:val="1"/>
                <w:numId w:val="121"/>
              </w:numPr>
              <w:ind w:left="1097"/>
              <w:jc w:val="both"/>
              <w:rPr>
                <w:rFonts w:ascii="Arial" w:hAnsi="Arial" w:cs="Arial"/>
                <w:sz w:val="18"/>
                <w:szCs w:val="18"/>
                <w:lang w:eastAsia="en-IE"/>
              </w:rPr>
            </w:pPr>
            <w:r w:rsidRPr="000B1398">
              <w:rPr>
                <w:rFonts w:ascii="Arial" w:hAnsi="Arial" w:cs="Arial"/>
                <w:sz w:val="18"/>
                <w:szCs w:val="18"/>
                <w:lang w:eastAsia="en-IE"/>
              </w:rPr>
              <w:t>monitoring and reviewing the condition of old woodland features and the effect of forest management actions on them</w:t>
            </w:r>
          </w:p>
          <w:p w14:paraId="2B4FAF8F" w14:textId="77777777" w:rsidR="000B1398" w:rsidRPr="000B1398" w:rsidRDefault="000B1398" w:rsidP="00947197">
            <w:pPr>
              <w:numPr>
                <w:ilvl w:val="1"/>
                <w:numId w:val="122"/>
              </w:numPr>
              <w:ind w:left="1097"/>
              <w:jc w:val="both"/>
              <w:rPr>
                <w:rFonts w:ascii="Arial" w:hAnsi="Arial" w:cs="Arial"/>
                <w:sz w:val="18"/>
                <w:szCs w:val="18"/>
                <w:lang w:eastAsia="en-IE"/>
              </w:rPr>
            </w:pPr>
            <w:r w:rsidRPr="000B1398">
              <w:rPr>
                <w:rFonts w:ascii="Arial" w:hAnsi="Arial" w:cs="Arial"/>
                <w:sz w:val="18"/>
                <w:szCs w:val="18"/>
                <w:lang w:eastAsia="en-IE"/>
              </w:rPr>
              <w:t>monitoring the status of threats</w:t>
            </w:r>
          </w:p>
          <w:p w14:paraId="74F932EE" w14:textId="2B0ED013" w:rsidR="000B1398" w:rsidRPr="000B1398" w:rsidRDefault="000B1398" w:rsidP="000B1398">
            <w:pPr>
              <w:jc w:val="both"/>
              <w:rPr>
                <w:rFonts w:ascii="Arial" w:hAnsi="Arial" w:cs="Arial"/>
                <w:color w:val="FF0000"/>
                <w:sz w:val="18"/>
                <w:szCs w:val="18"/>
                <w:lang w:eastAsia="en-IE"/>
              </w:rPr>
            </w:pPr>
            <w:r w:rsidRPr="000B1398">
              <w:rPr>
                <w:rFonts w:ascii="Arial" w:hAnsi="Arial" w:cs="Arial"/>
                <w:sz w:val="18"/>
                <w:szCs w:val="18"/>
                <w:lang w:eastAsia="en-IE"/>
              </w:rPr>
              <w:t>monitoring the condition of cultural heritage features</w:t>
            </w:r>
          </w:p>
        </w:tc>
        <w:tc>
          <w:tcPr>
            <w:tcW w:w="2551" w:type="dxa"/>
          </w:tcPr>
          <w:p w14:paraId="3C32E4DE" w14:textId="77777777" w:rsidR="000B1398" w:rsidRPr="000B1398" w:rsidRDefault="000B1398" w:rsidP="00947197">
            <w:pPr>
              <w:numPr>
                <w:ilvl w:val="0"/>
                <w:numId w:val="123"/>
              </w:numPr>
              <w:ind w:left="360"/>
              <w:jc w:val="both"/>
              <w:rPr>
                <w:rFonts w:ascii="Arial" w:hAnsi="Arial" w:cs="Arial"/>
                <w:sz w:val="18"/>
                <w:szCs w:val="18"/>
                <w:lang w:eastAsia="en-IE"/>
              </w:rPr>
            </w:pPr>
            <w:r w:rsidRPr="000B1398">
              <w:rPr>
                <w:rFonts w:ascii="Arial" w:hAnsi="Arial" w:cs="Arial"/>
                <w:sz w:val="18"/>
                <w:szCs w:val="18"/>
                <w:lang w:eastAsia="en-IE"/>
              </w:rPr>
              <w:lastRenderedPageBreak/>
              <w:t>Maps showing any POWS and highlighting remnant features</w:t>
            </w:r>
          </w:p>
          <w:p w14:paraId="0782FE7B" w14:textId="77777777" w:rsidR="000B1398" w:rsidRPr="000B1398" w:rsidRDefault="000B1398" w:rsidP="00947197">
            <w:pPr>
              <w:numPr>
                <w:ilvl w:val="0"/>
                <w:numId w:val="123"/>
              </w:numPr>
              <w:ind w:left="360"/>
              <w:jc w:val="both"/>
              <w:rPr>
                <w:rFonts w:ascii="Arial" w:hAnsi="Arial" w:cs="Arial"/>
                <w:sz w:val="18"/>
                <w:szCs w:val="18"/>
                <w:lang w:eastAsia="en-IE"/>
              </w:rPr>
            </w:pPr>
            <w:r w:rsidRPr="000B1398">
              <w:rPr>
                <w:rFonts w:ascii="Arial" w:hAnsi="Arial" w:cs="Arial"/>
                <w:sz w:val="18"/>
                <w:szCs w:val="18"/>
                <w:lang w:eastAsia="en-IE"/>
              </w:rPr>
              <w:t>Assessment of current state of biodiversity and heritage value of POWS and associated features</w:t>
            </w:r>
          </w:p>
          <w:p w14:paraId="47696264" w14:textId="77777777" w:rsidR="000B1398" w:rsidRPr="000B1398" w:rsidRDefault="000B1398" w:rsidP="00947197">
            <w:pPr>
              <w:numPr>
                <w:ilvl w:val="0"/>
                <w:numId w:val="123"/>
              </w:numPr>
              <w:ind w:left="360"/>
              <w:jc w:val="both"/>
              <w:rPr>
                <w:rFonts w:ascii="Arial" w:hAnsi="Arial" w:cs="Arial"/>
                <w:sz w:val="18"/>
                <w:szCs w:val="18"/>
                <w:lang w:eastAsia="en-IE"/>
              </w:rPr>
            </w:pPr>
            <w:r w:rsidRPr="000B1398">
              <w:rPr>
                <w:rFonts w:ascii="Arial" w:hAnsi="Arial" w:cs="Arial"/>
                <w:sz w:val="18"/>
                <w:szCs w:val="18"/>
                <w:lang w:eastAsia="en-IE"/>
              </w:rPr>
              <w:t>Written management strategy for any POWS</w:t>
            </w:r>
          </w:p>
          <w:p w14:paraId="30F06887" w14:textId="77777777" w:rsidR="000B1398" w:rsidRPr="000B1398" w:rsidRDefault="000B1398" w:rsidP="00947197">
            <w:pPr>
              <w:numPr>
                <w:ilvl w:val="0"/>
                <w:numId w:val="123"/>
              </w:numPr>
              <w:ind w:left="360"/>
              <w:jc w:val="both"/>
              <w:rPr>
                <w:rFonts w:ascii="Arial" w:hAnsi="Arial" w:cs="Arial"/>
                <w:sz w:val="18"/>
                <w:szCs w:val="18"/>
                <w:lang w:eastAsia="en-IE"/>
              </w:rPr>
            </w:pPr>
            <w:r w:rsidRPr="000B1398">
              <w:rPr>
                <w:rFonts w:ascii="Arial" w:hAnsi="Arial" w:cs="Arial"/>
                <w:sz w:val="18"/>
                <w:szCs w:val="18"/>
                <w:lang w:eastAsia="en-IE"/>
              </w:rPr>
              <w:t>Field inspections</w:t>
            </w:r>
          </w:p>
          <w:p w14:paraId="1723DDA8" w14:textId="11E6C07D" w:rsidR="000B1398" w:rsidRPr="000B1398" w:rsidRDefault="000B1398" w:rsidP="000B1398">
            <w:pPr>
              <w:ind w:left="360"/>
              <w:jc w:val="both"/>
              <w:rPr>
                <w:rFonts w:ascii="Arial" w:hAnsi="Arial" w:cs="Arial"/>
                <w:sz w:val="18"/>
                <w:szCs w:val="18"/>
                <w:lang w:eastAsia="en-IE"/>
              </w:rPr>
            </w:pPr>
            <w:r w:rsidRPr="000B1398">
              <w:rPr>
                <w:rFonts w:ascii="Arial" w:hAnsi="Arial" w:cs="Arial"/>
                <w:sz w:val="18"/>
                <w:szCs w:val="18"/>
                <w:lang w:eastAsia="en-IE"/>
              </w:rPr>
              <w:t>Monitoring plan and completed records</w:t>
            </w:r>
          </w:p>
        </w:tc>
        <w:tc>
          <w:tcPr>
            <w:tcW w:w="4111" w:type="dxa"/>
          </w:tcPr>
          <w:p w14:paraId="6FE333FD" w14:textId="77777777" w:rsidR="000B1398" w:rsidRPr="000B1398" w:rsidRDefault="000B1398" w:rsidP="000B1398">
            <w:pPr>
              <w:jc w:val="both"/>
              <w:rPr>
                <w:rFonts w:ascii="Arial" w:hAnsi="Arial" w:cs="Arial"/>
                <w:sz w:val="18"/>
                <w:szCs w:val="18"/>
                <w:lang w:eastAsia="en-IE"/>
              </w:rPr>
            </w:pPr>
            <w:r w:rsidRPr="000B1398">
              <w:rPr>
                <w:rFonts w:ascii="Arial" w:hAnsi="Arial" w:cs="Arial"/>
                <w:sz w:val="18"/>
                <w:szCs w:val="18"/>
                <w:lang w:eastAsia="en-IE"/>
              </w:rPr>
              <w:t>For the purpose of this standard, plantations on old woodland sites (POWS) are considered to be plantations on sites that were recorded as woodland on the 1830’s Ordnance Survey Map Series.</w:t>
            </w:r>
          </w:p>
          <w:p w14:paraId="7A4E6A24" w14:textId="77777777" w:rsidR="000B1398" w:rsidRPr="000B1398" w:rsidRDefault="000B1398" w:rsidP="000B1398">
            <w:pPr>
              <w:jc w:val="both"/>
              <w:rPr>
                <w:rFonts w:ascii="Arial" w:hAnsi="Arial" w:cs="Arial"/>
                <w:sz w:val="18"/>
                <w:szCs w:val="18"/>
                <w:lang w:eastAsia="en-IE"/>
              </w:rPr>
            </w:pPr>
          </w:p>
          <w:p w14:paraId="2D4AE363" w14:textId="77777777" w:rsidR="000B1398" w:rsidRPr="000B1398" w:rsidRDefault="000B1398" w:rsidP="000B1398">
            <w:pPr>
              <w:jc w:val="both"/>
              <w:rPr>
                <w:rFonts w:ascii="Arial" w:hAnsi="Arial" w:cs="Arial"/>
                <w:sz w:val="18"/>
                <w:szCs w:val="18"/>
                <w:lang w:eastAsia="en-IE"/>
              </w:rPr>
            </w:pPr>
            <w:r w:rsidRPr="000B1398">
              <w:rPr>
                <w:rFonts w:ascii="Arial" w:hAnsi="Arial" w:cs="Arial"/>
                <w:sz w:val="18"/>
                <w:szCs w:val="18"/>
                <w:lang w:eastAsia="en-IE"/>
              </w:rPr>
              <w:t>A more detailed definition of POWS in Ireland may be agreed at a future date but in the meantime the above definition is agreed.</w:t>
            </w:r>
          </w:p>
          <w:p w14:paraId="2D020DA1" w14:textId="77777777" w:rsidR="000B1398" w:rsidRPr="000B1398" w:rsidRDefault="000B1398" w:rsidP="000B1398">
            <w:pPr>
              <w:jc w:val="both"/>
              <w:rPr>
                <w:rFonts w:ascii="Arial" w:hAnsi="Arial" w:cs="Arial"/>
                <w:sz w:val="18"/>
                <w:szCs w:val="18"/>
                <w:lang w:eastAsia="en-IE"/>
              </w:rPr>
            </w:pPr>
          </w:p>
          <w:p w14:paraId="42D1A9F6" w14:textId="77777777" w:rsidR="000B1398" w:rsidRPr="000B1398" w:rsidRDefault="000B1398" w:rsidP="000B1398">
            <w:pPr>
              <w:jc w:val="both"/>
              <w:rPr>
                <w:rFonts w:ascii="Arial" w:hAnsi="Arial" w:cs="Arial"/>
                <w:sz w:val="18"/>
                <w:szCs w:val="18"/>
                <w:lang w:eastAsia="en-IE"/>
              </w:rPr>
            </w:pPr>
            <w:r w:rsidRPr="000B1398">
              <w:rPr>
                <w:rFonts w:ascii="Arial" w:hAnsi="Arial" w:cs="Arial"/>
                <w:sz w:val="18"/>
                <w:szCs w:val="18"/>
                <w:lang w:eastAsia="en-IE"/>
              </w:rPr>
              <w:t xml:space="preserve">The overriding principle for POWS is that their current biodiversity and heritage values should be enhanced. This will probably be best achieved over a long period with a gradual process of change </w:t>
            </w:r>
            <w:proofErr w:type="spellStart"/>
            <w:r w:rsidRPr="000B1398">
              <w:rPr>
                <w:rFonts w:ascii="Arial" w:hAnsi="Arial" w:cs="Arial"/>
                <w:sz w:val="18"/>
                <w:szCs w:val="18"/>
                <w:lang w:eastAsia="en-IE"/>
              </w:rPr>
              <w:t>favoured</w:t>
            </w:r>
            <w:proofErr w:type="spellEnd"/>
            <w:r w:rsidRPr="000B1398">
              <w:rPr>
                <w:rFonts w:ascii="Arial" w:hAnsi="Arial" w:cs="Arial"/>
                <w:sz w:val="18"/>
                <w:szCs w:val="18"/>
                <w:lang w:eastAsia="en-IE"/>
              </w:rPr>
              <w:t xml:space="preserve"> over sudden changes.</w:t>
            </w:r>
          </w:p>
          <w:p w14:paraId="00721F5B" w14:textId="77777777" w:rsidR="000B1398" w:rsidRPr="000B1398" w:rsidRDefault="000B1398" w:rsidP="000B1398">
            <w:pPr>
              <w:jc w:val="both"/>
              <w:rPr>
                <w:rFonts w:ascii="Arial" w:hAnsi="Arial" w:cs="Arial"/>
                <w:sz w:val="18"/>
                <w:szCs w:val="18"/>
                <w:lang w:eastAsia="en-IE"/>
              </w:rPr>
            </w:pPr>
          </w:p>
          <w:p w14:paraId="3529A97F" w14:textId="77777777" w:rsidR="000B1398" w:rsidRPr="000B1398" w:rsidRDefault="000B1398" w:rsidP="000B1398">
            <w:pPr>
              <w:jc w:val="both"/>
              <w:rPr>
                <w:rFonts w:ascii="Arial" w:hAnsi="Arial" w:cs="Arial"/>
                <w:sz w:val="18"/>
                <w:szCs w:val="18"/>
                <w:lang w:eastAsia="en-IE"/>
              </w:rPr>
            </w:pPr>
            <w:r w:rsidRPr="000B1398">
              <w:rPr>
                <w:rFonts w:ascii="Arial" w:hAnsi="Arial" w:cs="Arial"/>
                <w:sz w:val="18"/>
                <w:szCs w:val="18"/>
                <w:lang w:eastAsia="en-IE"/>
              </w:rPr>
              <w:t xml:space="preserve">It is essential that the forest owner / manager has a strategy to achieve this based on a good knowledge of the current state of the site and a </w:t>
            </w:r>
            <w:r w:rsidRPr="000B1398">
              <w:rPr>
                <w:rFonts w:ascii="Arial" w:hAnsi="Arial" w:cs="Arial"/>
                <w:sz w:val="18"/>
                <w:szCs w:val="18"/>
                <w:lang w:eastAsia="en-IE"/>
              </w:rPr>
              <w:lastRenderedPageBreak/>
              <w:t>precautionary approach to operations. The effect of all operations on the biodiversity and heritage values of the site are to be monitored. If, despite careful planning, the operations are adversely affecting these values then they should be halted and a new strategy adopted.</w:t>
            </w:r>
          </w:p>
          <w:p w14:paraId="1A5832E6" w14:textId="77777777" w:rsidR="000B1398" w:rsidRPr="000B1398" w:rsidRDefault="000B1398" w:rsidP="000B1398">
            <w:pPr>
              <w:jc w:val="both"/>
              <w:rPr>
                <w:rFonts w:ascii="Arial" w:hAnsi="Arial" w:cs="Arial"/>
                <w:sz w:val="18"/>
                <w:szCs w:val="18"/>
                <w:lang w:eastAsia="en-IE"/>
              </w:rPr>
            </w:pPr>
          </w:p>
          <w:p w14:paraId="44A564A7" w14:textId="77777777" w:rsidR="000B1398" w:rsidRPr="000B1398" w:rsidRDefault="000B1398" w:rsidP="000B1398">
            <w:pPr>
              <w:jc w:val="both"/>
              <w:rPr>
                <w:rFonts w:ascii="Arial" w:hAnsi="Arial" w:cs="Arial"/>
                <w:sz w:val="18"/>
                <w:szCs w:val="18"/>
                <w:lang w:eastAsia="en-IE"/>
              </w:rPr>
            </w:pPr>
            <w:r w:rsidRPr="000B1398">
              <w:rPr>
                <w:rFonts w:ascii="Arial" w:hAnsi="Arial" w:cs="Arial"/>
                <w:sz w:val="18"/>
                <w:szCs w:val="18"/>
                <w:lang w:eastAsia="en-IE"/>
              </w:rPr>
              <w:t>Remnant features of old woodland may include for example:</w:t>
            </w:r>
          </w:p>
          <w:p w14:paraId="18133A9E" w14:textId="77777777" w:rsidR="000B1398" w:rsidRPr="000B1398" w:rsidRDefault="000B1398" w:rsidP="00947197">
            <w:pPr>
              <w:numPr>
                <w:ilvl w:val="0"/>
                <w:numId w:val="124"/>
              </w:numPr>
              <w:ind w:left="360"/>
              <w:jc w:val="both"/>
              <w:rPr>
                <w:rFonts w:ascii="Arial" w:hAnsi="Arial" w:cs="Arial"/>
                <w:sz w:val="18"/>
                <w:szCs w:val="18"/>
                <w:lang w:eastAsia="en-IE"/>
              </w:rPr>
            </w:pPr>
            <w:r w:rsidRPr="000B1398">
              <w:rPr>
                <w:rFonts w:ascii="Arial" w:hAnsi="Arial" w:cs="Arial"/>
                <w:sz w:val="18"/>
                <w:szCs w:val="18"/>
                <w:lang w:eastAsia="en-IE"/>
              </w:rPr>
              <w:t>Flora (including fungi and microbial flora) and/or fauna associated with a particular type of woodland</w:t>
            </w:r>
          </w:p>
          <w:p w14:paraId="34BC7666" w14:textId="77777777" w:rsidR="000B1398" w:rsidRPr="000B1398" w:rsidRDefault="000B1398" w:rsidP="00947197">
            <w:pPr>
              <w:numPr>
                <w:ilvl w:val="0"/>
                <w:numId w:val="124"/>
              </w:numPr>
              <w:ind w:left="360"/>
              <w:jc w:val="both"/>
              <w:rPr>
                <w:rFonts w:ascii="Arial" w:hAnsi="Arial" w:cs="Arial"/>
                <w:sz w:val="18"/>
                <w:szCs w:val="18"/>
                <w:lang w:eastAsia="en-IE"/>
              </w:rPr>
            </w:pPr>
            <w:r w:rsidRPr="000B1398">
              <w:rPr>
                <w:rFonts w:ascii="Arial" w:hAnsi="Arial" w:cs="Arial"/>
                <w:sz w:val="18"/>
                <w:szCs w:val="18"/>
                <w:lang w:eastAsia="en-IE"/>
              </w:rPr>
              <w:t>Old coppice or other stumps</w:t>
            </w:r>
          </w:p>
          <w:p w14:paraId="3D16E6F8" w14:textId="77777777" w:rsidR="000B1398" w:rsidRPr="000B1398" w:rsidRDefault="000B1398" w:rsidP="00947197">
            <w:pPr>
              <w:numPr>
                <w:ilvl w:val="0"/>
                <w:numId w:val="124"/>
              </w:numPr>
              <w:ind w:left="360"/>
              <w:jc w:val="both"/>
              <w:rPr>
                <w:rFonts w:ascii="Arial" w:hAnsi="Arial" w:cs="Arial"/>
                <w:sz w:val="18"/>
                <w:szCs w:val="18"/>
                <w:lang w:eastAsia="en-IE"/>
              </w:rPr>
            </w:pPr>
            <w:r w:rsidRPr="000B1398">
              <w:rPr>
                <w:rFonts w:ascii="Arial" w:hAnsi="Arial" w:cs="Arial"/>
                <w:sz w:val="18"/>
                <w:szCs w:val="18"/>
                <w:lang w:eastAsia="en-IE"/>
              </w:rPr>
              <w:t>Veteran trees retained in hedgerows, copses or inaccessible areas such as gullies, ravines and crags.</w:t>
            </w:r>
          </w:p>
          <w:p w14:paraId="32A78F9C" w14:textId="77777777" w:rsidR="000B1398" w:rsidRPr="000B1398" w:rsidRDefault="000B1398" w:rsidP="000B1398">
            <w:pPr>
              <w:ind w:left="360"/>
              <w:jc w:val="both"/>
              <w:rPr>
                <w:rFonts w:ascii="Arial" w:hAnsi="Arial" w:cs="Arial"/>
                <w:sz w:val="18"/>
                <w:szCs w:val="18"/>
                <w:lang w:eastAsia="en-IE"/>
              </w:rPr>
            </w:pPr>
          </w:p>
          <w:p w14:paraId="55FB3FFC" w14:textId="613D3381" w:rsidR="000B1398" w:rsidRPr="000B1398" w:rsidRDefault="000B1398" w:rsidP="000B1398">
            <w:pPr>
              <w:jc w:val="both"/>
              <w:rPr>
                <w:rFonts w:ascii="Arial" w:hAnsi="Arial" w:cs="Arial"/>
                <w:color w:val="000000" w:themeColor="text1"/>
                <w:sz w:val="18"/>
                <w:szCs w:val="18"/>
                <w:lang w:eastAsia="en-IE"/>
              </w:rPr>
            </w:pPr>
            <w:r w:rsidRPr="000B1398">
              <w:rPr>
                <w:rFonts w:ascii="Arial" w:hAnsi="Arial" w:cs="Arial"/>
                <w:color w:val="FF0000"/>
                <w:sz w:val="18"/>
                <w:szCs w:val="18"/>
                <w:lang w:eastAsia="en-IE"/>
              </w:rPr>
              <w:t xml:space="preserve">The joint DAFM/NPWS </w:t>
            </w:r>
            <w:r w:rsidRPr="000B1398">
              <w:rPr>
                <w:rFonts w:ascii="Arial" w:hAnsi="Arial" w:cs="Arial"/>
                <w:i/>
                <w:iCs/>
                <w:color w:val="FF0000"/>
                <w:sz w:val="18"/>
                <w:szCs w:val="18"/>
                <w:lang w:eastAsia="en-IE"/>
              </w:rPr>
              <w:t xml:space="preserve">Management Guidelines for Ireland’s Native Woodlands </w:t>
            </w:r>
            <w:r w:rsidRPr="000B1398">
              <w:rPr>
                <w:rFonts w:ascii="Arial" w:hAnsi="Arial" w:cs="Arial"/>
                <w:color w:val="FF0000"/>
                <w:sz w:val="18"/>
                <w:szCs w:val="18"/>
                <w:lang w:eastAsia="en-IE"/>
              </w:rPr>
              <w:t>is also a source of reference</w:t>
            </w:r>
          </w:p>
        </w:tc>
        <w:tc>
          <w:tcPr>
            <w:tcW w:w="4678" w:type="dxa"/>
            <w:shd w:val="clear" w:color="auto" w:fill="E2EFD9" w:themeFill="accent6" w:themeFillTint="33"/>
          </w:tcPr>
          <w:p w14:paraId="22D28B1A" w14:textId="77777777" w:rsidR="000B1398" w:rsidRPr="000B6875" w:rsidRDefault="000B1398" w:rsidP="000B1398">
            <w:pPr>
              <w:rPr>
                <w:sz w:val="16"/>
                <w:szCs w:val="18"/>
              </w:rPr>
            </w:pPr>
          </w:p>
        </w:tc>
      </w:tr>
      <w:tr w:rsidR="000B1398" w:rsidRPr="000B6875" w14:paraId="3ACE7956" w14:textId="77777777" w:rsidTr="00146713">
        <w:tc>
          <w:tcPr>
            <w:tcW w:w="714" w:type="dxa"/>
          </w:tcPr>
          <w:p w14:paraId="1AFDF15A" w14:textId="47A3E3C9" w:rsidR="000B1398" w:rsidRDefault="000B1398" w:rsidP="000B1398">
            <w:pPr>
              <w:rPr>
                <w:rFonts w:ascii="Arial" w:hAnsi="Arial" w:cs="Arial"/>
                <w:sz w:val="18"/>
                <w:szCs w:val="18"/>
              </w:rPr>
            </w:pPr>
            <w:r>
              <w:rPr>
                <w:rFonts w:ascii="Arial" w:hAnsi="Arial" w:cs="Arial"/>
                <w:sz w:val="18"/>
                <w:szCs w:val="18"/>
              </w:rPr>
              <w:lastRenderedPageBreak/>
              <w:t>6.3.3</w:t>
            </w:r>
          </w:p>
        </w:tc>
        <w:tc>
          <w:tcPr>
            <w:tcW w:w="2410" w:type="dxa"/>
          </w:tcPr>
          <w:p w14:paraId="3F08F9BA" w14:textId="77777777" w:rsidR="000B1398" w:rsidRPr="00614BC4" w:rsidRDefault="000B1398" w:rsidP="000B1398">
            <w:pPr>
              <w:jc w:val="both"/>
              <w:rPr>
                <w:lang w:eastAsia="en-IE"/>
              </w:rPr>
            </w:pPr>
            <w:r w:rsidRPr="00614BC4">
              <w:rPr>
                <w:rFonts w:ascii="Arial" w:hAnsi="Arial" w:cs="Arial"/>
                <w:sz w:val="20"/>
                <w:szCs w:val="20"/>
                <w:lang w:eastAsia="en-IE"/>
              </w:rPr>
              <w:t>Where appropriate and possible, forest owners / managers shall use natural regeneration or, in the case of native species, planting stock of native provenance.</w:t>
            </w:r>
          </w:p>
          <w:p w14:paraId="566135AE" w14:textId="77777777" w:rsidR="000B1398" w:rsidRPr="00614BC4" w:rsidRDefault="000B1398" w:rsidP="000B1398">
            <w:pPr>
              <w:jc w:val="both"/>
              <w:rPr>
                <w:lang w:eastAsia="en-IE"/>
              </w:rPr>
            </w:pPr>
          </w:p>
          <w:p w14:paraId="6A552E46" w14:textId="77777777" w:rsidR="000B1398" w:rsidRPr="00614BC4" w:rsidRDefault="000B1398" w:rsidP="000B1398">
            <w:pPr>
              <w:jc w:val="both"/>
              <w:rPr>
                <w:rFonts w:ascii="Arial" w:hAnsi="Arial" w:cs="Arial"/>
                <w:sz w:val="20"/>
                <w:szCs w:val="20"/>
                <w:lang w:eastAsia="en-IE"/>
              </w:rPr>
            </w:pPr>
            <w:r w:rsidRPr="468D21F2">
              <w:rPr>
                <w:rFonts w:ascii="Arial" w:hAnsi="Arial" w:cs="Arial"/>
                <w:sz w:val="20"/>
                <w:szCs w:val="20"/>
                <w:lang w:eastAsia="en-IE"/>
              </w:rPr>
              <w:t>In the case of semi-natural woodlands, natural regeneration and</w:t>
            </w:r>
            <w:r w:rsidRPr="468D21F2">
              <w:rPr>
                <w:rFonts w:ascii="Arial" w:hAnsi="Arial" w:cs="Arial"/>
                <w:color w:val="FF0000"/>
                <w:sz w:val="20"/>
                <w:szCs w:val="20"/>
                <w:lang w:eastAsia="en-IE"/>
              </w:rPr>
              <w:t>, subject to availability,</w:t>
            </w:r>
            <w:r w:rsidRPr="468D21F2">
              <w:rPr>
                <w:rFonts w:ascii="Arial" w:hAnsi="Arial" w:cs="Arial"/>
                <w:sz w:val="20"/>
                <w:szCs w:val="20"/>
                <w:lang w:eastAsia="en-IE"/>
              </w:rPr>
              <w:t xml:space="preserve"> seed / planting stock of native provenance shall be the only means of regeneration used.</w:t>
            </w:r>
          </w:p>
          <w:p w14:paraId="60DD1A01" w14:textId="77777777" w:rsidR="000B1398" w:rsidRPr="00614BC4" w:rsidRDefault="000B1398" w:rsidP="000B1398">
            <w:pPr>
              <w:jc w:val="both"/>
              <w:rPr>
                <w:lang w:eastAsia="en-IE"/>
              </w:rPr>
            </w:pPr>
          </w:p>
          <w:p w14:paraId="1B20DCCB" w14:textId="1D3B8BC1" w:rsidR="000B1398" w:rsidRPr="000B1398" w:rsidRDefault="000B1398" w:rsidP="000B1398">
            <w:pPr>
              <w:jc w:val="both"/>
              <w:rPr>
                <w:rFonts w:ascii="Arial" w:hAnsi="Arial" w:cs="Arial"/>
                <w:sz w:val="18"/>
                <w:szCs w:val="18"/>
                <w:lang w:eastAsia="en-IE"/>
              </w:rPr>
            </w:pPr>
            <w:r w:rsidRPr="00614BC4">
              <w:rPr>
                <w:rFonts w:ascii="Arial" w:hAnsi="Arial" w:cs="Arial"/>
                <w:sz w:val="20"/>
                <w:szCs w:val="20"/>
                <w:lang w:eastAsia="en-IE"/>
              </w:rPr>
              <w:t xml:space="preserve">In the case of POWS, where native species are </w:t>
            </w:r>
            <w:r w:rsidRPr="00614BC4">
              <w:rPr>
                <w:rFonts w:ascii="Arial" w:hAnsi="Arial" w:cs="Arial"/>
                <w:sz w:val="20"/>
                <w:szCs w:val="20"/>
                <w:lang w:eastAsia="en-IE"/>
              </w:rPr>
              <w:lastRenderedPageBreak/>
              <w:t>being sown or planted, only seed and planting stock of native provenance shall be used.</w:t>
            </w:r>
          </w:p>
        </w:tc>
        <w:tc>
          <w:tcPr>
            <w:tcW w:w="2551" w:type="dxa"/>
          </w:tcPr>
          <w:p w14:paraId="7D8E57FA" w14:textId="77777777" w:rsidR="000B1398" w:rsidRPr="00614BC4" w:rsidRDefault="000B1398" w:rsidP="00947197">
            <w:pPr>
              <w:numPr>
                <w:ilvl w:val="0"/>
                <w:numId w:val="123"/>
              </w:numPr>
              <w:ind w:left="360"/>
              <w:jc w:val="both"/>
              <w:rPr>
                <w:lang w:eastAsia="en-IE"/>
              </w:rPr>
            </w:pPr>
            <w:r w:rsidRPr="00614BC4">
              <w:rPr>
                <w:rFonts w:ascii="Arial" w:hAnsi="Arial" w:cs="Arial"/>
                <w:sz w:val="20"/>
                <w:szCs w:val="20"/>
                <w:lang w:eastAsia="en-IE"/>
              </w:rPr>
              <w:lastRenderedPageBreak/>
              <w:t>Provenance certificates</w:t>
            </w:r>
          </w:p>
          <w:p w14:paraId="56C31C14" w14:textId="58D1FE3E" w:rsidR="000B1398" w:rsidRPr="000B1398" w:rsidRDefault="000B1398" w:rsidP="00947197">
            <w:pPr>
              <w:numPr>
                <w:ilvl w:val="0"/>
                <w:numId w:val="123"/>
              </w:numPr>
              <w:ind w:left="360"/>
              <w:jc w:val="both"/>
              <w:rPr>
                <w:rFonts w:ascii="Arial" w:hAnsi="Arial" w:cs="Arial"/>
                <w:sz w:val="18"/>
                <w:szCs w:val="18"/>
                <w:lang w:eastAsia="en-IE"/>
              </w:rPr>
            </w:pPr>
            <w:r w:rsidRPr="00614BC4">
              <w:rPr>
                <w:rFonts w:ascii="Arial" w:hAnsi="Arial" w:cs="Arial"/>
                <w:sz w:val="20"/>
                <w:szCs w:val="20"/>
                <w:lang w:eastAsia="en-IE"/>
              </w:rPr>
              <w:t>Field inspections</w:t>
            </w:r>
          </w:p>
        </w:tc>
        <w:tc>
          <w:tcPr>
            <w:tcW w:w="4111" w:type="dxa"/>
          </w:tcPr>
          <w:p w14:paraId="62FE57A3" w14:textId="77777777" w:rsidR="000B1398" w:rsidRPr="00614BC4" w:rsidRDefault="000B1398" w:rsidP="000B1398">
            <w:pPr>
              <w:jc w:val="both"/>
              <w:rPr>
                <w:lang w:eastAsia="en-IE"/>
              </w:rPr>
            </w:pPr>
            <w:r w:rsidRPr="00614BC4">
              <w:rPr>
                <w:rFonts w:ascii="Arial" w:hAnsi="Arial" w:cs="Arial"/>
                <w:sz w:val="20"/>
                <w:szCs w:val="20"/>
                <w:lang w:eastAsia="en-IE"/>
              </w:rPr>
              <w:t>Forest nurseries trace the source of all seed used in their production of transplants and provide provenance certificates for all transplants sold.</w:t>
            </w:r>
          </w:p>
          <w:p w14:paraId="5274FE4D" w14:textId="77777777" w:rsidR="000B1398" w:rsidRPr="00614BC4" w:rsidRDefault="000B1398" w:rsidP="000B1398">
            <w:pPr>
              <w:jc w:val="both"/>
              <w:rPr>
                <w:lang w:eastAsia="en-IE"/>
              </w:rPr>
            </w:pPr>
          </w:p>
          <w:p w14:paraId="6D4CB400" w14:textId="77777777" w:rsidR="000B1398" w:rsidRPr="00614BC4" w:rsidRDefault="000B1398" w:rsidP="000B1398">
            <w:pPr>
              <w:jc w:val="both"/>
              <w:rPr>
                <w:lang w:eastAsia="en-IE"/>
              </w:rPr>
            </w:pPr>
            <w:r w:rsidRPr="00614BC4">
              <w:rPr>
                <w:rFonts w:ascii="Arial" w:hAnsi="Arial" w:cs="Arial"/>
                <w:sz w:val="20"/>
                <w:szCs w:val="20"/>
                <w:lang w:eastAsia="en-IE"/>
              </w:rPr>
              <w:t>The island of Ireland is considered a single provenance for all native species.</w:t>
            </w:r>
          </w:p>
          <w:p w14:paraId="32A250A6" w14:textId="77777777" w:rsidR="000B1398" w:rsidRPr="00614BC4" w:rsidRDefault="000B1398" w:rsidP="000B1398">
            <w:pPr>
              <w:jc w:val="both"/>
              <w:rPr>
                <w:lang w:eastAsia="en-IE"/>
              </w:rPr>
            </w:pPr>
          </w:p>
          <w:p w14:paraId="17FCB278" w14:textId="77777777" w:rsidR="000B1398" w:rsidRPr="00614BC4" w:rsidRDefault="000B1398" w:rsidP="000B1398">
            <w:pPr>
              <w:jc w:val="both"/>
              <w:rPr>
                <w:lang w:eastAsia="en-IE"/>
              </w:rPr>
            </w:pPr>
            <w:r w:rsidRPr="00614BC4">
              <w:rPr>
                <w:rFonts w:ascii="Arial" w:hAnsi="Arial" w:cs="Arial"/>
                <w:sz w:val="20"/>
                <w:szCs w:val="20"/>
                <w:lang w:eastAsia="en-IE"/>
              </w:rPr>
              <w:t xml:space="preserve">In the case of use of non-native species and provenances there should be clear justification on grounds such as tree </w:t>
            </w:r>
            <w:proofErr w:type="spellStart"/>
            <w:r w:rsidRPr="00614BC4">
              <w:rPr>
                <w:rFonts w:ascii="Arial" w:hAnsi="Arial" w:cs="Arial"/>
                <w:sz w:val="20"/>
                <w:szCs w:val="20"/>
                <w:lang w:eastAsia="en-IE"/>
              </w:rPr>
              <w:t>vigour</w:t>
            </w:r>
            <w:proofErr w:type="spellEnd"/>
            <w:r w:rsidRPr="00614BC4">
              <w:rPr>
                <w:rFonts w:ascii="Arial" w:hAnsi="Arial" w:cs="Arial"/>
                <w:sz w:val="20"/>
                <w:szCs w:val="20"/>
                <w:lang w:eastAsia="en-IE"/>
              </w:rPr>
              <w:t xml:space="preserve"> or timber quality.</w:t>
            </w:r>
          </w:p>
          <w:p w14:paraId="545767FB" w14:textId="77777777" w:rsidR="000B1398" w:rsidRPr="00614BC4" w:rsidRDefault="000B1398" w:rsidP="000B1398">
            <w:pPr>
              <w:jc w:val="both"/>
              <w:rPr>
                <w:lang w:eastAsia="en-IE"/>
              </w:rPr>
            </w:pPr>
          </w:p>
          <w:p w14:paraId="383CDF7A" w14:textId="0BA0614E" w:rsidR="000B1398" w:rsidRPr="00614BC4" w:rsidRDefault="000B1398" w:rsidP="000B1398">
            <w:pPr>
              <w:jc w:val="both"/>
              <w:rPr>
                <w:lang w:eastAsia="en-IE"/>
              </w:rPr>
            </w:pPr>
            <w:r w:rsidRPr="00614BC4">
              <w:rPr>
                <w:rFonts w:ascii="Arial" w:hAnsi="Arial" w:cs="Arial"/>
                <w:sz w:val="20"/>
                <w:szCs w:val="20"/>
                <w:lang w:eastAsia="en-IE"/>
              </w:rPr>
              <w:t xml:space="preserve">A list of tree species native to Ireland is provided in Appendix </w:t>
            </w:r>
            <w:r>
              <w:rPr>
                <w:rFonts w:ascii="Arial" w:hAnsi="Arial" w:cs="Arial"/>
                <w:color w:val="FF0000"/>
                <w:sz w:val="20"/>
                <w:szCs w:val="20"/>
                <w:lang w:eastAsia="en-IE"/>
              </w:rPr>
              <w:t>E</w:t>
            </w:r>
            <w:r w:rsidRPr="00614BC4">
              <w:rPr>
                <w:rFonts w:ascii="Arial" w:hAnsi="Arial" w:cs="Arial"/>
                <w:sz w:val="20"/>
                <w:szCs w:val="20"/>
                <w:lang w:eastAsia="en-IE"/>
              </w:rPr>
              <w:t>.</w:t>
            </w:r>
          </w:p>
          <w:p w14:paraId="16191E49" w14:textId="77777777" w:rsidR="000B1398" w:rsidRPr="000B1398" w:rsidRDefault="000B1398" w:rsidP="000B1398">
            <w:pPr>
              <w:jc w:val="both"/>
              <w:rPr>
                <w:rFonts w:ascii="Arial" w:hAnsi="Arial" w:cs="Arial"/>
                <w:sz w:val="18"/>
                <w:szCs w:val="18"/>
                <w:lang w:eastAsia="en-IE"/>
              </w:rPr>
            </w:pPr>
          </w:p>
        </w:tc>
        <w:tc>
          <w:tcPr>
            <w:tcW w:w="4678" w:type="dxa"/>
            <w:shd w:val="clear" w:color="auto" w:fill="E2EFD9" w:themeFill="accent6" w:themeFillTint="33"/>
          </w:tcPr>
          <w:p w14:paraId="5CAB8307" w14:textId="77777777" w:rsidR="000B1398" w:rsidRPr="000B6875" w:rsidRDefault="000B1398" w:rsidP="000B1398">
            <w:pPr>
              <w:rPr>
                <w:sz w:val="16"/>
                <w:szCs w:val="18"/>
              </w:rPr>
            </w:pPr>
          </w:p>
        </w:tc>
      </w:tr>
      <w:tr w:rsidR="000B1398" w:rsidRPr="000B6875" w14:paraId="703A67FF" w14:textId="77777777" w:rsidTr="00146713">
        <w:tc>
          <w:tcPr>
            <w:tcW w:w="714" w:type="dxa"/>
            <w:shd w:val="clear" w:color="auto" w:fill="D9D9D9" w:themeFill="background1" w:themeFillShade="D9"/>
          </w:tcPr>
          <w:p w14:paraId="10B3C3AE" w14:textId="103865FE" w:rsidR="000B1398" w:rsidRPr="007169B8" w:rsidRDefault="007169B8" w:rsidP="000B1398">
            <w:pPr>
              <w:rPr>
                <w:rFonts w:ascii="Arial" w:hAnsi="Arial" w:cs="Arial"/>
                <w:sz w:val="18"/>
                <w:szCs w:val="18"/>
              </w:rPr>
            </w:pPr>
            <w:r w:rsidRPr="007169B8">
              <w:rPr>
                <w:rFonts w:ascii="Arial" w:hAnsi="Arial" w:cs="Arial"/>
                <w:sz w:val="18"/>
                <w:szCs w:val="18"/>
              </w:rPr>
              <w:t>6</w:t>
            </w:r>
            <w:r w:rsidR="000B1398" w:rsidRPr="007169B8">
              <w:rPr>
                <w:rFonts w:ascii="Arial" w:hAnsi="Arial" w:cs="Arial"/>
                <w:sz w:val="18"/>
                <w:szCs w:val="18"/>
              </w:rPr>
              <w:t>.</w:t>
            </w:r>
            <w:r w:rsidRPr="007169B8">
              <w:rPr>
                <w:rFonts w:ascii="Arial" w:hAnsi="Arial" w:cs="Arial"/>
                <w:sz w:val="18"/>
                <w:szCs w:val="18"/>
              </w:rPr>
              <w:t>4</w:t>
            </w:r>
          </w:p>
        </w:tc>
        <w:tc>
          <w:tcPr>
            <w:tcW w:w="9072" w:type="dxa"/>
            <w:gridSpan w:val="3"/>
            <w:shd w:val="clear" w:color="auto" w:fill="D9D9D9" w:themeFill="background1" w:themeFillShade="D9"/>
          </w:tcPr>
          <w:p w14:paraId="5B669AFD" w14:textId="5A9235FD" w:rsidR="000B1398" w:rsidRPr="007169B8" w:rsidRDefault="007169B8" w:rsidP="000B1398">
            <w:pPr>
              <w:rPr>
                <w:rFonts w:ascii="Arial" w:hAnsi="Arial" w:cs="Arial"/>
                <w:b/>
                <w:bCs/>
                <w:sz w:val="20"/>
                <w:szCs w:val="20"/>
              </w:rPr>
            </w:pPr>
            <w:r w:rsidRPr="007169B8">
              <w:rPr>
                <w:rFonts w:ascii="Arial" w:hAnsi="Arial" w:cs="Arial"/>
                <w:b/>
                <w:bCs/>
                <w:sz w:val="20"/>
                <w:szCs w:val="20"/>
              </w:rPr>
              <w:t>Game management</w:t>
            </w:r>
          </w:p>
        </w:tc>
        <w:tc>
          <w:tcPr>
            <w:tcW w:w="4678" w:type="dxa"/>
            <w:shd w:val="clear" w:color="auto" w:fill="D9D9D9" w:themeFill="background1" w:themeFillShade="D9"/>
          </w:tcPr>
          <w:p w14:paraId="0A54BF45" w14:textId="77777777" w:rsidR="000B1398" w:rsidRPr="000B6875" w:rsidRDefault="000B1398" w:rsidP="000B1398">
            <w:pPr>
              <w:rPr>
                <w:strike/>
                <w:color w:val="0070C0"/>
                <w:sz w:val="16"/>
                <w:szCs w:val="18"/>
              </w:rPr>
            </w:pPr>
          </w:p>
        </w:tc>
      </w:tr>
      <w:tr w:rsidR="007169B8" w:rsidRPr="000B6875" w14:paraId="29CCAA7B" w14:textId="77777777" w:rsidTr="00146713">
        <w:tc>
          <w:tcPr>
            <w:tcW w:w="714" w:type="dxa"/>
          </w:tcPr>
          <w:p w14:paraId="0BB488BE" w14:textId="470115F9" w:rsidR="007169B8" w:rsidRPr="007169B8" w:rsidRDefault="007169B8" w:rsidP="007169B8">
            <w:pPr>
              <w:rPr>
                <w:rFonts w:ascii="Arial" w:hAnsi="Arial" w:cs="Arial"/>
                <w:sz w:val="18"/>
                <w:szCs w:val="18"/>
              </w:rPr>
            </w:pPr>
            <w:r w:rsidRPr="007169B8">
              <w:rPr>
                <w:rFonts w:ascii="Arial" w:hAnsi="Arial" w:cs="Arial"/>
                <w:sz w:val="18"/>
                <w:szCs w:val="18"/>
              </w:rPr>
              <w:t>6.4.1</w:t>
            </w:r>
          </w:p>
        </w:tc>
        <w:tc>
          <w:tcPr>
            <w:tcW w:w="2410" w:type="dxa"/>
          </w:tcPr>
          <w:p w14:paraId="0E9FBF55" w14:textId="4E61501D" w:rsidR="007169B8" w:rsidRPr="007169B8" w:rsidRDefault="007169B8" w:rsidP="007169B8">
            <w:pPr>
              <w:jc w:val="both"/>
              <w:rPr>
                <w:rFonts w:ascii="Arial" w:hAnsi="Arial" w:cs="Arial"/>
                <w:sz w:val="18"/>
                <w:szCs w:val="18"/>
                <w:lang w:eastAsia="en-IE"/>
              </w:rPr>
            </w:pPr>
            <w:r w:rsidRPr="007169B8">
              <w:rPr>
                <w:rFonts w:ascii="Arial" w:hAnsi="Arial" w:cs="Arial"/>
                <w:sz w:val="18"/>
                <w:szCs w:val="18"/>
                <w:lang w:eastAsia="en-IE"/>
              </w:rPr>
              <w:t xml:space="preserve">Hunting, game rearing and shooting and fishing shall be carried out in accordance with </w:t>
            </w:r>
            <w:proofErr w:type="spellStart"/>
            <w:r w:rsidRPr="007169B8">
              <w:rPr>
                <w:rFonts w:ascii="Arial" w:hAnsi="Arial" w:cs="Arial"/>
                <w:sz w:val="18"/>
                <w:szCs w:val="18"/>
                <w:lang w:eastAsia="en-IE"/>
              </w:rPr>
              <w:t>licence</w:t>
            </w:r>
            <w:proofErr w:type="spellEnd"/>
            <w:r w:rsidRPr="007169B8">
              <w:rPr>
                <w:rFonts w:ascii="Arial" w:hAnsi="Arial" w:cs="Arial"/>
                <w:sz w:val="18"/>
                <w:szCs w:val="18"/>
                <w:lang w:eastAsia="en-IE"/>
              </w:rPr>
              <w:t xml:space="preserve"> conditions and in a sustainable manner that does not threaten the viability of the local population of any particular species.</w:t>
            </w:r>
          </w:p>
          <w:p w14:paraId="217BCEB6" w14:textId="77777777" w:rsidR="007169B8" w:rsidRPr="007169B8" w:rsidRDefault="007169B8" w:rsidP="007169B8">
            <w:pPr>
              <w:jc w:val="both"/>
              <w:rPr>
                <w:rFonts w:ascii="Arial" w:hAnsi="Arial" w:cs="Arial"/>
                <w:sz w:val="18"/>
                <w:szCs w:val="18"/>
                <w:lang w:eastAsia="en-IE"/>
              </w:rPr>
            </w:pPr>
          </w:p>
          <w:p w14:paraId="567C68DF" w14:textId="25B5E3C0" w:rsidR="007169B8" w:rsidRPr="007169B8" w:rsidRDefault="007169B8" w:rsidP="007169B8">
            <w:pPr>
              <w:rPr>
                <w:rFonts w:ascii="Arial" w:hAnsi="Arial" w:cs="Arial"/>
                <w:sz w:val="18"/>
                <w:szCs w:val="18"/>
              </w:rPr>
            </w:pPr>
            <w:r w:rsidRPr="007169B8">
              <w:rPr>
                <w:rFonts w:ascii="Arial" w:hAnsi="Arial" w:cs="Arial"/>
                <w:sz w:val="18"/>
                <w:szCs w:val="18"/>
                <w:lang w:eastAsia="en-IE"/>
              </w:rPr>
              <w:t xml:space="preserve">In the case of deer hunting, all hunters shall have successfully completed a Hunter Competency Assessment </w:t>
            </w:r>
            <w:proofErr w:type="spellStart"/>
            <w:r w:rsidRPr="007169B8">
              <w:rPr>
                <w:rFonts w:ascii="Arial" w:hAnsi="Arial" w:cs="Arial"/>
                <w:sz w:val="18"/>
                <w:szCs w:val="18"/>
                <w:lang w:eastAsia="en-IE"/>
              </w:rPr>
              <w:t>Programme</w:t>
            </w:r>
            <w:proofErr w:type="spellEnd"/>
            <w:r w:rsidRPr="007169B8">
              <w:rPr>
                <w:rFonts w:ascii="Arial" w:hAnsi="Arial" w:cs="Arial"/>
                <w:sz w:val="18"/>
                <w:szCs w:val="18"/>
                <w:lang w:eastAsia="en-IE"/>
              </w:rPr>
              <w:t xml:space="preserve"> (HCAP) </w:t>
            </w:r>
            <w:r w:rsidRPr="007169B8">
              <w:rPr>
                <w:rFonts w:ascii="Arial" w:hAnsi="Arial" w:cs="Arial"/>
                <w:color w:val="FF0000"/>
                <w:sz w:val="18"/>
                <w:szCs w:val="18"/>
                <w:lang w:eastAsia="en-IE"/>
              </w:rPr>
              <w:t>or equivalent</w:t>
            </w:r>
            <w:r w:rsidRPr="007169B8">
              <w:rPr>
                <w:rFonts w:ascii="Arial" w:hAnsi="Arial" w:cs="Arial"/>
                <w:sz w:val="18"/>
                <w:szCs w:val="18"/>
                <w:lang w:eastAsia="en-IE"/>
              </w:rPr>
              <w:t xml:space="preserve"> (see 5.1.3</w:t>
            </w:r>
            <w:proofErr w:type="gramStart"/>
            <w:r w:rsidRPr="007169B8">
              <w:rPr>
                <w:rFonts w:ascii="Arial" w:hAnsi="Arial" w:cs="Arial"/>
                <w:sz w:val="18"/>
                <w:szCs w:val="18"/>
                <w:lang w:eastAsia="en-IE"/>
              </w:rPr>
              <w:t>).</w:t>
            </w:r>
            <w:r w:rsidRPr="007169B8">
              <w:rPr>
                <w:rFonts w:ascii="Arial" w:hAnsi="Arial" w:cs="Arial"/>
                <w:sz w:val="18"/>
                <w:szCs w:val="18"/>
              </w:rPr>
              <w:t>.</w:t>
            </w:r>
            <w:proofErr w:type="gramEnd"/>
          </w:p>
        </w:tc>
        <w:tc>
          <w:tcPr>
            <w:tcW w:w="2551" w:type="dxa"/>
          </w:tcPr>
          <w:p w14:paraId="1AC8FAD1" w14:textId="77777777" w:rsidR="007169B8" w:rsidRPr="007169B8" w:rsidRDefault="007169B8" w:rsidP="007169B8">
            <w:pPr>
              <w:jc w:val="both"/>
              <w:rPr>
                <w:rFonts w:ascii="Arial" w:hAnsi="Arial" w:cs="Arial"/>
                <w:sz w:val="18"/>
                <w:szCs w:val="18"/>
                <w:lang w:eastAsia="en-IE"/>
              </w:rPr>
            </w:pPr>
            <w:proofErr w:type="spellStart"/>
            <w:r w:rsidRPr="007169B8">
              <w:rPr>
                <w:rFonts w:ascii="Arial" w:hAnsi="Arial" w:cs="Arial"/>
                <w:sz w:val="18"/>
                <w:szCs w:val="18"/>
                <w:lang w:eastAsia="en-IE"/>
              </w:rPr>
              <w:t>Licences</w:t>
            </w:r>
            <w:proofErr w:type="spellEnd"/>
            <w:r w:rsidRPr="007169B8">
              <w:rPr>
                <w:rFonts w:ascii="Arial" w:hAnsi="Arial" w:cs="Arial"/>
                <w:sz w:val="18"/>
                <w:szCs w:val="18"/>
                <w:lang w:eastAsia="en-IE"/>
              </w:rPr>
              <w:t xml:space="preserve"> from National Parks &amp; Wildlife Service and Gardaí</w:t>
            </w:r>
          </w:p>
          <w:p w14:paraId="2B4ADD06" w14:textId="77777777" w:rsidR="007169B8" w:rsidRPr="007169B8" w:rsidRDefault="007169B8" w:rsidP="00947197">
            <w:pPr>
              <w:numPr>
                <w:ilvl w:val="0"/>
                <w:numId w:val="2"/>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Letting agreements</w:t>
            </w:r>
          </w:p>
          <w:p w14:paraId="720DF263" w14:textId="77777777" w:rsidR="007169B8" w:rsidRPr="007169B8" w:rsidRDefault="007169B8" w:rsidP="00947197">
            <w:pPr>
              <w:numPr>
                <w:ilvl w:val="0"/>
                <w:numId w:val="2"/>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Records of hunters' qualifications</w:t>
            </w:r>
          </w:p>
          <w:p w14:paraId="1C18BD8C" w14:textId="77777777" w:rsidR="007169B8" w:rsidRPr="007169B8" w:rsidRDefault="007169B8" w:rsidP="00947197">
            <w:pPr>
              <w:numPr>
                <w:ilvl w:val="0"/>
                <w:numId w:val="2"/>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Field inspections</w:t>
            </w:r>
          </w:p>
          <w:p w14:paraId="7C2C67D1" w14:textId="77777777" w:rsidR="007169B8" w:rsidRPr="007169B8" w:rsidRDefault="007169B8" w:rsidP="00947197">
            <w:pPr>
              <w:numPr>
                <w:ilvl w:val="0"/>
                <w:numId w:val="2"/>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Hunting records (including dates, numbers, species, ages, sex and location)</w:t>
            </w:r>
          </w:p>
          <w:p w14:paraId="4E97B376" w14:textId="77777777" w:rsidR="007169B8" w:rsidRPr="007169B8" w:rsidRDefault="007169B8" w:rsidP="00947197">
            <w:pPr>
              <w:numPr>
                <w:ilvl w:val="0"/>
                <w:numId w:val="2"/>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Insurance records</w:t>
            </w:r>
          </w:p>
          <w:p w14:paraId="6C811292" w14:textId="2CCC9D7F" w:rsidR="007169B8" w:rsidRPr="007169B8" w:rsidRDefault="007169B8" w:rsidP="00947197">
            <w:pPr>
              <w:pStyle w:val="ListParagraph"/>
              <w:numPr>
                <w:ilvl w:val="0"/>
                <w:numId w:val="2"/>
              </w:numPr>
              <w:spacing w:after="0" w:line="240" w:lineRule="auto"/>
              <w:ind w:left="360"/>
              <w:rPr>
                <w:rFonts w:cs="Arial"/>
                <w:sz w:val="18"/>
                <w:szCs w:val="18"/>
              </w:rPr>
            </w:pPr>
            <w:r w:rsidRPr="007169B8">
              <w:rPr>
                <w:rFonts w:cs="Arial"/>
                <w:sz w:val="18"/>
                <w:szCs w:val="18"/>
                <w:lang w:eastAsia="en-IE"/>
              </w:rPr>
              <w:t>Discussions with forest owner / manager</w:t>
            </w:r>
            <w:r w:rsidRPr="007169B8">
              <w:rPr>
                <w:rFonts w:cs="Arial"/>
                <w:sz w:val="18"/>
                <w:szCs w:val="18"/>
              </w:rPr>
              <w:t>.</w:t>
            </w:r>
          </w:p>
        </w:tc>
        <w:tc>
          <w:tcPr>
            <w:tcW w:w="4111" w:type="dxa"/>
          </w:tcPr>
          <w:p w14:paraId="29B863A6" w14:textId="77777777" w:rsidR="007169B8" w:rsidRPr="007169B8" w:rsidRDefault="007169B8" w:rsidP="007169B8">
            <w:pPr>
              <w:rPr>
                <w:rFonts w:ascii="Arial" w:hAnsi="Arial" w:cs="Arial"/>
                <w:sz w:val="18"/>
                <w:szCs w:val="18"/>
                <w:lang w:eastAsia="en-IE"/>
              </w:rPr>
            </w:pPr>
            <w:r w:rsidRPr="007169B8">
              <w:rPr>
                <w:rFonts w:ascii="Arial" w:hAnsi="Arial" w:cs="Arial"/>
                <w:sz w:val="18"/>
                <w:szCs w:val="18"/>
                <w:lang w:eastAsia="en-IE"/>
              </w:rPr>
              <w:t>Wildlife management is legislated for in the Wildlife Act (1976) and the Wildlife Amendment Act (2000).</w:t>
            </w:r>
          </w:p>
          <w:p w14:paraId="4FFDB899" w14:textId="77777777" w:rsidR="007169B8" w:rsidRPr="007169B8" w:rsidRDefault="007169B8" w:rsidP="007169B8">
            <w:pPr>
              <w:rPr>
                <w:rFonts w:ascii="Arial" w:hAnsi="Arial" w:cs="Arial"/>
                <w:sz w:val="18"/>
                <w:szCs w:val="18"/>
                <w:lang w:eastAsia="en-IE"/>
              </w:rPr>
            </w:pPr>
          </w:p>
          <w:p w14:paraId="539FA02B" w14:textId="77777777" w:rsidR="007169B8" w:rsidRPr="007169B8" w:rsidRDefault="007169B8" w:rsidP="007169B8">
            <w:pPr>
              <w:jc w:val="both"/>
              <w:rPr>
                <w:rFonts w:ascii="Arial" w:hAnsi="Arial" w:cs="Arial"/>
                <w:sz w:val="18"/>
                <w:szCs w:val="18"/>
                <w:lang w:eastAsia="en-IE"/>
              </w:rPr>
            </w:pPr>
            <w:r w:rsidRPr="007169B8">
              <w:rPr>
                <w:rFonts w:ascii="Arial" w:hAnsi="Arial" w:cs="Arial"/>
                <w:sz w:val="18"/>
                <w:szCs w:val="18"/>
                <w:lang w:eastAsia="en-IE"/>
              </w:rPr>
              <w:t xml:space="preserve">Deer hunting </w:t>
            </w:r>
            <w:proofErr w:type="spellStart"/>
            <w:r w:rsidRPr="007169B8">
              <w:rPr>
                <w:rFonts w:ascii="Arial" w:hAnsi="Arial" w:cs="Arial"/>
                <w:sz w:val="18"/>
                <w:szCs w:val="18"/>
                <w:lang w:eastAsia="en-IE"/>
              </w:rPr>
              <w:t>licences</w:t>
            </w:r>
            <w:proofErr w:type="spellEnd"/>
            <w:r w:rsidRPr="007169B8">
              <w:rPr>
                <w:rFonts w:ascii="Arial" w:hAnsi="Arial" w:cs="Arial"/>
                <w:sz w:val="18"/>
                <w:szCs w:val="18"/>
                <w:lang w:eastAsia="en-IE"/>
              </w:rPr>
              <w:t xml:space="preserve"> are issued by the National Parks and Wildlife Service and require written permission from the landowner in question.</w:t>
            </w:r>
          </w:p>
          <w:p w14:paraId="725D9FA8" w14:textId="21D3A8C1" w:rsidR="007169B8" w:rsidRPr="007169B8" w:rsidRDefault="007169B8" w:rsidP="007169B8">
            <w:pPr>
              <w:rPr>
                <w:rFonts w:ascii="Arial" w:hAnsi="Arial" w:cs="Arial"/>
                <w:sz w:val="18"/>
                <w:szCs w:val="18"/>
              </w:rPr>
            </w:pPr>
          </w:p>
        </w:tc>
        <w:tc>
          <w:tcPr>
            <w:tcW w:w="4678" w:type="dxa"/>
            <w:shd w:val="clear" w:color="auto" w:fill="E2EFD9" w:themeFill="accent6" w:themeFillTint="33"/>
          </w:tcPr>
          <w:p w14:paraId="0CC2D75C" w14:textId="77777777" w:rsidR="007169B8" w:rsidRPr="000B6875" w:rsidRDefault="007169B8" w:rsidP="007169B8">
            <w:pPr>
              <w:rPr>
                <w:sz w:val="16"/>
                <w:szCs w:val="18"/>
              </w:rPr>
            </w:pPr>
          </w:p>
        </w:tc>
      </w:tr>
      <w:tr w:rsidR="007169B8" w:rsidRPr="000B6875" w14:paraId="7E23861A" w14:textId="77777777" w:rsidTr="00146713">
        <w:tc>
          <w:tcPr>
            <w:tcW w:w="714" w:type="dxa"/>
          </w:tcPr>
          <w:p w14:paraId="2BB50428" w14:textId="00B2585A" w:rsidR="007169B8" w:rsidRPr="007169B8" w:rsidRDefault="007169B8" w:rsidP="007169B8">
            <w:pPr>
              <w:rPr>
                <w:rFonts w:ascii="Arial" w:hAnsi="Arial" w:cs="Arial"/>
                <w:sz w:val="18"/>
                <w:szCs w:val="18"/>
              </w:rPr>
            </w:pPr>
            <w:r w:rsidRPr="007169B8">
              <w:rPr>
                <w:rFonts w:ascii="Arial" w:hAnsi="Arial" w:cs="Arial"/>
                <w:sz w:val="18"/>
                <w:szCs w:val="18"/>
              </w:rPr>
              <w:t>6.4.2</w:t>
            </w:r>
          </w:p>
        </w:tc>
        <w:tc>
          <w:tcPr>
            <w:tcW w:w="2410" w:type="dxa"/>
            <w:shd w:val="clear" w:color="auto" w:fill="auto"/>
          </w:tcPr>
          <w:p w14:paraId="5A6D3358" w14:textId="6DD7DBD7" w:rsidR="007169B8" w:rsidRPr="007169B8" w:rsidRDefault="007169B8" w:rsidP="007169B8">
            <w:pPr>
              <w:rPr>
                <w:rFonts w:ascii="Arial" w:hAnsi="Arial" w:cs="Arial"/>
                <w:sz w:val="18"/>
                <w:szCs w:val="18"/>
              </w:rPr>
            </w:pPr>
            <w:r w:rsidRPr="007169B8">
              <w:rPr>
                <w:rFonts w:ascii="Arial" w:hAnsi="Arial" w:cs="Arial"/>
                <w:sz w:val="18"/>
                <w:szCs w:val="18"/>
                <w:lang w:eastAsia="en-IE"/>
              </w:rPr>
              <w:t xml:space="preserve">Game management shall not be so intense as to cause long-term or widespread negative impacts on the </w:t>
            </w:r>
            <w:r w:rsidRPr="007169B8">
              <w:rPr>
                <w:rFonts w:ascii="Arial" w:hAnsi="Arial" w:cs="Arial"/>
                <w:color w:val="FF0000"/>
                <w:sz w:val="18"/>
                <w:szCs w:val="18"/>
                <w:lang w:eastAsia="en-IE"/>
              </w:rPr>
              <w:t>forest</w:t>
            </w:r>
            <w:r w:rsidRPr="007169B8">
              <w:rPr>
                <w:rFonts w:ascii="Arial" w:hAnsi="Arial" w:cs="Arial"/>
                <w:sz w:val="18"/>
                <w:szCs w:val="18"/>
                <w:lang w:eastAsia="en-IE"/>
              </w:rPr>
              <w:t xml:space="preserve"> ecosystem.</w:t>
            </w:r>
          </w:p>
        </w:tc>
        <w:tc>
          <w:tcPr>
            <w:tcW w:w="2551" w:type="dxa"/>
            <w:shd w:val="clear" w:color="auto" w:fill="auto"/>
          </w:tcPr>
          <w:p w14:paraId="29C3C323" w14:textId="77777777" w:rsidR="007169B8" w:rsidRPr="007169B8" w:rsidRDefault="007169B8" w:rsidP="00947197">
            <w:pPr>
              <w:numPr>
                <w:ilvl w:val="0"/>
                <w:numId w:val="9"/>
              </w:numPr>
              <w:ind w:left="360"/>
              <w:jc w:val="both"/>
              <w:rPr>
                <w:rFonts w:ascii="Arial" w:hAnsi="Arial" w:cs="Arial"/>
                <w:sz w:val="18"/>
                <w:szCs w:val="18"/>
                <w:lang w:eastAsia="en-IE"/>
              </w:rPr>
            </w:pPr>
            <w:r w:rsidRPr="007169B8">
              <w:rPr>
                <w:rFonts w:ascii="Arial" w:hAnsi="Arial" w:cs="Arial"/>
                <w:sz w:val="18"/>
                <w:szCs w:val="18"/>
                <w:lang w:eastAsia="en-IE"/>
              </w:rPr>
              <w:t>Management planning documentation and specific game management plans</w:t>
            </w:r>
          </w:p>
          <w:p w14:paraId="7D0A7EFB" w14:textId="5621D002" w:rsidR="007169B8" w:rsidRPr="007169B8" w:rsidRDefault="007169B8" w:rsidP="00947197">
            <w:pPr>
              <w:pStyle w:val="ListParagraph"/>
              <w:numPr>
                <w:ilvl w:val="0"/>
                <w:numId w:val="9"/>
              </w:numPr>
              <w:spacing w:after="0" w:line="240" w:lineRule="auto"/>
              <w:ind w:left="360"/>
              <w:rPr>
                <w:rFonts w:cs="Arial"/>
                <w:sz w:val="18"/>
                <w:szCs w:val="18"/>
              </w:rPr>
            </w:pPr>
            <w:r w:rsidRPr="007169B8">
              <w:rPr>
                <w:rFonts w:cs="Arial"/>
                <w:sz w:val="18"/>
                <w:szCs w:val="18"/>
                <w:lang w:eastAsia="en-IE"/>
              </w:rPr>
              <w:t>Field inspections</w:t>
            </w:r>
            <w:r w:rsidRPr="007169B8">
              <w:rPr>
                <w:rFonts w:cs="Arial"/>
                <w:sz w:val="18"/>
                <w:szCs w:val="18"/>
              </w:rPr>
              <w:t>.</w:t>
            </w:r>
          </w:p>
        </w:tc>
        <w:tc>
          <w:tcPr>
            <w:tcW w:w="4111" w:type="dxa"/>
          </w:tcPr>
          <w:p w14:paraId="188546DC" w14:textId="77777777" w:rsidR="007169B8" w:rsidRPr="007169B8" w:rsidRDefault="007169B8" w:rsidP="007169B8">
            <w:pPr>
              <w:jc w:val="both"/>
              <w:rPr>
                <w:rFonts w:ascii="Arial" w:hAnsi="Arial" w:cs="Arial"/>
                <w:sz w:val="18"/>
                <w:szCs w:val="18"/>
                <w:lang w:eastAsia="en-IE"/>
              </w:rPr>
            </w:pPr>
            <w:r w:rsidRPr="007169B8">
              <w:rPr>
                <w:rFonts w:ascii="Arial" w:hAnsi="Arial" w:cs="Arial"/>
                <w:sz w:val="18"/>
                <w:szCs w:val="18"/>
                <w:lang w:eastAsia="en-IE"/>
              </w:rPr>
              <w:t>Feeding and rearing areas should be located in areas where there will be low impact on ground flora.</w:t>
            </w:r>
          </w:p>
          <w:p w14:paraId="4BFC2BE8" w14:textId="77777777" w:rsidR="007169B8" w:rsidRPr="007169B8" w:rsidRDefault="007169B8" w:rsidP="007169B8">
            <w:pPr>
              <w:jc w:val="both"/>
              <w:rPr>
                <w:rFonts w:ascii="Arial" w:hAnsi="Arial" w:cs="Arial"/>
                <w:sz w:val="18"/>
                <w:szCs w:val="18"/>
                <w:lang w:eastAsia="en-IE"/>
              </w:rPr>
            </w:pPr>
          </w:p>
          <w:p w14:paraId="242D2FC9" w14:textId="77777777" w:rsidR="007169B8" w:rsidRPr="007169B8" w:rsidRDefault="007169B8" w:rsidP="007169B8">
            <w:pPr>
              <w:jc w:val="both"/>
              <w:rPr>
                <w:rFonts w:ascii="Arial" w:hAnsi="Arial" w:cs="Arial"/>
                <w:sz w:val="18"/>
                <w:szCs w:val="18"/>
                <w:lang w:eastAsia="en-IE"/>
              </w:rPr>
            </w:pPr>
            <w:r w:rsidRPr="007169B8">
              <w:rPr>
                <w:rFonts w:ascii="Arial" w:hAnsi="Arial" w:cs="Arial"/>
                <w:sz w:val="18"/>
                <w:szCs w:val="18"/>
                <w:lang w:eastAsia="en-IE"/>
              </w:rPr>
              <w:t>Some predator species are legally protected and predator control should only be carried out if:</w:t>
            </w:r>
          </w:p>
          <w:p w14:paraId="748EF6F3" w14:textId="77777777" w:rsidR="007169B8" w:rsidRPr="007169B8" w:rsidRDefault="007169B8" w:rsidP="00947197">
            <w:pPr>
              <w:numPr>
                <w:ilvl w:val="0"/>
                <w:numId w:val="125"/>
              </w:numPr>
              <w:ind w:left="360"/>
              <w:jc w:val="both"/>
              <w:rPr>
                <w:rFonts w:ascii="Arial" w:hAnsi="Arial" w:cs="Arial"/>
                <w:sz w:val="18"/>
                <w:szCs w:val="18"/>
                <w:lang w:eastAsia="en-IE"/>
              </w:rPr>
            </w:pPr>
            <w:r w:rsidRPr="007169B8">
              <w:rPr>
                <w:rFonts w:ascii="Arial" w:hAnsi="Arial" w:cs="Arial"/>
                <w:sz w:val="18"/>
                <w:szCs w:val="18"/>
                <w:lang w:eastAsia="en-IE"/>
              </w:rPr>
              <w:t>In compliance with the law</w:t>
            </w:r>
          </w:p>
          <w:p w14:paraId="2BA4CCAD" w14:textId="77777777" w:rsidR="007169B8" w:rsidRPr="007169B8" w:rsidRDefault="007169B8" w:rsidP="00947197">
            <w:pPr>
              <w:numPr>
                <w:ilvl w:val="0"/>
                <w:numId w:val="125"/>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Carefully planned</w:t>
            </w:r>
          </w:p>
          <w:p w14:paraId="6C4CE130" w14:textId="77777777" w:rsidR="007169B8" w:rsidRPr="007169B8" w:rsidRDefault="007169B8" w:rsidP="00947197">
            <w:pPr>
              <w:numPr>
                <w:ilvl w:val="0"/>
                <w:numId w:val="125"/>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Species specific</w:t>
            </w:r>
          </w:p>
          <w:p w14:paraId="5C67CE32" w14:textId="77777777" w:rsidR="007169B8" w:rsidRPr="007169B8" w:rsidRDefault="007169B8" w:rsidP="00947197">
            <w:pPr>
              <w:numPr>
                <w:ilvl w:val="0"/>
                <w:numId w:val="125"/>
              </w:numPr>
              <w:spacing w:before="100" w:beforeAutospacing="1"/>
              <w:ind w:left="360"/>
              <w:jc w:val="both"/>
              <w:rPr>
                <w:rFonts w:ascii="Arial" w:hAnsi="Arial" w:cs="Arial"/>
                <w:sz w:val="18"/>
                <w:szCs w:val="18"/>
                <w:lang w:eastAsia="en-IE"/>
              </w:rPr>
            </w:pPr>
            <w:r w:rsidRPr="007169B8">
              <w:rPr>
                <w:rFonts w:ascii="Arial" w:hAnsi="Arial" w:cs="Arial"/>
                <w:sz w:val="18"/>
                <w:szCs w:val="18"/>
                <w:lang w:eastAsia="en-IE"/>
              </w:rPr>
              <w:t>Only carried out when essential</w:t>
            </w:r>
          </w:p>
          <w:p w14:paraId="6ACDE1F1" w14:textId="4ED604D2" w:rsidR="007169B8" w:rsidRPr="007169B8" w:rsidRDefault="007169B8" w:rsidP="007169B8">
            <w:pPr>
              <w:rPr>
                <w:rFonts w:ascii="Arial" w:hAnsi="Arial" w:cs="Arial"/>
                <w:sz w:val="18"/>
                <w:szCs w:val="18"/>
              </w:rPr>
            </w:pPr>
          </w:p>
        </w:tc>
        <w:tc>
          <w:tcPr>
            <w:tcW w:w="4678" w:type="dxa"/>
            <w:shd w:val="clear" w:color="auto" w:fill="E2EFD9" w:themeFill="accent6" w:themeFillTint="33"/>
          </w:tcPr>
          <w:p w14:paraId="7761CDDD" w14:textId="77777777" w:rsidR="007169B8" w:rsidRPr="000B6875" w:rsidRDefault="007169B8" w:rsidP="007169B8">
            <w:pPr>
              <w:rPr>
                <w:sz w:val="16"/>
                <w:szCs w:val="18"/>
              </w:rPr>
            </w:pPr>
          </w:p>
        </w:tc>
      </w:tr>
    </w:tbl>
    <w:p w14:paraId="76F926B5" w14:textId="7201C99E" w:rsidR="00E07328" w:rsidRDefault="00E07328" w:rsidP="007B2AC9">
      <w:pPr>
        <w:rPr>
          <w:sz w:val="16"/>
          <w:szCs w:val="18"/>
        </w:rPr>
      </w:pPr>
    </w:p>
    <w:p w14:paraId="317577C9" w14:textId="77777777" w:rsidR="00886615" w:rsidRPr="000B6875" w:rsidRDefault="00886615" w:rsidP="00886615">
      <w:pPr>
        <w:rPr>
          <w:sz w:val="16"/>
          <w:szCs w:val="18"/>
        </w:rPr>
      </w:pPr>
    </w:p>
    <w:tbl>
      <w:tblPr>
        <w:tblStyle w:val="TableGrid"/>
        <w:tblW w:w="14464"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678"/>
      </w:tblGrid>
      <w:tr w:rsidR="00886615" w:rsidRPr="000B6875" w14:paraId="305BA49C" w14:textId="77777777" w:rsidTr="00146713">
        <w:tc>
          <w:tcPr>
            <w:tcW w:w="9786" w:type="dxa"/>
            <w:gridSpan w:val="4"/>
            <w:tcBorders>
              <w:left w:val="nil"/>
              <w:right w:val="nil"/>
            </w:tcBorders>
            <w:shd w:val="clear" w:color="auto" w:fill="auto"/>
          </w:tcPr>
          <w:p w14:paraId="02811F8F" w14:textId="77777777" w:rsidR="00886615" w:rsidRPr="000B6875" w:rsidRDefault="00886615" w:rsidP="00146713">
            <w:pPr>
              <w:rPr>
                <w:b/>
                <w:sz w:val="16"/>
                <w:szCs w:val="18"/>
              </w:rPr>
            </w:pPr>
          </w:p>
          <w:p w14:paraId="7154D941" w14:textId="77777777" w:rsidR="00886615" w:rsidRPr="00886615" w:rsidRDefault="00886615" w:rsidP="00886615">
            <w:pPr>
              <w:pageBreakBefore/>
              <w:spacing w:before="100" w:beforeAutospacing="1"/>
              <w:jc w:val="both"/>
              <w:rPr>
                <w:sz w:val="22"/>
                <w:szCs w:val="22"/>
                <w:lang w:eastAsia="en-IE"/>
              </w:rPr>
            </w:pPr>
            <w:r w:rsidRPr="00886615">
              <w:rPr>
                <w:rFonts w:ascii="Arial" w:hAnsi="Arial" w:cs="Arial"/>
                <w:b/>
                <w:bCs/>
                <w:sz w:val="22"/>
                <w:szCs w:val="22"/>
                <w:lang w:eastAsia="en-IE"/>
              </w:rPr>
              <w:lastRenderedPageBreak/>
              <w:t>Section 7</w:t>
            </w:r>
          </w:p>
          <w:p w14:paraId="5F1F8BEC" w14:textId="77777777" w:rsidR="00886615" w:rsidRPr="00886615" w:rsidRDefault="00886615" w:rsidP="00886615">
            <w:pPr>
              <w:jc w:val="both"/>
              <w:rPr>
                <w:sz w:val="22"/>
                <w:szCs w:val="22"/>
                <w:lang w:eastAsia="en-IE"/>
              </w:rPr>
            </w:pPr>
            <w:r w:rsidRPr="00886615">
              <w:rPr>
                <w:rFonts w:ascii="Arial" w:hAnsi="Arial" w:cs="Arial"/>
                <w:b/>
                <w:bCs/>
                <w:sz w:val="22"/>
                <w:szCs w:val="22"/>
                <w:lang w:eastAsia="en-IE"/>
              </w:rPr>
              <w:t>The community</w:t>
            </w:r>
          </w:p>
          <w:p w14:paraId="7129983D" w14:textId="77777777" w:rsidR="00886615" w:rsidRPr="000B6875" w:rsidRDefault="00886615" w:rsidP="00146713">
            <w:pPr>
              <w:rPr>
                <w:b/>
                <w:sz w:val="16"/>
                <w:szCs w:val="18"/>
              </w:rPr>
            </w:pPr>
          </w:p>
        </w:tc>
        <w:tc>
          <w:tcPr>
            <w:tcW w:w="4678" w:type="dxa"/>
            <w:tcBorders>
              <w:left w:val="nil"/>
              <w:right w:val="nil"/>
            </w:tcBorders>
          </w:tcPr>
          <w:p w14:paraId="63C24EF3" w14:textId="77777777" w:rsidR="00886615" w:rsidRPr="000B6875" w:rsidRDefault="00886615" w:rsidP="00146713">
            <w:pPr>
              <w:rPr>
                <w:b/>
                <w:sz w:val="16"/>
                <w:szCs w:val="18"/>
              </w:rPr>
            </w:pPr>
          </w:p>
        </w:tc>
      </w:tr>
      <w:tr w:rsidR="00886615" w:rsidRPr="000B6875" w14:paraId="14D48A94" w14:textId="77777777" w:rsidTr="00146713">
        <w:tc>
          <w:tcPr>
            <w:tcW w:w="9786" w:type="dxa"/>
            <w:gridSpan w:val="4"/>
            <w:tcBorders>
              <w:left w:val="nil"/>
              <w:right w:val="nil"/>
            </w:tcBorders>
            <w:shd w:val="clear" w:color="auto" w:fill="auto"/>
          </w:tcPr>
          <w:p w14:paraId="46C6B077" w14:textId="77777777" w:rsidR="00886615" w:rsidRPr="000B6875" w:rsidRDefault="00886615" w:rsidP="00146713">
            <w:pPr>
              <w:rPr>
                <w:b/>
                <w:sz w:val="16"/>
                <w:szCs w:val="18"/>
              </w:rPr>
            </w:pPr>
          </w:p>
        </w:tc>
        <w:tc>
          <w:tcPr>
            <w:tcW w:w="4678" w:type="dxa"/>
            <w:tcBorders>
              <w:left w:val="nil"/>
              <w:right w:val="nil"/>
            </w:tcBorders>
          </w:tcPr>
          <w:p w14:paraId="4F6C9D1F" w14:textId="77777777" w:rsidR="00886615" w:rsidRPr="000B6875" w:rsidRDefault="00886615" w:rsidP="00146713">
            <w:pPr>
              <w:rPr>
                <w:b/>
                <w:sz w:val="16"/>
                <w:szCs w:val="18"/>
              </w:rPr>
            </w:pPr>
          </w:p>
        </w:tc>
      </w:tr>
      <w:tr w:rsidR="00886615" w:rsidRPr="000B6875" w14:paraId="2E5837F5" w14:textId="77777777" w:rsidTr="00146713">
        <w:tc>
          <w:tcPr>
            <w:tcW w:w="714" w:type="dxa"/>
            <w:shd w:val="clear" w:color="auto" w:fill="A6A6A6" w:themeFill="background1" w:themeFillShade="A6"/>
          </w:tcPr>
          <w:p w14:paraId="38D4FADA" w14:textId="77777777" w:rsidR="00886615" w:rsidRPr="000B6875" w:rsidRDefault="00886615" w:rsidP="00146713">
            <w:pPr>
              <w:rPr>
                <w:b/>
                <w:sz w:val="16"/>
                <w:szCs w:val="18"/>
              </w:rPr>
            </w:pPr>
          </w:p>
        </w:tc>
        <w:tc>
          <w:tcPr>
            <w:tcW w:w="2410" w:type="dxa"/>
            <w:shd w:val="clear" w:color="auto" w:fill="A6A6A6" w:themeFill="background1" w:themeFillShade="A6"/>
          </w:tcPr>
          <w:p w14:paraId="5DA841AE" w14:textId="77777777" w:rsidR="00886615" w:rsidRPr="000B6875" w:rsidRDefault="00886615" w:rsidP="00146713">
            <w:pPr>
              <w:rPr>
                <w:b/>
                <w:sz w:val="16"/>
                <w:szCs w:val="18"/>
              </w:rPr>
            </w:pPr>
            <w:r w:rsidRPr="000B6875">
              <w:rPr>
                <w:b/>
                <w:sz w:val="16"/>
                <w:szCs w:val="18"/>
              </w:rPr>
              <w:t>REQUIREMENT</w:t>
            </w:r>
          </w:p>
        </w:tc>
        <w:tc>
          <w:tcPr>
            <w:tcW w:w="2551" w:type="dxa"/>
            <w:shd w:val="clear" w:color="auto" w:fill="A6A6A6" w:themeFill="background1" w:themeFillShade="A6"/>
          </w:tcPr>
          <w:p w14:paraId="1AEC8ACD" w14:textId="4513E5A0" w:rsidR="00886615" w:rsidRPr="000B6875" w:rsidRDefault="00E768E8" w:rsidP="00146713">
            <w:pPr>
              <w:rPr>
                <w:b/>
                <w:sz w:val="16"/>
                <w:szCs w:val="18"/>
              </w:rPr>
            </w:pPr>
            <w:r>
              <w:rPr>
                <w:b/>
                <w:sz w:val="16"/>
                <w:szCs w:val="18"/>
              </w:rPr>
              <w:t>MEANS OF VERIFICATION</w:t>
            </w:r>
          </w:p>
        </w:tc>
        <w:tc>
          <w:tcPr>
            <w:tcW w:w="4111" w:type="dxa"/>
            <w:shd w:val="clear" w:color="auto" w:fill="A6A6A6" w:themeFill="background1" w:themeFillShade="A6"/>
          </w:tcPr>
          <w:p w14:paraId="7F95A519" w14:textId="77777777" w:rsidR="00886615" w:rsidRPr="000B6875" w:rsidRDefault="00886615" w:rsidP="00146713">
            <w:pPr>
              <w:rPr>
                <w:b/>
                <w:sz w:val="16"/>
                <w:szCs w:val="18"/>
              </w:rPr>
            </w:pPr>
            <w:r w:rsidRPr="000B6875">
              <w:rPr>
                <w:b/>
                <w:sz w:val="16"/>
                <w:szCs w:val="18"/>
              </w:rPr>
              <w:t>GUIDANCE</w:t>
            </w:r>
          </w:p>
        </w:tc>
        <w:tc>
          <w:tcPr>
            <w:tcW w:w="4678" w:type="dxa"/>
            <w:shd w:val="clear" w:color="auto" w:fill="A6A6A6" w:themeFill="background1" w:themeFillShade="A6"/>
          </w:tcPr>
          <w:p w14:paraId="2AEBACFD" w14:textId="77777777" w:rsidR="00886615" w:rsidRPr="000B6875" w:rsidRDefault="00886615" w:rsidP="00146713">
            <w:pPr>
              <w:rPr>
                <w:b/>
                <w:sz w:val="16"/>
                <w:szCs w:val="18"/>
              </w:rPr>
            </w:pPr>
          </w:p>
        </w:tc>
      </w:tr>
      <w:tr w:rsidR="00886615" w:rsidRPr="000B6875" w14:paraId="1EAF1C13" w14:textId="77777777" w:rsidTr="00146713">
        <w:tc>
          <w:tcPr>
            <w:tcW w:w="714" w:type="dxa"/>
            <w:shd w:val="clear" w:color="auto" w:fill="D9D9D9" w:themeFill="background1" w:themeFillShade="D9"/>
          </w:tcPr>
          <w:p w14:paraId="096787E0" w14:textId="3665D33A" w:rsidR="00886615" w:rsidRPr="00886615" w:rsidRDefault="00886615" w:rsidP="00146713">
            <w:pPr>
              <w:rPr>
                <w:rFonts w:ascii="Arial" w:hAnsi="Arial" w:cs="Arial"/>
                <w:sz w:val="18"/>
                <w:szCs w:val="18"/>
              </w:rPr>
            </w:pPr>
            <w:r w:rsidRPr="00886615">
              <w:rPr>
                <w:rFonts w:ascii="Arial" w:hAnsi="Arial" w:cs="Arial"/>
                <w:sz w:val="18"/>
                <w:szCs w:val="18"/>
              </w:rPr>
              <w:t>7.1</w:t>
            </w:r>
          </w:p>
        </w:tc>
        <w:tc>
          <w:tcPr>
            <w:tcW w:w="9072" w:type="dxa"/>
            <w:gridSpan w:val="3"/>
            <w:shd w:val="clear" w:color="auto" w:fill="D9D9D9" w:themeFill="background1" w:themeFillShade="D9"/>
          </w:tcPr>
          <w:p w14:paraId="63D455FE" w14:textId="2984B764" w:rsidR="00886615" w:rsidRPr="00886615" w:rsidRDefault="00886615" w:rsidP="00146713">
            <w:pPr>
              <w:rPr>
                <w:rFonts w:ascii="Arial" w:hAnsi="Arial" w:cs="Arial"/>
                <w:b/>
                <w:bCs/>
                <w:sz w:val="20"/>
                <w:szCs w:val="20"/>
              </w:rPr>
            </w:pPr>
            <w:r>
              <w:rPr>
                <w:rFonts w:ascii="Arial" w:hAnsi="Arial" w:cs="Arial"/>
                <w:b/>
                <w:bCs/>
                <w:sz w:val="20"/>
                <w:szCs w:val="20"/>
              </w:rPr>
              <w:t>Consultation</w:t>
            </w:r>
          </w:p>
        </w:tc>
        <w:tc>
          <w:tcPr>
            <w:tcW w:w="4678" w:type="dxa"/>
            <w:shd w:val="clear" w:color="auto" w:fill="D9D9D9" w:themeFill="background1" w:themeFillShade="D9"/>
          </w:tcPr>
          <w:p w14:paraId="63F3E543" w14:textId="77777777" w:rsidR="00886615" w:rsidRPr="000F5F22" w:rsidRDefault="00886615" w:rsidP="00146713">
            <w:pPr>
              <w:rPr>
                <w:rFonts w:ascii="Arial" w:hAnsi="Arial" w:cs="Arial"/>
                <w:sz w:val="18"/>
                <w:szCs w:val="18"/>
              </w:rPr>
            </w:pPr>
            <w:r w:rsidRPr="000F5F22">
              <w:rPr>
                <w:rFonts w:ascii="Arial" w:hAnsi="Arial" w:cs="Arial"/>
                <w:b/>
                <w:bCs/>
                <w:color w:val="FF0000"/>
                <w:sz w:val="18"/>
                <w:szCs w:val="18"/>
              </w:rPr>
              <w:t>MAKE CONSULTATION COMMENTS / NOTES HERE</w:t>
            </w:r>
          </w:p>
        </w:tc>
      </w:tr>
      <w:tr w:rsidR="00886615" w:rsidRPr="000B6875" w14:paraId="24695BA0" w14:textId="77777777" w:rsidTr="00146713">
        <w:tc>
          <w:tcPr>
            <w:tcW w:w="714" w:type="dxa"/>
          </w:tcPr>
          <w:p w14:paraId="3ED4CB7C" w14:textId="329BF7CC" w:rsidR="00886615" w:rsidRPr="000F5F22" w:rsidRDefault="00886615" w:rsidP="00886615">
            <w:pPr>
              <w:rPr>
                <w:rFonts w:ascii="Arial" w:hAnsi="Arial" w:cs="Arial"/>
                <w:sz w:val="18"/>
                <w:szCs w:val="18"/>
              </w:rPr>
            </w:pPr>
            <w:r w:rsidRPr="000F5F22">
              <w:rPr>
                <w:rFonts w:ascii="Arial" w:hAnsi="Arial" w:cs="Arial"/>
                <w:sz w:val="18"/>
                <w:szCs w:val="18"/>
              </w:rPr>
              <w:t>7.1.1</w:t>
            </w:r>
          </w:p>
        </w:tc>
        <w:tc>
          <w:tcPr>
            <w:tcW w:w="2410" w:type="dxa"/>
          </w:tcPr>
          <w:p w14:paraId="200C1720" w14:textId="77777777" w:rsidR="00886615" w:rsidRPr="000F5F22" w:rsidRDefault="00886615" w:rsidP="00886615">
            <w:pPr>
              <w:jc w:val="both"/>
              <w:rPr>
                <w:rFonts w:ascii="Arial" w:hAnsi="Arial" w:cs="Arial"/>
                <w:sz w:val="18"/>
                <w:szCs w:val="18"/>
                <w:lang w:eastAsia="en-IE"/>
              </w:rPr>
            </w:pPr>
            <w:r w:rsidRPr="000F5F22">
              <w:rPr>
                <w:rFonts w:ascii="Arial" w:hAnsi="Arial" w:cs="Arial"/>
                <w:color w:val="FF0000"/>
                <w:sz w:val="18"/>
                <w:szCs w:val="18"/>
                <w:lang w:eastAsia="en-IE"/>
              </w:rPr>
              <w:t xml:space="preserve">Affected stakeholders </w:t>
            </w:r>
            <w:r w:rsidRPr="000F5F22">
              <w:rPr>
                <w:rFonts w:ascii="Arial" w:hAnsi="Arial" w:cs="Arial"/>
                <w:sz w:val="18"/>
                <w:szCs w:val="18"/>
                <w:lang w:eastAsia="en-IE"/>
              </w:rPr>
              <w:t>shall be made aware that:</w:t>
            </w:r>
          </w:p>
          <w:p w14:paraId="0ADFEDE3" w14:textId="77777777" w:rsidR="00886615" w:rsidRPr="000F5F22" w:rsidRDefault="00886615" w:rsidP="00947197">
            <w:pPr>
              <w:numPr>
                <w:ilvl w:val="0"/>
                <w:numId w:val="126"/>
              </w:numPr>
              <w:ind w:left="360"/>
              <w:jc w:val="both"/>
              <w:rPr>
                <w:rFonts w:ascii="Arial" w:hAnsi="Arial" w:cs="Arial"/>
                <w:sz w:val="18"/>
                <w:szCs w:val="18"/>
                <w:lang w:eastAsia="en-IE"/>
              </w:rPr>
            </w:pPr>
            <w:r w:rsidRPr="000F5F22">
              <w:rPr>
                <w:rFonts w:ascii="Arial" w:hAnsi="Arial" w:cs="Arial"/>
                <w:sz w:val="18"/>
                <w:szCs w:val="18"/>
                <w:lang w:eastAsia="en-IE"/>
              </w:rPr>
              <w:t>New or revised management planning documentation, as specified in Section 2.1, is being produced</w:t>
            </w:r>
          </w:p>
          <w:p w14:paraId="4BB5C6FA" w14:textId="77777777" w:rsidR="00886615" w:rsidRPr="000F5F22" w:rsidRDefault="00886615" w:rsidP="00947197">
            <w:pPr>
              <w:numPr>
                <w:ilvl w:val="0"/>
                <w:numId w:val="126"/>
              </w:numPr>
              <w:spacing w:before="100" w:beforeAutospacing="1"/>
              <w:ind w:left="360"/>
              <w:jc w:val="both"/>
              <w:rPr>
                <w:rFonts w:ascii="Arial" w:eastAsiaTheme="minorEastAsia" w:hAnsi="Arial" w:cs="Arial"/>
                <w:color w:val="0070C0"/>
                <w:sz w:val="18"/>
                <w:szCs w:val="18"/>
                <w:lang w:eastAsia="en-IE"/>
              </w:rPr>
            </w:pPr>
            <w:r w:rsidRPr="000F5F22">
              <w:rPr>
                <w:rFonts w:ascii="Arial" w:hAnsi="Arial" w:cs="Arial"/>
                <w:sz w:val="18"/>
                <w:szCs w:val="18"/>
                <w:lang w:eastAsia="en-IE"/>
              </w:rPr>
              <w:t xml:space="preserve">High impact operations i.e. </w:t>
            </w:r>
            <w:proofErr w:type="spellStart"/>
            <w:r w:rsidRPr="000F5F22">
              <w:rPr>
                <w:rFonts w:ascii="Arial" w:hAnsi="Arial" w:cs="Arial"/>
                <w:sz w:val="18"/>
                <w:szCs w:val="18"/>
                <w:lang w:eastAsia="en-IE"/>
              </w:rPr>
              <w:t>clearfelling</w:t>
            </w:r>
            <w:proofErr w:type="spellEnd"/>
            <w:r w:rsidRPr="000F5F22">
              <w:rPr>
                <w:rFonts w:ascii="Arial" w:hAnsi="Arial" w:cs="Arial"/>
                <w:sz w:val="18"/>
                <w:szCs w:val="18"/>
                <w:lang w:eastAsia="en-IE"/>
              </w:rPr>
              <w:t xml:space="preserve"> and road construction, are planned</w:t>
            </w:r>
          </w:p>
          <w:p w14:paraId="179F306D" w14:textId="77777777" w:rsidR="00886615" w:rsidRPr="000F5F22" w:rsidRDefault="00886615" w:rsidP="00947197">
            <w:pPr>
              <w:numPr>
                <w:ilvl w:val="0"/>
                <w:numId w:val="126"/>
              </w:numPr>
              <w:spacing w:before="100" w:beforeAutospacing="1"/>
              <w:ind w:left="360"/>
              <w:jc w:val="both"/>
              <w:rPr>
                <w:rFonts w:ascii="Arial" w:hAnsi="Arial" w:cs="Arial"/>
                <w:sz w:val="18"/>
                <w:szCs w:val="18"/>
                <w:lang w:eastAsia="en-IE"/>
              </w:rPr>
            </w:pPr>
            <w:r w:rsidRPr="000F5F22">
              <w:rPr>
                <w:rFonts w:ascii="Arial" w:hAnsi="Arial" w:cs="Arial"/>
                <w:sz w:val="18"/>
                <w:szCs w:val="18"/>
                <w:lang w:eastAsia="en-IE"/>
              </w:rPr>
              <w:t>New or revised design plans are being produced</w:t>
            </w:r>
          </w:p>
          <w:p w14:paraId="511183A3" w14:textId="77777777" w:rsidR="00886615" w:rsidRPr="000F5F22" w:rsidRDefault="00886615" w:rsidP="00947197">
            <w:pPr>
              <w:numPr>
                <w:ilvl w:val="0"/>
                <w:numId w:val="126"/>
              </w:numPr>
              <w:spacing w:before="100" w:beforeAutospacing="1"/>
              <w:ind w:left="360"/>
              <w:jc w:val="both"/>
              <w:rPr>
                <w:rFonts w:ascii="Arial" w:hAnsi="Arial" w:cs="Arial"/>
                <w:sz w:val="18"/>
                <w:szCs w:val="18"/>
                <w:lang w:eastAsia="en-IE"/>
              </w:rPr>
            </w:pPr>
            <w:r w:rsidRPr="000F5F22">
              <w:rPr>
                <w:rFonts w:ascii="Arial" w:hAnsi="Arial" w:cs="Arial"/>
                <w:sz w:val="18"/>
                <w:szCs w:val="18"/>
                <w:lang w:eastAsia="en-IE"/>
              </w:rPr>
              <w:t xml:space="preserve">The </w:t>
            </w:r>
            <w:r w:rsidRPr="000F5F22">
              <w:rPr>
                <w:rFonts w:ascii="Arial" w:hAnsi="Arial" w:cs="Arial"/>
                <w:color w:val="FF0000"/>
                <w:sz w:val="18"/>
                <w:szCs w:val="18"/>
                <w:lang w:eastAsia="en-IE"/>
              </w:rPr>
              <w:t>forest</w:t>
            </w:r>
            <w:r w:rsidRPr="000F5F22">
              <w:rPr>
                <w:rFonts w:ascii="Arial" w:hAnsi="Arial" w:cs="Arial"/>
                <w:sz w:val="18"/>
                <w:szCs w:val="18"/>
                <w:lang w:eastAsia="en-IE"/>
              </w:rPr>
              <w:t xml:space="preserve"> is being evaluated for certification</w:t>
            </w:r>
          </w:p>
          <w:p w14:paraId="27F3ED57" w14:textId="77777777" w:rsidR="00886615" w:rsidRPr="000F5F22" w:rsidRDefault="00886615" w:rsidP="00886615">
            <w:pPr>
              <w:jc w:val="both"/>
              <w:rPr>
                <w:rFonts w:ascii="Arial" w:hAnsi="Arial" w:cs="Arial"/>
                <w:sz w:val="18"/>
                <w:szCs w:val="18"/>
                <w:lang w:eastAsia="en-IE"/>
              </w:rPr>
            </w:pPr>
          </w:p>
          <w:p w14:paraId="53E4F660" w14:textId="77777777" w:rsidR="00886615" w:rsidRPr="000F5F22" w:rsidRDefault="00886615" w:rsidP="00886615">
            <w:pPr>
              <w:jc w:val="both"/>
              <w:rPr>
                <w:rFonts w:ascii="Arial" w:hAnsi="Arial" w:cs="Arial"/>
                <w:sz w:val="18"/>
                <w:szCs w:val="18"/>
                <w:lang w:eastAsia="en-IE"/>
              </w:rPr>
            </w:pPr>
            <w:r w:rsidRPr="000F5F22">
              <w:rPr>
                <w:rFonts w:ascii="Arial" w:hAnsi="Arial" w:cs="Arial"/>
                <w:sz w:val="18"/>
                <w:szCs w:val="18"/>
                <w:lang w:eastAsia="en-IE"/>
              </w:rPr>
              <w:t xml:space="preserve">The owner / manager shall </w:t>
            </w:r>
            <w:r w:rsidRPr="000F5F22">
              <w:rPr>
                <w:rFonts w:ascii="Arial" w:hAnsi="Arial" w:cs="Arial"/>
                <w:color w:val="FF0000"/>
                <w:sz w:val="18"/>
                <w:szCs w:val="18"/>
                <w:lang w:eastAsia="en-IE"/>
              </w:rPr>
              <w:t xml:space="preserve">identify affected stakeholders, </w:t>
            </w:r>
            <w:r w:rsidRPr="000F5F22">
              <w:rPr>
                <w:rFonts w:ascii="Arial" w:hAnsi="Arial" w:cs="Arial"/>
                <w:sz w:val="18"/>
                <w:szCs w:val="18"/>
                <w:lang w:eastAsia="en-IE"/>
              </w:rPr>
              <w:t>consult adequately with them</w:t>
            </w:r>
            <w:r w:rsidRPr="000F5F22">
              <w:rPr>
                <w:rFonts w:ascii="Arial" w:hAnsi="Arial" w:cs="Arial"/>
                <w:color w:val="FF0000"/>
                <w:sz w:val="18"/>
                <w:szCs w:val="18"/>
                <w:lang w:eastAsia="en-IE"/>
              </w:rPr>
              <w:t>, determine their needs and expectations,</w:t>
            </w:r>
            <w:r w:rsidRPr="000F5F22">
              <w:rPr>
                <w:rFonts w:ascii="Arial" w:hAnsi="Arial" w:cs="Arial"/>
                <w:sz w:val="18"/>
                <w:szCs w:val="18"/>
                <w:lang w:eastAsia="en-IE"/>
              </w:rPr>
              <w:t xml:space="preserve"> and make a reasonable response to issues raised or requests for ongoing dialogue and engagement.</w:t>
            </w:r>
          </w:p>
          <w:p w14:paraId="11CC9D90" w14:textId="77777777" w:rsidR="00886615" w:rsidRPr="000F5F22" w:rsidRDefault="00886615" w:rsidP="00886615">
            <w:pPr>
              <w:jc w:val="both"/>
              <w:rPr>
                <w:rFonts w:ascii="Arial" w:hAnsi="Arial" w:cs="Arial"/>
                <w:sz w:val="18"/>
                <w:szCs w:val="18"/>
                <w:lang w:eastAsia="en-IE"/>
              </w:rPr>
            </w:pPr>
          </w:p>
          <w:p w14:paraId="048F31F0" w14:textId="71C56B3C" w:rsidR="00886615" w:rsidRPr="000F5F22" w:rsidRDefault="00886615" w:rsidP="00886615">
            <w:pPr>
              <w:rPr>
                <w:rFonts w:ascii="Arial" w:hAnsi="Arial" w:cs="Arial"/>
                <w:sz w:val="18"/>
                <w:szCs w:val="18"/>
              </w:rPr>
            </w:pPr>
            <w:r w:rsidRPr="000F5F22">
              <w:rPr>
                <w:rFonts w:ascii="Arial" w:hAnsi="Arial" w:cs="Arial"/>
                <w:sz w:val="18"/>
                <w:szCs w:val="18"/>
                <w:lang w:eastAsia="en-IE"/>
              </w:rPr>
              <w:t xml:space="preserve">At least 30 days shall be allowed for people to respond to notices, letters </w:t>
            </w:r>
            <w:r w:rsidRPr="000F5F22">
              <w:rPr>
                <w:rFonts w:ascii="Arial" w:hAnsi="Arial" w:cs="Arial"/>
                <w:sz w:val="18"/>
                <w:szCs w:val="18"/>
                <w:lang w:eastAsia="en-IE"/>
              </w:rPr>
              <w:lastRenderedPageBreak/>
              <w:t>or meetings before certification.</w:t>
            </w:r>
          </w:p>
        </w:tc>
        <w:tc>
          <w:tcPr>
            <w:tcW w:w="2551" w:type="dxa"/>
          </w:tcPr>
          <w:p w14:paraId="487B6475" w14:textId="77777777" w:rsidR="000F5F22" w:rsidRPr="00614BC4" w:rsidRDefault="000F5F22" w:rsidP="00947197">
            <w:pPr>
              <w:numPr>
                <w:ilvl w:val="0"/>
                <w:numId w:val="2"/>
              </w:numPr>
              <w:ind w:left="360"/>
              <w:jc w:val="both"/>
              <w:rPr>
                <w:lang w:eastAsia="en-IE"/>
              </w:rPr>
            </w:pPr>
            <w:r w:rsidRPr="00614BC4">
              <w:rPr>
                <w:rFonts w:ascii="Arial" w:hAnsi="Arial" w:cs="Arial"/>
                <w:sz w:val="20"/>
                <w:szCs w:val="20"/>
                <w:lang w:eastAsia="en-IE"/>
              </w:rPr>
              <w:lastRenderedPageBreak/>
              <w:t>Consultation with the Forest Service and other statutory agencies</w:t>
            </w:r>
          </w:p>
          <w:p w14:paraId="710463FB" w14:textId="7B57E71F" w:rsidR="00886615" w:rsidRPr="000B6875" w:rsidRDefault="000F5F22" w:rsidP="00947197">
            <w:pPr>
              <w:pStyle w:val="ListParagraph"/>
              <w:numPr>
                <w:ilvl w:val="0"/>
                <w:numId w:val="2"/>
              </w:numPr>
              <w:spacing w:after="0" w:line="240" w:lineRule="auto"/>
              <w:ind w:left="360"/>
              <w:rPr>
                <w:sz w:val="16"/>
                <w:szCs w:val="18"/>
              </w:rPr>
            </w:pPr>
            <w:r w:rsidRPr="00614BC4">
              <w:rPr>
                <w:rFonts w:cs="Arial"/>
                <w:szCs w:val="20"/>
                <w:lang w:eastAsia="en-IE"/>
              </w:rPr>
              <w:t>Evidence of communication with</w:t>
            </w:r>
            <w:r>
              <w:rPr>
                <w:rFonts w:cs="Arial"/>
                <w:szCs w:val="20"/>
                <w:lang w:eastAsia="en-IE"/>
              </w:rPr>
              <w:t xml:space="preserve"> </w:t>
            </w:r>
            <w:r>
              <w:rPr>
                <w:rFonts w:cs="Arial"/>
                <w:color w:val="FF0000"/>
                <w:szCs w:val="20"/>
                <w:lang w:eastAsia="en-IE"/>
              </w:rPr>
              <w:t>affected</w:t>
            </w:r>
            <w:r w:rsidRPr="00614BC4">
              <w:rPr>
                <w:rFonts w:cs="Arial"/>
                <w:szCs w:val="20"/>
                <w:lang w:eastAsia="en-IE"/>
              </w:rPr>
              <w:t xml:space="preserve"> stakeholders</w:t>
            </w:r>
          </w:p>
        </w:tc>
        <w:tc>
          <w:tcPr>
            <w:tcW w:w="4111" w:type="dxa"/>
          </w:tcPr>
          <w:p w14:paraId="478199F8" w14:textId="77777777" w:rsidR="000F5F22" w:rsidRPr="00614BC4" w:rsidRDefault="000F5F22" w:rsidP="000F5F22">
            <w:pPr>
              <w:jc w:val="both"/>
              <w:rPr>
                <w:lang w:eastAsia="en-IE"/>
              </w:rPr>
            </w:pPr>
            <w:r w:rsidRPr="00614BC4">
              <w:rPr>
                <w:rFonts w:ascii="Arial" w:hAnsi="Arial" w:cs="Arial"/>
                <w:sz w:val="20"/>
                <w:szCs w:val="20"/>
                <w:lang w:eastAsia="en-IE"/>
              </w:rPr>
              <w:t>The forest owner / manager should be able to justify the level of consultation undertaken and the certification body will look for corroborating evidence.</w:t>
            </w:r>
          </w:p>
          <w:p w14:paraId="51FC87D9" w14:textId="77777777" w:rsidR="000F5F22" w:rsidRPr="00614BC4" w:rsidRDefault="000F5F22" w:rsidP="000F5F22">
            <w:pPr>
              <w:jc w:val="both"/>
              <w:rPr>
                <w:lang w:eastAsia="en-IE"/>
              </w:rPr>
            </w:pPr>
          </w:p>
          <w:p w14:paraId="5FF477FB" w14:textId="77777777" w:rsidR="000F5F22" w:rsidRPr="00614BC4" w:rsidRDefault="000F5F22" w:rsidP="000F5F22">
            <w:pPr>
              <w:jc w:val="both"/>
              <w:rPr>
                <w:lang w:eastAsia="en-IE"/>
              </w:rPr>
            </w:pPr>
            <w:r w:rsidRPr="00614BC4">
              <w:rPr>
                <w:rFonts w:ascii="Arial" w:hAnsi="Arial" w:cs="Arial"/>
                <w:sz w:val="20"/>
                <w:szCs w:val="20"/>
                <w:lang w:eastAsia="en-IE"/>
              </w:rPr>
              <w:t xml:space="preserve">Examples of methods for making people and relevant </w:t>
            </w:r>
            <w:proofErr w:type="spellStart"/>
            <w:r w:rsidRPr="00614BC4">
              <w:rPr>
                <w:rFonts w:ascii="Arial" w:hAnsi="Arial" w:cs="Arial"/>
                <w:sz w:val="20"/>
                <w:szCs w:val="20"/>
                <w:lang w:eastAsia="en-IE"/>
              </w:rPr>
              <w:t>organisations</w:t>
            </w:r>
            <w:proofErr w:type="spellEnd"/>
            <w:r w:rsidRPr="00614BC4">
              <w:rPr>
                <w:rFonts w:ascii="Arial" w:hAnsi="Arial" w:cs="Arial"/>
                <w:sz w:val="20"/>
                <w:szCs w:val="20"/>
                <w:lang w:eastAsia="en-IE"/>
              </w:rPr>
              <w:t xml:space="preserve"> aware include:</w:t>
            </w:r>
          </w:p>
          <w:p w14:paraId="40ABC475" w14:textId="77777777" w:rsidR="000F5F22" w:rsidRPr="00614BC4" w:rsidRDefault="000F5F22" w:rsidP="00947197">
            <w:pPr>
              <w:numPr>
                <w:ilvl w:val="0"/>
                <w:numId w:val="127"/>
              </w:numPr>
              <w:ind w:left="360"/>
              <w:jc w:val="both"/>
              <w:rPr>
                <w:lang w:eastAsia="en-IE"/>
              </w:rPr>
            </w:pPr>
            <w:r w:rsidRPr="00614BC4">
              <w:rPr>
                <w:rFonts w:ascii="Arial" w:hAnsi="Arial" w:cs="Arial"/>
                <w:sz w:val="20"/>
                <w:szCs w:val="20"/>
                <w:lang w:eastAsia="en-IE"/>
              </w:rPr>
              <w:t xml:space="preserve">Statutory consultations by the </w:t>
            </w:r>
            <w:r>
              <w:rPr>
                <w:rFonts w:ascii="Arial" w:hAnsi="Arial" w:cs="Arial"/>
                <w:color w:val="FF0000"/>
                <w:sz w:val="20"/>
                <w:szCs w:val="20"/>
                <w:lang w:eastAsia="en-IE"/>
              </w:rPr>
              <w:t>DAFM</w:t>
            </w:r>
            <w:r w:rsidRPr="00CA68B5">
              <w:rPr>
                <w:rFonts w:ascii="Arial" w:hAnsi="Arial" w:cs="Arial"/>
                <w:color w:val="FF0000"/>
                <w:sz w:val="20"/>
                <w:szCs w:val="20"/>
                <w:lang w:eastAsia="en-IE"/>
              </w:rPr>
              <w:t xml:space="preserve"> </w:t>
            </w:r>
            <w:r w:rsidRPr="00614BC4">
              <w:rPr>
                <w:rFonts w:ascii="Arial" w:hAnsi="Arial" w:cs="Arial"/>
                <w:sz w:val="20"/>
                <w:szCs w:val="20"/>
                <w:lang w:eastAsia="en-IE"/>
              </w:rPr>
              <w:t>on the forest owner’s behalf</w:t>
            </w:r>
          </w:p>
          <w:p w14:paraId="189C820A" w14:textId="77777777" w:rsidR="000F5F22" w:rsidRPr="00614BC4" w:rsidRDefault="000F5F22" w:rsidP="00947197">
            <w:pPr>
              <w:numPr>
                <w:ilvl w:val="0"/>
                <w:numId w:val="127"/>
              </w:numPr>
              <w:spacing w:before="100" w:beforeAutospacing="1"/>
              <w:ind w:left="360"/>
              <w:jc w:val="both"/>
              <w:rPr>
                <w:lang w:eastAsia="en-IE"/>
              </w:rPr>
            </w:pPr>
            <w:r w:rsidRPr="00614BC4">
              <w:rPr>
                <w:rFonts w:ascii="Arial" w:hAnsi="Arial" w:cs="Arial"/>
                <w:sz w:val="20"/>
                <w:szCs w:val="20"/>
                <w:lang w:eastAsia="en-IE"/>
              </w:rPr>
              <w:t>Voluntary consultation with relevant bodies</w:t>
            </w:r>
          </w:p>
          <w:p w14:paraId="473582B0" w14:textId="77777777" w:rsidR="000F5F22" w:rsidRPr="00614BC4" w:rsidRDefault="000F5F22" w:rsidP="00947197">
            <w:pPr>
              <w:numPr>
                <w:ilvl w:val="0"/>
                <w:numId w:val="127"/>
              </w:numPr>
              <w:spacing w:before="100" w:beforeAutospacing="1"/>
              <w:ind w:left="360"/>
              <w:jc w:val="both"/>
              <w:rPr>
                <w:lang w:eastAsia="en-IE"/>
              </w:rPr>
            </w:pPr>
            <w:r w:rsidRPr="00614BC4">
              <w:rPr>
                <w:rFonts w:ascii="Arial" w:hAnsi="Arial" w:cs="Arial"/>
                <w:sz w:val="20"/>
                <w:szCs w:val="20"/>
                <w:lang w:eastAsia="en-IE"/>
              </w:rPr>
              <w:t>Letters to individuals or groups</w:t>
            </w:r>
          </w:p>
          <w:p w14:paraId="6AE37798" w14:textId="77777777" w:rsidR="000F5F22" w:rsidRPr="00614BC4" w:rsidRDefault="000F5F22" w:rsidP="00947197">
            <w:pPr>
              <w:numPr>
                <w:ilvl w:val="0"/>
                <w:numId w:val="127"/>
              </w:numPr>
              <w:spacing w:before="100" w:beforeAutospacing="1"/>
              <w:ind w:left="360"/>
              <w:jc w:val="both"/>
              <w:rPr>
                <w:lang w:eastAsia="en-IE"/>
              </w:rPr>
            </w:pPr>
            <w:r w:rsidRPr="0FC6042E">
              <w:rPr>
                <w:rFonts w:ascii="Arial" w:hAnsi="Arial" w:cs="Arial"/>
                <w:sz w:val="20"/>
                <w:szCs w:val="20"/>
                <w:lang w:eastAsia="en-IE"/>
              </w:rPr>
              <w:t xml:space="preserve">Temporary or permanent signs in or near the affected </w:t>
            </w:r>
            <w:r w:rsidRPr="0FC6042E">
              <w:rPr>
                <w:rFonts w:ascii="Arial" w:hAnsi="Arial" w:cs="Arial"/>
                <w:color w:val="FF0000"/>
                <w:sz w:val="20"/>
                <w:szCs w:val="20"/>
                <w:lang w:eastAsia="en-IE"/>
              </w:rPr>
              <w:t>forest</w:t>
            </w:r>
          </w:p>
          <w:p w14:paraId="3370045F" w14:textId="77777777" w:rsidR="000F5F22" w:rsidRPr="00614BC4" w:rsidRDefault="000F5F22" w:rsidP="00947197">
            <w:pPr>
              <w:numPr>
                <w:ilvl w:val="0"/>
                <w:numId w:val="127"/>
              </w:numPr>
              <w:spacing w:before="100" w:beforeAutospacing="1"/>
              <w:ind w:left="360"/>
              <w:jc w:val="both"/>
              <w:rPr>
                <w:lang w:eastAsia="en-IE"/>
              </w:rPr>
            </w:pPr>
            <w:r w:rsidRPr="00614BC4">
              <w:rPr>
                <w:rFonts w:ascii="Arial" w:hAnsi="Arial" w:cs="Arial"/>
                <w:sz w:val="20"/>
                <w:szCs w:val="20"/>
                <w:lang w:eastAsia="en-IE"/>
              </w:rPr>
              <w:t>Information in local press / media (including internet)</w:t>
            </w:r>
          </w:p>
          <w:p w14:paraId="6B64779E" w14:textId="77777777" w:rsidR="000F5F22" w:rsidRPr="00614BC4" w:rsidRDefault="000F5F22" w:rsidP="00947197">
            <w:pPr>
              <w:numPr>
                <w:ilvl w:val="0"/>
                <w:numId w:val="127"/>
              </w:numPr>
              <w:spacing w:before="100" w:beforeAutospacing="1"/>
              <w:ind w:left="360"/>
              <w:jc w:val="both"/>
              <w:rPr>
                <w:lang w:eastAsia="en-IE"/>
              </w:rPr>
            </w:pPr>
            <w:r w:rsidRPr="00614BC4">
              <w:rPr>
                <w:rFonts w:ascii="Arial" w:hAnsi="Arial" w:cs="Arial"/>
                <w:sz w:val="20"/>
                <w:szCs w:val="20"/>
                <w:lang w:eastAsia="en-IE"/>
              </w:rPr>
              <w:t>Meetings</w:t>
            </w:r>
          </w:p>
          <w:p w14:paraId="084DD0B4" w14:textId="77777777" w:rsidR="000F5F22" w:rsidRPr="00614BC4" w:rsidRDefault="000F5F22" w:rsidP="000F5F22">
            <w:pPr>
              <w:jc w:val="both"/>
              <w:rPr>
                <w:lang w:eastAsia="en-IE"/>
              </w:rPr>
            </w:pPr>
          </w:p>
          <w:p w14:paraId="507C87F2" w14:textId="2C4C36E0" w:rsidR="00886615" w:rsidRPr="000B6875" w:rsidRDefault="000F5F22" w:rsidP="000F5F22">
            <w:pPr>
              <w:rPr>
                <w:sz w:val="16"/>
                <w:szCs w:val="18"/>
              </w:rPr>
            </w:pPr>
            <w:r w:rsidRPr="00614BC4">
              <w:rPr>
                <w:rFonts w:ascii="Arial" w:hAnsi="Arial" w:cs="Arial"/>
                <w:sz w:val="20"/>
                <w:szCs w:val="20"/>
                <w:lang w:eastAsia="en-IE"/>
              </w:rPr>
              <w:t>The certification body is also required to consult with relevant stakeholders as part of the certification audit</w:t>
            </w:r>
          </w:p>
        </w:tc>
        <w:tc>
          <w:tcPr>
            <w:tcW w:w="4678" w:type="dxa"/>
            <w:shd w:val="clear" w:color="auto" w:fill="E2EFD9" w:themeFill="accent6" w:themeFillTint="33"/>
          </w:tcPr>
          <w:p w14:paraId="5478412E" w14:textId="77777777" w:rsidR="00886615" w:rsidRPr="000B6875" w:rsidRDefault="00886615" w:rsidP="00886615">
            <w:pPr>
              <w:rPr>
                <w:b/>
                <w:noProof/>
                <w:color w:val="0000CC"/>
                <w:sz w:val="16"/>
                <w:szCs w:val="16"/>
                <w:lang w:eastAsia="en-GB"/>
              </w:rPr>
            </w:pPr>
          </w:p>
        </w:tc>
      </w:tr>
      <w:tr w:rsidR="00886615" w:rsidRPr="000B6875" w14:paraId="18C4E73C" w14:textId="77777777" w:rsidTr="00146713">
        <w:tc>
          <w:tcPr>
            <w:tcW w:w="714" w:type="dxa"/>
          </w:tcPr>
          <w:p w14:paraId="78ECE1C3" w14:textId="36524A14" w:rsidR="00886615" w:rsidRPr="000F5F22" w:rsidRDefault="000F5F22" w:rsidP="00886615">
            <w:pPr>
              <w:rPr>
                <w:rFonts w:ascii="Arial" w:hAnsi="Arial" w:cs="Arial"/>
                <w:sz w:val="18"/>
                <w:szCs w:val="18"/>
              </w:rPr>
            </w:pPr>
            <w:r w:rsidRPr="000F5F22">
              <w:rPr>
                <w:rFonts w:ascii="Arial" w:hAnsi="Arial" w:cs="Arial"/>
                <w:sz w:val="18"/>
                <w:szCs w:val="18"/>
              </w:rPr>
              <w:t>7</w:t>
            </w:r>
            <w:r w:rsidR="00886615" w:rsidRPr="000F5F22">
              <w:rPr>
                <w:rFonts w:ascii="Arial" w:hAnsi="Arial" w:cs="Arial"/>
                <w:sz w:val="18"/>
                <w:szCs w:val="18"/>
              </w:rPr>
              <w:t>.1.2</w:t>
            </w:r>
          </w:p>
        </w:tc>
        <w:tc>
          <w:tcPr>
            <w:tcW w:w="2410" w:type="dxa"/>
          </w:tcPr>
          <w:p w14:paraId="35A891C5" w14:textId="77777777" w:rsidR="000F5F22" w:rsidRPr="000F5F22" w:rsidRDefault="000F5F22" w:rsidP="000F5F22">
            <w:pPr>
              <w:jc w:val="both"/>
              <w:rPr>
                <w:rFonts w:ascii="Arial" w:hAnsi="Arial" w:cs="Arial"/>
                <w:color w:val="FF0000"/>
                <w:sz w:val="18"/>
                <w:szCs w:val="18"/>
                <w:lang w:eastAsia="en-IE"/>
              </w:rPr>
            </w:pPr>
            <w:r w:rsidRPr="000F5F22">
              <w:rPr>
                <w:rFonts w:ascii="Arial" w:hAnsi="Arial" w:cs="Arial"/>
                <w:color w:val="FF0000"/>
                <w:sz w:val="18"/>
                <w:szCs w:val="18"/>
                <w:lang w:eastAsia="en-IE"/>
              </w:rPr>
              <w:t xml:space="preserve">Best use shall be made of forest-related experience and traditional knowledge, innovations and practices through consultation </w:t>
            </w:r>
            <w:proofErr w:type="gramStart"/>
            <w:r w:rsidRPr="000F5F22">
              <w:rPr>
                <w:rFonts w:ascii="Arial" w:hAnsi="Arial" w:cs="Arial"/>
                <w:color w:val="FF0000"/>
                <w:sz w:val="18"/>
                <w:szCs w:val="18"/>
                <w:lang w:eastAsia="en-IE"/>
              </w:rPr>
              <w:t>with  affected</w:t>
            </w:r>
            <w:proofErr w:type="gramEnd"/>
            <w:r w:rsidRPr="000F5F22">
              <w:rPr>
                <w:rFonts w:ascii="Arial" w:hAnsi="Arial" w:cs="Arial"/>
                <w:color w:val="FF0000"/>
                <w:sz w:val="18"/>
                <w:szCs w:val="18"/>
                <w:lang w:eastAsia="en-IE"/>
              </w:rPr>
              <w:t xml:space="preserve"> stakeholders.</w:t>
            </w:r>
          </w:p>
          <w:p w14:paraId="1EED0D9B" w14:textId="77777777" w:rsidR="000F5F22" w:rsidRPr="000F5F22" w:rsidRDefault="000F5F22" w:rsidP="000F5F22">
            <w:pPr>
              <w:jc w:val="both"/>
              <w:rPr>
                <w:rFonts w:ascii="Arial" w:hAnsi="Arial" w:cs="Arial"/>
                <w:color w:val="FF0000"/>
                <w:sz w:val="18"/>
                <w:szCs w:val="18"/>
                <w:lang w:eastAsia="en-IE"/>
              </w:rPr>
            </w:pPr>
          </w:p>
          <w:p w14:paraId="6A33626A" w14:textId="04C0C149" w:rsidR="00886615" w:rsidRPr="000F5F22" w:rsidRDefault="00886615" w:rsidP="000F5F22">
            <w:pPr>
              <w:pStyle w:val="ListParagraph"/>
              <w:spacing w:after="0" w:line="240" w:lineRule="auto"/>
              <w:rPr>
                <w:rFonts w:cs="Arial"/>
                <w:sz w:val="18"/>
                <w:szCs w:val="18"/>
              </w:rPr>
            </w:pPr>
          </w:p>
        </w:tc>
        <w:tc>
          <w:tcPr>
            <w:tcW w:w="2551" w:type="dxa"/>
          </w:tcPr>
          <w:p w14:paraId="6635B0A7" w14:textId="77777777" w:rsidR="000F5F22" w:rsidRPr="000F5F22" w:rsidRDefault="000F5F22" w:rsidP="00947197">
            <w:pPr>
              <w:pStyle w:val="ListParagraph"/>
              <w:numPr>
                <w:ilvl w:val="0"/>
                <w:numId w:val="16"/>
              </w:numPr>
              <w:spacing w:after="0" w:line="240" w:lineRule="auto"/>
              <w:ind w:left="360"/>
              <w:jc w:val="both"/>
              <w:rPr>
                <w:rFonts w:cs="Arial"/>
                <w:color w:val="FF0000"/>
                <w:sz w:val="18"/>
                <w:szCs w:val="18"/>
                <w:lang w:eastAsia="en-IE"/>
              </w:rPr>
            </w:pPr>
            <w:r w:rsidRPr="000F5F22">
              <w:rPr>
                <w:rFonts w:cs="Arial"/>
                <w:color w:val="FF0000"/>
                <w:sz w:val="18"/>
                <w:szCs w:val="18"/>
                <w:lang w:eastAsia="en-IE"/>
              </w:rPr>
              <w:t>Consultation records</w:t>
            </w:r>
          </w:p>
          <w:p w14:paraId="7E2C6131" w14:textId="34C6E3B1" w:rsidR="00886615" w:rsidRPr="000F5F22" w:rsidRDefault="000F5F22" w:rsidP="00947197">
            <w:pPr>
              <w:pStyle w:val="ListParagraph"/>
              <w:numPr>
                <w:ilvl w:val="0"/>
                <w:numId w:val="16"/>
              </w:numPr>
              <w:spacing w:after="0" w:line="240" w:lineRule="auto"/>
              <w:ind w:left="360"/>
              <w:rPr>
                <w:rFonts w:cs="Arial"/>
                <w:sz w:val="18"/>
                <w:szCs w:val="18"/>
              </w:rPr>
            </w:pPr>
            <w:r w:rsidRPr="000F5F22">
              <w:rPr>
                <w:rFonts w:cs="Arial"/>
                <w:color w:val="FF0000"/>
                <w:sz w:val="18"/>
                <w:szCs w:val="18"/>
                <w:lang w:eastAsia="en-IE"/>
              </w:rPr>
              <w:t>Discussions with affected stakeholders</w:t>
            </w:r>
          </w:p>
        </w:tc>
        <w:tc>
          <w:tcPr>
            <w:tcW w:w="4111" w:type="dxa"/>
          </w:tcPr>
          <w:p w14:paraId="6D36B911" w14:textId="77777777" w:rsidR="000F5F22" w:rsidRPr="000F5F22" w:rsidRDefault="000F5F22" w:rsidP="000F5F22">
            <w:pPr>
              <w:jc w:val="both"/>
              <w:rPr>
                <w:rFonts w:ascii="Arial" w:hAnsi="Arial" w:cs="Arial"/>
                <w:sz w:val="18"/>
                <w:szCs w:val="18"/>
                <w:lang w:eastAsia="en-IE"/>
              </w:rPr>
            </w:pPr>
            <w:r w:rsidRPr="000F5F22">
              <w:rPr>
                <w:rFonts w:ascii="Arial" w:hAnsi="Arial" w:cs="Arial"/>
                <w:sz w:val="18"/>
                <w:szCs w:val="18"/>
                <w:lang w:eastAsia="en-IE"/>
              </w:rPr>
              <w:t xml:space="preserve">Records can be in the form of a log or diary but should clearly record the identity of the consultee, the matter discussed, the views of the consultee and any resulting actions from the meeting or reasons for non-acceptance of the </w:t>
            </w:r>
            <w:proofErr w:type="gramStart"/>
            <w:r w:rsidRPr="000F5F22">
              <w:rPr>
                <w:rFonts w:ascii="Arial" w:hAnsi="Arial" w:cs="Arial"/>
                <w:sz w:val="18"/>
                <w:szCs w:val="18"/>
                <w:lang w:eastAsia="en-IE"/>
              </w:rPr>
              <w:t>consultees</w:t>
            </w:r>
            <w:proofErr w:type="gramEnd"/>
            <w:r w:rsidRPr="000F5F22">
              <w:rPr>
                <w:rFonts w:ascii="Arial" w:hAnsi="Arial" w:cs="Arial"/>
                <w:sz w:val="18"/>
                <w:szCs w:val="18"/>
                <w:lang w:eastAsia="en-IE"/>
              </w:rPr>
              <w:t xml:space="preserve"> suggestions.</w:t>
            </w:r>
          </w:p>
          <w:p w14:paraId="6766C5B9" w14:textId="77777777" w:rsidR="000F5F22" w:rsidRPr="000F5F22" w:rsidRDefault="000F5F22" w:rsidP="000F5F22">
            <w:pPr>
              <w:jc w:val="both"/>
              <w:rPr>
                <w:rFonts w:ascii="Arial" w:hAnsi="Arial" w:cs="Arial"/>
                <w:sz w:val="18"/>
                <w:szCs w:val="18"/>
                <w:lang w:eastAsia="en-IE"/>
              </w:rPr>
            </w:pPr>
          </w:p>
          <w:p w14:paraId="4E31ED08" w14:textId="6CBC307B" w:rsidR="00886615" w:rsidRPr="000F5F22" w:rsidRDefault="000F5F22" w:rsidP="000F5F22">
            <w:pPr>
              <w:spacing w:line="256" w:lineRule="auto"/>
              <w:rPr>
                <w:rFonts w:ascii="Arial" w:hAnsi="Arial" w:cs="Arial"/>
                <w:sz w:val="18"/>
                <w:szCs w:val="18"/>
              </w:rPr>
            </w:pPr>
            <w:r w:rsidRPr="000F5F22">
              <w:rPr>
                <w:rFonts w:ascii="Arial" w:hAnsi="Arial" w:cs="Arial"/>
                <w:color w:val="FF0000"/>
                <w:sz w:val="18"/>
                <w:szCs w:val="18"/>
                <w:lang w:eastAsia="en-IE"/>
              </w:rPr>
              <w:t>DAFM has implemented a national scheme for Forestry Knowledge Transfer Groups (KTGs).  There is a number of approved KTGs, funded by DAFM, established by forestry consultants, companies and producer groups.</w:t>
            </w:r>
          </w:p>
        </w:tc>
        <w:tc>
          <w:tcPr>
            <w:tcW w:w="4678" w:type="dxa"/>
            <w:shd w:val="clear" w:color="auto" w:fill="E2EFD9" w:themeFill="accent6" w:themeFillTint="33"/>
          </w:tcPr>
          <w:p w14:paraId="6C5F22BF" w14:textId="77777777" w:rsidR="00886615" w:rsidRPr="000B6875" w:rsidRDefault="00886615" w:rsidP="00886615">
            <w:pPr>
              <w:rPr>
                <w:sz w:val="16"/>
                <w:szCs w:val="18"/>
              </w:rPr>
            </w:pPr>
          </w:p>
        </w:tc>
      </w:tr>
      <w:tr w:rsidR="00886615" w:rsidRPr="000B6875" w14:paraId="6B344095" w14:textId="77777777" w:rsidTr="00146713">
        <w:tc>
          <w:tcPr>
            <w:tcW w:w="714" w:type="dxa"/>
          </w:tcPr>
          <w:p w14:paraId="54E7A75C" w14:textId="2CAA4333" w:rsidR="00886615" w:rsidRPr="000F5F22" w:rsidRDefault="000F5F22" w:rsidP="00886615">
            <w:pPr>
              <w:rPr>
                <w:rFonts w:ascii="Arial" w:hAnsi="Arial" w:cs="Arial"/>
                <w:sz w:val="18"/>
                <w:szCs w:val="18"/>
              </w:rPr>
            </w:pPr>
            <w:r w:rsidRPr="000F5F22">
              <w:rPr>
                <w:rFonts w:ascii="Arial" w:hAnsi="Arial" w:cs="Arial"/>
                <w:sz w:val="18"/>
                <w:szCs w:val="18"/>
              </w:rPr>
              <w:t>7</w:t>
            </w:r>
            <w:r w:rsidR="00886615" w:rsidRPr="000F5F22">
              <w:rPr>
                <w:rFonts w:ascii="Arial" w:hAnsi="Arial" w:cs="Arial"/>
                <w:sz w:val="18"/>
                <w:szCs w:val="18"/>
              </w:rPr>
              <w:t>.1.3</w:t>
            </w:r>
          </w:p>
        </w:tc>
        <w:tc>
          <w:tcPr>
            <w:tcW w:w="2410" w:type="dxa"/>
          </w:tcPr>
          <w:p w14:paraId="6F22E8E7" w14:textId="77777777" w:rsidR="000F5F22" w:rsidRPr="000F5F22" w:rsidRDefault="000F5F22" w:rsidP="000F5F22">
            <w:pPr>
              <w:jc w:val="both"/>
              <w:rPr>
                <w:rFonts w:ascii="Arial" w:hAnsi="Arial" w:cs="Arial"/>
                <w:sz w:val="18"/>
                <w:szCs w:val="18"/>
                <w:lang w:eastAsia="en-IE"/>
              </w:rPr>
            </w:pPr>
            <w:r w:rsidRPr="000F5F22">
              <w:rPr>
                <w:rFonts w:ascii="Arial" w:hAnsi="Arial" w:cs="Arial"/>
                <w:sz w:val="18"/>
                <w:szCs w:val="18"/>
                <w:lang w:eastAsia="en-IE"/>
              </w:rPr>
              <w:t>Records shall be kept of consultation undertaken, resulting actions and responses.</w:t>
            </w:r>
          </w:p>
          <w:p w14:paraId="560C67F6" w14:textId="2A35DB18" w:rsidR="00886615" w:rsidRPr="000F5F22" w:rsidRDefault="00886615" w:rsidP="00886615">
            <w:pPr>
              <w:rPr>
                <w:rFonts w:ascii="Arial" w:hAnsi="Arial" w:cs="Arial"/>
                <w:sz w:val="18"/>
                <w:szCs w:val="18"/>
              </w:rPr>
            </w:pPr>
          </w:p>
        </w:tc>
        <w:tc>
          <w:tcPr>
            <w:tcW w:w="2551" w:type="dxa"/>
          </w:tcPr>
          <w:p w14:paraId="13C343C4" w14:textId="77777777" w:rsidR="000F5F22" w:rsidRPr="000F5F22" w:rsidRDefault="000F5F22" w:rsidP="00947197">
            <w:pPr>
              <w:numPr>
                <w:ilvl w:val="0"/>
                <w:numId w:val="17"/>
              </w:numPr>
              <w:jc w:val="both"/>
              <w:rPr>
                <w:rFonts w:ascii="Arial" w:hAnsi="Arial" w:cs="Arial"/>
                <w:sz w:val="18"/>
                <w:szCs w:val="18"/>
                <w:lang w:eastAsia="en-IE"/>
              </w:rPr>
            </w:pPr>
            <w:r w:rsidRPr="000F5F22">
              <w:rPr>
                <w:rFonts w:ascii="Arial" w:hAnsi="Arial" w:cs="Arial"/>
                <w:sz w:val="18"/>
                <w:szCs w:val="18"/>
                <w:lang w:eastAsia="en-IE"/>
              </w:rPr>
              <w:t>Consultation records</w:t>
            </w:r>
          </w:p>
          <w:p w14:paraId="45CA21D0" w14:textId="450B7657" w:rsidR="00886615" w:rsidRPr="000F5F22" w:rsidRDefault="000F5F22" w:rsidP="00947197">
            <w:pPr>
              <w:pStyle w:val="ListParagraph"/>
              <w:numPr>
                <w:ilvl w:val="0"/>
                <w:numId w:val="17"/>
              </w:numPr>
              <w:spacing w:after="0" w:line="240" w:lineRule="auto"/>
              <w:rPr>
                <w:rFonts w:cs="Arial"/>
                <w:sz w:val="18"/>
                <w:szCs w:val="18"/>
              </w:rPr>
            </w:pPr>
            <w:r w:rsidRPr="000F5F22">
              <w:rPr>
                <w:rFonts w:cs="Arial"/>
                <w:sz w:val="18"/>
                <w:szCs w:val="18"/>
                <w:lang w:eastAsia="en-IE"/>
              </w:rPr>
              <w:t xml:space="preserve">Discussions with </w:t>
            </w:r>
            <w:r w:rsidRPr="000F5F22">
              <w:rPr>
                <w:rFonts w:cs="Arial"/>
                <w:color w:val="FF0000"/>
                <w:sz w:val="18"/>
                <w:szCs w:val="18"/>
                <w:lang w:eastAsia="en-IE"/>
              </w:rPr>
              <w:t>affected</w:t>
            </w:r>
            <w:r w:rsidRPr="000F5F22">
              <w:rPr>
                <w:rFonts w:cs="Arial"/>
                <w:sz w:val="18"/>
                <w:szCs w:val="18"/>
                <w:lang w:eastAsia="en-IE"/>
              </w:rPr>
              <w:t xml:space="preserve"> stakeholders</w:t>
            </w:r>
          </w:p>
        </w:tc>
        <w:tc>
          <w:tcPr>
            <w:tcW w:w="4111" w:type="dxa"/>
          </w:tcPr>
          <w:p w14:paraId="0E778D86" w14:textId="77777777" w:rsidR="000F5F22" w:rsidRPr="000F5F22" w:rsidRDefault="000F5F22" w:rsidP="000F5F22">
            <w:pPr>
              <w:jc w:val="both"/>
              <w:rPr>
                <w:rFonts w:ascii="Arial" w:hAnsi="Arial" w:cs="Arial"/>
                <w:sz w:val="18"/>
                <w:szCs w:val="18"/>
                <w:lang w:eastAsia="en-IE"/>
              </w:rPr>
            </w:pPr>
            <w:r w:rsidRPr="000F5F22">
              <w:rPr>
                <w:rFonts w:ascii="Arial" w:hAnsi="Arial" w:cs="Arial"/>
                <w:sz w:val="18"/>
                <w:szCs w:val="18"/>
                <w:lang w:eastAsia="en-IE"/>
              </w:rPr>
              <w:t xml:space="preserve">Records can be in the form of a log or diary but should clearly record the identity of the consultee, the matter discussed, the views of the consultee and any resulting actions from the meeting or reasons for non-acceptance of the </w:t>
            </w:r>
            <w:proofErr w:type="gramStart"/>
            <w:r w:rsidRPr="000F5F22">
              <w:rPr>
                <w:rFonts w:ascii="Arial" w:hAnsi="Arial" w:cs="Arial"/>
                <w:sz w:val="18"/>
                <w:szCs w:val="18"/>
                <w:lang w:eastAsia="en-IE"/>
              </w:rPr>
              <w:t>consultees</w:t>
            </w:r>
            <w:proofErr w:type="gramEnd"/>
            <w:r w:rsidRPr="000F5F22">
              <w:rPr>
                <w:rFonts w:ascii="Arial" w:hAnsi="Arial" w:cs="Arial"/>
                <w:sz w:val="18"/>
                <w:szCs w:val="18"/>
                <w:lang w:eastAsia="en-IE"/>
              </w:rPr>
              <w:t xml:space="preserve"> suggestions.</w:t>
            </w:r>
          </w:p>
          <w:p w14:paraId="767FFBA8" w14:textId="44FF3A97" w:rsidR="00886615" w:rsidRPr="000F5F22" w:rsidRDefault="00886615" w:rsidP="00886615">
            <w:pPr>
              <w:rPr>
                <w:rFonts w:ascii="Arial" w:hAnsi="Arial" w:cs="Arial"/>
                <w:sz w:val="18"/>
                <w:szCs w:val="18"/>
              </w:rPr>
            </w:pPr>
          </w:p>
        </w:tc>
        <w:tc>
          <w:tcPr>
            <w:tcW w:w="4678" w:type="dxa"/>
            <w:shd w:val="clear" w:color="auto" w:fill="E2EFD9" w:themeFill="accent6" w:themeFillTint="33"/>
          </w:tcPr>
          <w:p w14:paraId="26E646BB" w14:textId="77777777" w:rsidR="00886615" w:rsidRPr="000B6875" w:rsidRDefault="00886615" w:rsidP="00886615">
            <w:pPr>
              <w:rPr>
                <w:sz w:val="16"/>
                <w:szCs w:val="18"/>
              </w:rPr>
            </w:pPr>
          </w:p>
        </w:tc>
      </w:tr>
      <w:tr w:rsidR="00886615" w:rsidRPr="000B6875" w14:paraId="6060C0DF" w14:textId="77777777" w:rsidTr="00146713">
        <w:tc>
          <w:tcPr>
            <w:tcW w:w="714" w:type="dxa"/>
            <w:shd w:val="clear" w:color="auto" w:fill="D9D9D9" w:themeFill="background1" w:themeFillShade="D9"/>
          </w:tcPr>
          <w:p w14:paraId="05179060" w14:textId="52210B61" w:rsidR="00886615" w:rsidRPr="000F5F22" w:rsidRDefault="000F5F22" w:rsidP="00886615">
            <w:pPr>
              <w:rPr>
                <w:rFonts w:ascii="Arial" w:hAnsi="Arial" w:cs="Arial"/>
                <w:sz w:val="18"/>
                <w:szCs w:val="18"/>
              </w:rPr>
            </w:pPr>
            <w:r w:rsidRPr="000F5F22">
              <w:rPr>
                <w:rFonts w:ascii="Arial" w:hAnsi="Arial" w:cs="Arial"/>
                <w:sz w:val="18"/>
                <w:szCs w:val="18"/>
              </w:rPr>
              <w:t>7</w:t>
            </w:r>
            <w:r w:rsidR="00886615" w:rsidRPr="000F5F22">
              <w:rPr>
                <w:rFonts w:ascii="Arial" w:hAnsi="Arial" w:cs="Arial"/>
                <w:sz w:val="18"/>
                <w:szCs w:val="18"/>
              </w:rPr>
              <w:t>.2</w:t>
            </w:r>
          </w:p>
        </w:tc>
        <w:tc>
          <w:tcPr>
            <w:tcW w:w="9072" w:type="dxa"/>
            <w:gridSpan w:val="3"/>
            <w:shd w:val="clear" w:color="auto" w:fill="D9D9D9" w:themeFill="background1" w:themeFillShade="D9"/>
          </w:tcPr>
          <w:p w14:paraId="740A5EA1" w14:textId="5071D97A" w:rsidR="00886615" w:rsidRPr="000F5F22" w:rsidRDefault="000F5F22" w:rsidP="00886615">
            <w:pPr>
              <w:rPr>
                <w:b/>
                <w:bCs/>
                <w:sz w:val="20"/>
                <w:szCs w:val="20"/>
              </w:rPr>
            </w:pPr>
            <w:r w:rsidRPr="000F5F22">
              <w:rPr>
                <w:rFonts w:ascii="Arial" w:hAnsi="Arial" w:cs="Arial"/>
                <w:b/>
                <w:bCs/>
                <w:color w:val="FF0000"/>
                <w:sz w:val="20"/>
                <w:szCs w:val="20"/>
                <w:lang w:eastAsia="en-IE"/>
              </w:rPr>
              <w:t>Forest</w:t>
            </w:r>
            <w:r w:rsidRPr="000F5F22">
              <w:rPr>
                <w:rFonts w:ascii="Arial" w:hAnsi="Arial" w:cs="Arial"/>
                <w:b/>
                <w:bCs/>
                <w:sz w:val="20"/>
                <w:szCs w:val="20"/>
                <w:lang w:eastAsia="en-IE"/>
              </w:rPr>
              <w:t xml:space="preserve"> Access and Recreation Including Traditional </w:t>
            </w:r>
            <w:proofErr w:type="gramStart"/>
            <w:r w:rsidRPr="000F5F22">
              <w:rPr>
                <w:rFonts w:ascii="Arial" w:hAnsi="Arial" w:cs="Arial"/>
                <w:b/>
                <w:bCs/>
                <w:sz w:val="20"/>
                <w:szCs w:val="20"/>
                <w:lang w:eastAsia="en-IE"/>
              </w:rPr>
              <w:t>and  Use</w:t>
            </w:r>
            <w:proofErr w:type="gramEnd"/>
            <w:r w:rsidRPr="000F5F22">
              <w:rPr>
                <w:rFonts w:ascii="Arial" w:hAnsi="Arial" w:cs="Arial"/>
                <w:b/>
                <w:bCs/>
                <w:sz w:val="20"/>
                <w:szCs w:val="20"/>
                <w:lang w:eastAsia="en-IE"/>
              </w:rPr>
              <w:t xml:space="preserve"> Rights</w:t>
            </w:r>
          </w:p>
        </w:tc>
        <w:tc>
          <w:tcPr>
            <w:tcW w:w="4678" w:type="dxa"/>
            <w:shd w:val="clear" w:color="auto" w:fill="D9D9D9" w:themeFill="background1" w:themeFillShade="D9"/>
          </w:tcPr>
          <w:p w14:paraId="4CDD49B0" w14:textId="77777777" w:rsidR="00886615" w:rsidRPr="000F5F22" w:rsidRDefault="00886615" w:rsidP="00886615">
            <w:pPr>
              <w:rPr>
                <w:rFonts w:ascii="Arial" w:eastAsia="Calibri" w:hAnsi="Arial" w:cs="Arial"/>
                <w:strike/>
                <w:color w:val="0070C0"/>
                <w:sz w:val="18"/>
                <w:szCs w:val="18"/>
              </w:rPr>
            </w:pPr>
            <w:r w:rsidRPr="000F5F22">
              <w:rPr>
                <w:rFonts w:ascii="Arial" w:hAnsi="Arial" w:cs="Arial"/>
                <w:b/>
                <w:bCs/>
                <w:color w:val="FF0000"/>
                <w:sz w:val="18"/>
                <w:szCs w:val="18"/>
              </w:rPr>
              <w:t>MAKE CONSULTATION COMMENTS / NOTES HERE</w:t>
            </w:r>
          </w:p>
        </w:tc>
      </w:tr>
      <w:tr w:rsidR="00886615" w:rsidRPr="000B6875" w14:paraId="2F82B258" w14:textId="77777777" w:rsidTr="00146713">
        <w:tc>
          <w:tcPr>
            <w:tcW w:w="714" w:type="dxa"/>
          </w:tcPr>
          <w:p w14:paraId="7AD42657" w14:textId="2C1FF065" w:rsidR="00886615" w:rsidRPr="000F5F22" w:rsidRDefault="000F5F22" w:rsidP="00886615">
            <w:pPr>
              <w:rPr>
                <w:rFonts w:ascii="Arial" w:hAnsi="Arial" w:cs="Arial"/>
                <w:sz w:val="18"/>
                <w:szCs w:val="18"/>
              </w:rPr>
            </w:pPr>
            <w:r w:rsidRPr="000F5F22">
              <w:rPr>
                <w:rFonts w:ascii="Arial" w:hAnsi="Arial" w:cs="Arial"/>
                <w:sz w:val="18"/>
                <w:szCs w:val="18"/>
              </w:rPr>
              <w:t>7</w:t>
            </w:r>
            <w:r w:rsidR="00886615" w:rsidRPr="000F5F22">
              <w:rPr>
                <w:rFonts w:ascii="Arial" w:hAnsi="Arial" w:cs="Arial"/>
                <w:sz w:val="18"/>
                <w:szCs w:val="18"/>
              </w:rPr>
              <w:t>.2.1</w:t>
            </w:r>
          </w:p>
        </w:tc>
        <w:tc>
          <w:tcPr>
            <w:tcW w:w="2410" w:type="dxa"/>
          </w:tcPr>
          <w:p w14:paraId="7C82C869" w14:textId="77777777" w:rsidR="000F5F22" w:rsidRPr="000F5F22" w:rsidRDefault="000F5F22" w:rsidP="000F5F22">
            <w:pPr>
              <w:jc w:val="both"/>
              <w:rPr>
                <w:rFonts w:ascii="Arial" w:hAnsi="Arial" w:cs="Arial"/>
                <w:sz w:val="18"/>
                <w:szCs w:val="18"/>
                <w:lang w:eastAsia="en-IE"/>
              </w:rPr>
            </w:pPr>
            <w:r w:rsidRPr="000F5F22">
              <w:rPr>
                <w:rFonts w:ascii="Arial" w:hAnsi="Arial" w:cs="Arial"/>
                <w:sz w:val="18"/>
                <w:szCs w:val="18"/>
                <w:lang w:eastAsia="en-IE"/>
              </w:rPr>
              <w:t xml:space="preserve">Legal, customary and traditional use rights, </w:t>
            </w:r>
            <w:r w:rsidRPr="000F5F22">
              <w:rPr>
                <w:rFonts w:ascii="Arial" w:hAnsi="Arial" w:cs="Arial"/>
                <w:color w:val="FF0000"/>
                <w:sz w:val="18"/>
                <w:szCs w:val="18"/>
                <w:lang w:eastAsia="en-IE"/>
              </w:rPr>
              <w:t>whether written or implied</w:t>
            </w:r>
            <w:r w:rsidRPr="000F5F22">
              <w:rPr>
                <w:rFonts w:ascii="Arial" w:hAnsi="Arial" w:cs="Arial"/>
                <w:sz w:val="18"/>
                <w:szCs w:val="18"/>
                <w:lang w:eastAsia="en-IE"/>
              </w:rPr>
              <w:t>, relating to forest access shall be clarified, recognized and respected.</w:t>
            </w:r>
          </w:p>
          <w:p w14:paraId="0A990CD3" w14:textId="11A18548" w:rsidR="00886615" w:rsidRPr="000F5F22" w:rsidRDefault="00886615" w:rsidP="000F5F22">
            <w:pPr>
              <w:pStyle w:val="ListParagraph"/>
              <w:spacing w:after="0" w:line="240" w:lineRule="auto"/>
              <w:ind w:left="486"/>
              <w:rPr>
                <w:rFonts w:cs="Arial"/>
                <w:sz w:val="18"/>
                <w:szCs w:val="18"/>
              </w:rPr>
            </w:pPr>
          </w:p>
        </w:tc>
        <w:tc>
          <w:tcPr>
            <w:tcW w:w="2551" w:type="dxa"/>
          </w:tcPr>
          <w:p w14:paraId="2D8D609E" w14:textId="77777777" w:rsidR="000F5F22" w:rsidRPr="000F5F22" w:rsidRDefault="000F5F22" w:rsidP="00947197">
            <w:pPr>
              <w:numPr>
                <w:ilvl w:val="0"/>
                <w:numId w:val="18"/>
              </w:numPr>
              <w:ind w:left="360"/>
              <w:jc w:val="both"/>
              <w:rPr>
                <w:rFonts w:ascii="Arial" w:hAnsi="Arial" w:cs="Arial"/>
                <w:sz w:val="18"/>
                <w:szCs w:val="18"/>
                <w:lang w:eastAsia="en-IE"/>
              </w:rPr>
            </w:pPr>
            <w:r w:rsidRPr="000F5F22">
              <w:rPr>
                <w:rFonts w:ascii="Arial" w:hAnsi="Arial" w:cs="Arial"/>
                <w:sz w:val="18"/>
                <w:szCs w:val="18"/>
                <w:lang w:eastAsia="en-IE"/>
              </w:rPr>
              <w:t xml:space="preserve">Documentation or maps of all </w:t>
            </w:r>
            <w:proofErr w:type="gramStart"/>
            <w:r w:rsidRPr="000F5F22">
              <w:rPr>
                <w:rFonts w:ascii="Arial" w:hAnsi="Arial" w:cs="Arial"/>
                <w:sz w:val="18"/>
                <w:szCs w:val="18"/>
                <w:lang w:eastAsia="en-IE"/>
              </w:rPr>
              <w:t>existing  and</w:t>
            </w:r>
            <w:proofErr w:type="gramEnd"/>
            <w:r w:rsidRPr="000F5F22">
              <w:rPr>
                <w:rFonts w:ascii="Arial" w:hAnsi="Arial" w:cs="Arial"/>
                <w:sz w:val="18"/>
                <w:szCs w:val="18"/>
                <w:lang w:eastAsia="en-IE"/>
              </w:rPr>
              <w:t xml:space="preserve"> traditional uses of the </w:t>
            </w:r>
            <w:r w:rsidRPr="000F5F22">
              <w:rPr>
                <w:rFonts w:ascii="Arial" w:hAnsi="Arial" w:cs="Arial"/>
                <w:color w:val="FF0000"/>
                <w:sz w:val="18"/>
                <w:szCs w:val="18"/>
                <w:lang w:eastAsia="en-IE"/>
              </w:rPr>
              <w:t>forest</w:t>
            </w:r>
          </w:p>
          <w:p w14:paraId="23C050FC" w14:textId="77777777" w:rsidR="000F5F22" w:rsidRPr="000F5F22" w:rsidRDefault="000F5F22" w:rsidP="00947197">
            <w:pPr>
              <w:numPr>
                <w:ilvl w:val="0"/>
                <w:numId w:val="18"/>
              </w:numPr>
              <w:ind w:left="360"/>
              <w:jc w:val="both"/>
              <w:rPr>
                <w:rFonts w:ascii="Arial" w:hAnsi="Arial" w:cs="Arial"/>
                <w:sz w:val="18"/>
                <w:szCs w:val="18"/>
                <w:lang w:eastAsia="en-IE"/>
              </w:rPr>
            </w:pPr>
            <w:r w:rsidRPr="000F5F22">
              <w:rPr>
                <w:rFonts w:ascii="Arial" w:hAnsi="Arial" w:cs="Arial"/>
                <w:sz w:val="18"/>
                <w:szCs w:val="18"/>
                <w:lang w:eastAsia="en-IE"/>
              </w:rPr>
              <w:t>Evidence of discussions with interested parties</w:t>
            </w:r>
          </w:p>
          <w:p w14:paraId="23EFA73E" w14:textId="77777777" w:rsidR="000F5F22" w:rsidRPr="000F5F22" w:rsidRDefault="000F5F22" w:rsidP="00947197">
            <w:pPr>
              <w:numPr>
                <w:ilvl w:val="0"/>
                <w:numId w:val="18"/>
              </w:numPr>
              <w:ind w:left="360"/>
              <w:jc w:val="both"/>
              <w:rPr>
                <w:rFonts w:ascii="Arial" w:hAnsi="Arial" w:cs="Arial"/>
                <w:sz w:val="18"/>
                <w:szCs w:val="18"/>
                <w:lang w:eastAsia="en-IE"/>
              </w:rPr>
            </w:pPr>
            <w:r w:rsidRPr="000F5F22">
              <w:rPr>
                <w:rFonts w:ascii="Arial" w:hAnsi="Arial" w:cs="Arial"/>
                <w:sz w:val="18"/>
                <w:szCs w:val="18"/>
                <w:lang w:eastAsia="en-IE"/>
              </w:rPr>
              <w:t>Field observations of public rights of way</w:t>
            </w:r>
          </w:p>
          <w:p w14:paraId="553DD88D" w14:textId="3BEFCB3E" w:rsidR="00886615" w:rsidRPr="000F5F22" w:rsidRDefault="000F5F22" w:rsidP="00947197">
            <w:pPr>
              <w:pStyle w:val="ListParagraph"/>
              <w:numPr>
                <w:ilvl w:val="0"/>
                <w:numId w:val="18"/>
              </w:numPr>
              <w:spacing w:after="0" w:line="240" w:lineRule="auto"/>
              <w:ind w:left="360"/>
              <w:rPr>
                <w:rFonts w:cs="Arial"/>
                <w:sz w:val="18"/>
                <w:szCs w:val="18"/>
              </w:rPr>
            </w:pPr>
            <w:r w:rsidRPr="000F5F22">
              <w:rPr>
                <w:rFonts w:cs="Arial"/>
                <w:sz w:val="18"/>
                <w:szCs w:val="18"/>
                <w:lang w:eastAsia="en-IE"/>
              </w:rPr>
              <w:t xml:space="preserve">Evidence presented to justify any restriction </w:t>
            </w:r>
            <w:proofErr w:type="gramStart"/>
            <w:r w:rsidRPr="000F5F22">
              <w:rPr>
                <w:rFonts w:cs="Arial"/>
                <w:sz w:val="18"/>
                <w:szCs w:val="18"/>
                <w:lang w:eastAsia="en-IE"/>
              </w:rPr>
              <w:t>to  traditional</w:t>
            </w:r>
            <w:proofErr w:type="gramEnd"/>
            <w:r w:rsidRPr="000F5F22">
              <w:rPr>
                <w:rFonts w:cs="Arial"/>
                <w:sz w:val="18"/>
                <w:szCs w:val="18"/>
                <w:lang w:eastAsia="en-IE"/>
              </w:rPr>
              <w:t xml:space="preserve"> uses</w:t>
            </w:r>
            <w:r w:rsidR="00886615" w:rsidRPr="000F5F22">
              <w:rPr>
                <w:rFonts w:cs="Arial"/>
                <w:sz w:val="18"/>
                <w:szCs w:val="18"/>
              </w:rPr>
              <w:t>.</w:t>
            </w:r>
          </w:p>
        </w:tc>
        <w:tc>
          <w:tcPr>
            <w:tcW w:w="4111" w:type="dxa"/>
          </w:tcPr>
          <w:p w14:paraId="294E3DAB" w14:textId="77777777" w:rsidR="000F5F22" w:rsidRPr="000F5F22" w:rsidRDefault="000F5F22" w:rsidP="000F5F22">
            <w:pPr>
              <w:jc w:val="both"/>
              <w:rPr>
                <w:rFonts w:ascii="Arial" w:hAnsi="Arial" w:cs="Arial"/>
                <w:color w:val="FF0000"/>
                <w:sz w:val="18"/>
                <w:szCs w:val="18"/>
                <w:lang w:eastAsia="en-IE"/>
              </w:rPr>
            </w:pPr>
            <w:r w:rsidRPr="000F5F22">
              <w:rPr>
                <w:rFonts w:ascii="Arial" w:hAnsi="Arial" w:cs="Arial"/>
                <w:color w:val="FF0000"/>
                <w:sz w:val="18"/>
                <w:szCs w:val="18"/>
                <w:lang w:eastAsia="en-IE"/>
              </w:rPr>
              <w:t xml:space="preserve">Records can be in the form of a log or diary but should clearly record the identity of the consultee, the matter discussed, the views of the consultee and any resulting actions from the meeting or reasons for non-acceptance of the </w:t>
            </w:r>
            <w:proofErr w:type="gramStart"/>
            <w:r w:rsidRPr="000F5F22">
              <w:rPr>
                <w:rFonts w:ascii="Arial" w:hAnsi="Arial" w:cs="Arial"/>
                <w:color w:val="FF0000"/>
                <w:sz w:val="18"/>
                <w:szCs w:val="18"/>
                <w:lang w:eastAsia="en-IE"/>
              </w:rPr>
              <w:t>consultees</w:t>
            </w:r>
            <w:proofErr w:type="gramEnd"/>
            <w:r w:rsidRPr="000F5F22">
              <w:rPr>
                <w:rFonts w:ascii="Arial" w:hAnsi="Arial" w:cs="Arial"/>
                <w:color w:val="FF0000"/>
                <w:sz w:val="18"/>
                <w:szCs w:val="18"/>
                <w:lang w:eastAsia="en-IE"/>
              </w:rPr>
              <w:t xml:space="preserve"> suggestions.</w:t>
            </w:r>
          </w:p>
          <w:p w14:paraId="39A0A150" w14:textId="77777777" w:rsidR="000F5F22" w:rsidRPr="000F5F22" w:rsidRDefault="000F5F22" w:rsidP="000F5F22">
            <w:pPr>
              <w:jc w:val="both"/>
              <w:rPr>
                <w:rFonts w:ascii="Arial" w:hAnsi="Arial" w:cs="Arial"/>
                <w:color w:val="FF0000"/>
                <w:sz w:val="18"/>
                <w:szCs w:val="18"/>
                <w:lang w:eastAsia="en-IE"/>
              </w:rPr>
            </w:pPr>
          </w:p>
          <w:p w14:paraId="62594BE2" w14:textId="77777777" w:rsidR="000F5F22" w:rsidRPr="000F5F22" w:rsidRDefault="000F5F22" w:rsidP="000F5F22">
            <w:pPr>
              <w:jc w:val="both"/>
              <w:rPr>
                <w:rFonts w:ascii="Arial" w:hAnsi="Arial" w:cs="Arial"/>
                <w:color w:val="FF0000"/>
                <w:sz w:val="18"/>
                <w:szCs w:val="18"/>
                <w:lang w:eastAsia="en-IE"/>
              </w:rPr>
            </w:pPr>
          </w:p>
          <w:p w14:paraId="16C1046E" w14:textId="77777777" w:rsidR="000F5F22" w:rsidRPr="000F5F22" w:rsidRDefault="000F5F22" w:rsidP="000F5F22">
            <w:pPr>
              <w:jc w:val="both"/>
              <w:rPr>
                <w:rFonts w:ascii="Arial" w:hAnsi="Arial" w:cs="Arial"/>
                <w:sz w:val="18"/>
                <w:szCs w:val="18"/>
                <w:lang w:eastAsia="en-IE"/>
              </w:rPr>
            </w:pPr>
            <w:r w:rsidRPr="000F5F22">
              <w:rPr>
                <w:rFonts w:ascii="Arial" w:hAnsi="Arial" w:cs="Arial"/>
                <w:sz w:val="18"/>
                <w:szCs w:val="18"/>
                <w:lang w:eastAsia="en-IE"/>
              </w:rPr>
              <w:t>See also Section 1.1.3.</w:t>
            </w:r>
          </w:p>
          <w:p w14:paraId="57A76C7E" w14:textId="04576F1C" w:rsidR="00886615" w:rsidRPr="000F5F22" w:rsidRDefault="00886615" w:rsidP="00886615">
            <w:pPr>
              <w:rPr>
                <w:rFonts w:ascii="Arial" w:hAnsi="Arial" w:cs="Arial"/>
                <w:sz w:val="18"/>
                <w:szCs w:val="18"/>
              </w:rPr>
            </w:pPr>
          </w:p>
        </w:tc>
        <w:tc>
          <w:tcPr>
            <w:tcW w:w="4678" w:type="dxa"/>
            <w:shd w:val="clear" w:color="auto" w:fill="E2EFD9" w:themeFill="accent6" w:themeFillTint="33"/>
          </w:tcPr>
          <w:p w14:paraId="4CFA0AF2" w14:textId="77777777" w:rsidR="00886615" w:rsidRPr="000B6875" w:rsidRDefault="00886615" w:rsidP="00886615">
            <w:pPr>
              <w:rPr>
                <w:sz w:val="16"/>
                <w:szCs w:val="18"/>
                <w:highlight w:val="green"/>
              </w:rPr>
            </w:pPr>
          </w:p>
        </w:tc>
      </w:tr>
      <w:tr w:rsidR="00886615" w:rsidRPr="000B6875" w14:paraId="1F0994EE" w14:textId="77777777" w:rsidTr="00146713">
        <w:tc>
          <w:tcPr>
            <w:tcW w:w="714" w:type="dxa"/>
          </w:tcPr>
          <w:p w14:paraId="440097EF" w14:textId="0EB0047F" w:rsidR="00886615" w:rsidRPr="007674B1" w:rsidRDefault="007674B1" w:rsidP="00886615">
            <w:pPr>
              <w:rPr>
                <w:rFonts w:ascii="Arial" w:hAnsi="Arial" w:cs="Arial"/>
                <w:sz w:val="18"/>
                <w:szCs w:val="18"/>
              </w:rPr>
            </w:pPr>
            <w:r w:rsidRPr="007674B1">
              <w:rPr>
                <w:rFonts w:ascii="Arial" w:hAnsi="Arial" w:cs="Arial"/>
                <w:sz w:val="18"/>
                <w:szCs w:val="18"/>
              </w:rPr>
              <w:t>7</w:t>
            </w:r>
            <w:r w:rsidR="00886615" w:rsidRPr="007674B1">
              <w:rPr>
                <w:rFonts w:ascii="Arial" w:hAnsi="Arial" w:cs="Arial"/>
                <w:sz w:val="18"/>
                <w:szCs w:val="18"/>
              </w:rPr>
              <w:t>.2.2</w:t>
            </w:r>
          </w:p>
        </w:tc>
        <w:tc>
          <w:tcPr>
            <w:tcW w:w="2410" w:type="dxa"/>
          </w:tcPr>
          <w:p w14:paraId="65D18DFA" w14:textId="61E2297C" w:rsidR="00886615" w:rsidRPr="007674B1" w:rsidRDefault="007674B1" w:rsidP="00886615">
            <w:pPr>
              <w:rPr>
                <w:rFonts w:ascii="Arial" w:hAnsi="Arial" w:cs="Arial"/>
                <w:sz w:val="18"/>
                <w:szCs w:val="18"/>
              </w:rPr>
            </w:pPr>
            <w:r w:rsidRPr="007674B1">
              <w:rPr>
                <w:rFonts w:ascii="Arial" w:hAnsi="Arial" w:cs="Arial"/>
                <w:sz w:val="18"/>
                <w:szCs w:val="18"/>
                <w:lang w:eastAsia="en-IE"/>
              </w:rPr>
              <w:t xml:space="preserve">The forest owner / manager will positively consider any reasonable and formal request for access to the forest for recreational, educational </w:t>
            </w:r>
            <w:r w:rsidRPr="007674B1">
              <w:rPr>
                <w:rFonts w:ascii="Arial" w:hAnsi="Arial" w:cs="Arial"/>
                <w:color w:val="FF0000"/>
                <w:sz w:val="18"/>
                <w:szCs w:val="18"/>
                <w:lang w:eastAsia="en-IE"/>
              </w:rPr>
              <w:t xml:space="preserve">or </w:t>
            </w:r>
            <w:r w:rsidRPr="007674B1">
              <w:rPr>
                <w:rFonts w:ascii="Arial" w:hAnsi="Arial" w:cs="Arial"/>
                <w:color w:val="FF0000"/>
                <w:sz w:val="18"/>
                <w:szCs w:val="18"/>
                <w:lang w:eastAsia="en-IE"/>
              </w:rPr>
              <w:lastRenderedPageBreak/>
              <w:t xml:space="preserve">health and well-being </w:t>
            </w:r>
            <w:r w:rsidRPr="007674B1">
              <w:rPr>
                <w:rFonts w:ascii="Arial" w:hAnsi="Arial" w:cs="Arial"/>
                <w:sz w:val="18"/>
                <w:szCs w:val="18"/>
                <w:lang w:eastAsia="en-IE"/>
              </w:rPr>
              <w:t>purpose</w:t>
            </w:r>
          </w:p>
        </w:tc>
        <w:tc>
          <w:tcPr>
            <w:tcW w:w="2551" w:type="dxa"/>
          </w:tcPr>
          <w:p w14:paraId="520139A2" w14:textId="77777777" w:rsidR="007674B1" w:rsidRPr="007674B1" w:rsidRDefault="007674B1" w:rsidP="00947197">
            <w:pPr>
              <w:numPr>
                <w:ilvl w:val="0"/>
                <w:numId w:val="19"/>
              </w:numPr>
              <w:ind w:left="360"/>
              <w:jc w:val="both"/>
              <w:rPr>
                <w:rFonts w:ascii="Arial" w:hAnsi="Arial" w:cs="Arial"/>
                <w:sz w:val="18"/>
                <w:szCs w:val="18"/>
                <w:lang w:eastAsia="en-IE"/>
              </w:rPr>
            </w:pPr>
            <w:r w:rsidRPr="007674B1">
              <w:rPr>
                <w:rFonts w:ascii="Arial" w:hAnsi="Arial" w:cs="Arial"/>
                <w:sz w:val="18"/>
                <w:szCs w:val="18"/>
                <w:lang w:eastAsia="en-IE"/>
              </w:rPr>
              <w:lastRenderedPageBreak/>
              <w:t>Evidence of discussions with interested parties</w:t>
            </w:r>
          </w:p>
          <w:p w14:paraId="140CEAC0" w14:textId="77777777" w:rsidR="007674B1" w:rsidRPr="007674B1" w:rsidRDefault="007674B1" w:rsidP="00947197">
            <w:pPr>
              <w:numPr>
                <w:ilvl w:val="0"/>
                <w:numId w:val="19"/>
              </w:numPr>
              <w:ind w:left="360"/>
              <w:jc w:val="both"/>
              <w:rPr>
                <w:rFonts w:ascii="Arial" w:hAnsi="Arial" w:cs="Arial"/>
                <w:sz w:val="18"/>
                <w:szCs w:val="18"/>
                <w:lang w:eastAsia="en-IE"/>
              </w:rPr>
            </w:pPr>
            <w:r w:rsidRPr="007674B1">
              <w:rPr>
                <w:rFonts w:ascii="Arial" w:hAnsi="Arial" w:cs="Arial"/>
                <w:sz w:val="18"/>
                <w:szCs w:val="18"/>
                <w:lang w:eastAsia="en-IE"/>
              </w:rPr>
              <w:t>Field observations</w:t>
            </w:r>
          </w:p>
          <w:p w14:paraId="4E9674A2" w14:textId="77777777" w:rsidR="007674B1" w:rsidRPr="007674B1" w:rsidRDefault="007674B1" w:rsidP="00947197">
            <w:pPr>
              <w:numPr>
                <w:ilvl w:val="0"/>
                <w:numId w:val="19"/>
              </w:numPr>
              <w:ind w:left="360"/>
              <w:jc w:val="both"/>
              <w:rPr>
                <w:rFonts w:ascii="Arial" w:hAnsi="Arial" w:cs="Arial"/>
                <w:sz w:val="18"/>
                <w:szCs w:val="18"/>
                <w:lang w:eastAsia="en-IE"/>
              </w:rPr>
            </w:pPr>
            <w:r w:rsidRPr="007674B1">
              <w:rPr>
                <w:rFonts w:ascii="Arial" w:hAnsi="Arial" w:cs="Arial"/>
                <w:sz w:val="18"/>
                <w:szCs w:val="18"/>
                <w:lang w:eastAsia="en-IE"/>
              </w:rPr>
              <w:t xml:space="preserve">Evidence presented to justify any refusal of </w:t>
            </w:r>
            <w:r w:rsidRPr="007674B1">
              <w:rPr>
                <w:rFonts w:ascii="Arial" w:hAnsi="Arial" w:cs="Arial"/>
                <w:sz w:val="18"/>
                <w:szCs w:val="18"/>
                <w:lang w:eastAsia="en-IE"/>
              </w:rPr>
              <w:lastRenderedPageBreak/>
              <w:t>access following a formal request</w:t>
            </w:r>
          </w:p>
          <w:p w14:paraId="14E66E6E" w14:textId="7D053D1F" w:rsidR="00886615" w:rsidRPr="007674B1" w:rsidRDefault="007674B1" w:rsidP="00947197">
            <w:pPr>
              <w:pStyle w:val="ListParagraph"/>
              <w:numPr>
                <w:ilvl w:val="0"/>
                <w:numId w:val="19"/>
              </w:numPr>
              <w:spacing w:after="0" w:line="240" w:lineRule="auto"/>
              <w:ind w:left="360"/>
              <w:rPr>
                <w:rFonts w:cs="Arial"/>
                <w:sz w:val="18"/>
                <w:szCs w:val="18"/>
              </w:rPr>
            </w:pPr>
            <w:r w:rsidRPr="007674B1">
              <w:rPr>
                <w:rFonts w:cs="Arial"/>
                <w:sz w:val="18"/>
                <w:szCs w:val="18"/>
                <w:lang w:eastAsia="en-IE"/>
              </w:rPr>
              <w:t>Discussions with the forest owner / manager</w:t>
            </w:r>
          </w:p>
        </w:tc>
        <w:tc>
          <w:tcPr>
            <w:tcW w:w="4111" w:type="dxa"/>
          </w:tcPr>
          <w:p w14:paraId="4F8A657A" w14:textId="77777777" w:rsidR="007674B1" w:rsidRPr="007674B1" w:rsidRDefault="007674B1" w:rsidP="007674B1">
            <w:pPr>
              <w:spacing w:before="100" w:beforeAutospacing="1"/>
              <w:jc w:val="both"/>
              <w:rPr>
                <w:rFonts w:ascii="Arial" w:hAnsi="Arial" w:cs="Arial"/>
                <w:color w:val="FF0000"/>
                <w:sz w:val="18"/>
                <w:szCs w:val="18"/>
                <w:lang w:eastAsia="en-IE"/>
              </w:rPr>
            </w:pPr>
            <w:r w:rsidRPr="007674B1">
              <w:rPr>
                <w:rFonts w:ascii="Arial" w:hAnsi="Arial" w:cs="Arial"/>
                <w:color w:val="FF0000"/>
                <w:sz w:val="18"/>
                <w:szCs w:val="18"/>
                <w:lang w:eastAsia="en-IE"/>
              </w:rPr>
              <w:lastRenderedPageBreak/>
              <w:t xml:space="preserve">Records can be in the form of a log or diary but should clearly record the identity of the consultee, the matter discussed, the views of the consultee and any resulting actions from the meeting or reasons for non-acceptance of the </w:t>
            </w:r>
            <w:proofErr w:type="gramStart"/>
            <w:r w:rsidRPr="007674B1">
              <w:rPr>
                <w:rFonts w:ascii="Arial" w:hAnsi="Arial" w:cs="Arial"/>
                <w:color w:val="FF0000"/>
                <w:sz w:val="18"/>
                <w:szCs w:val="18"/>
                <w:lang w:eastAsia="en-IE"/>
              </w:rPr>
              <w:t>consultees</w:t>
            </w:r>
            <w:proofErr w:type="gramEnd"/>
            <w:r w:rsidRPr="007674B1">
              <w:rPr>
                <w:rFonts w:ascii="Arial" w:hAnsi="Arial" w:cs="Arial"/>
                <w:color w:val="FF0000"/>
                <w:sz w:val="18"/>
                <w:szCs w:val="18"/>
                <w:lang w:eastAsia="en-IE"/>
              </w:rPr>
              <w:t xml:space="preserve"> suggestions.</w:t>
            </w:r>
          </w:p>
          <w:p w14:paraId="5414E7DE" w14:textId="580193A7" w:rsidR="00886615" w:rsidRPr="007674B1" w:rsidRDefault="00886615" w:rsidP="00886615">
            <w:pPr>
              <w:rPr>
                <w:rFonts w:ascii="Arial" w:hAnsi="Arial" w:cs="Arial"/>
                <w:sz w:val="18"/>
                <w:szCs w:val="18"/>
              </w:rPr>
            </w:pPr>
          </w:p>
        </w:tc>
        <w:tc>
          <w:tcPr>
            <w:tcW w:w="4678" w:type="dxa"/>
            <w:shd w:val="clear" w:color="auto" w:fill="E2EFD9" w:themeFill="accent6" w:themeFillTint="33"/>
          </w:tcPr>
          <w:p w14:paraId="411007D7" w14:textId="77777777" w:rsidR="00886615" w:rsidRPr="000B6875" w:rsidRDefault="00886615" w:rsidP="00886615">
            <w:pPr>
              <w:rPr>
                <w:sz w:val="16"/>
                <w:szCs w:val="18"/>
              </w:rPr>
            </w:pPr>
          </w:p>
        </w:tc>
      </w:tr>
      <w:tr w:rsidR="00886615" w:rsidRPr="000B6875" w14:paraId="5898FAF4" w14:textId="77777777" w:rsidTr="00146713">
        <w:tc>
          <w:tcPr>
            <w:tcW w:w="714" w:type="dxa"/>
            <w:shd w:val="clear" w:color="auto" w:fill="D9D9D9" w:themeFill="background1" w:themeFillShade="D9"/>
          </w:tcPr>
          <w:p w14:paraId="24DA430E" w14:textId="47852EC1" w:rsidR="00886615" w:rsidRPr="007674B1" w:rsidRDefault="007674B1" w:rsidP="00886615">
            <w:pPr>
              <w:rPr>
                <w:rFonts w:ascii="Arial" w:hAnsi="Arial" w:cs="Arial"/>
                <w:sz w:val="18"/>
                <w:szCs w:val="18"/>
              </w:rPr>
            </w:pPr>
            <w:r w:rsidRPr="007674B1">
              <w:rPr>
                <w:rFonts w:ascii="Arial" w:hAnsi="Arial" w:cs="Arial"/>
                <w:sz w:val="18"/>
                <w:szCs w:val="18"/>
              </w:rPr>
              <w:t>7</w:t>
            </w:r>
            <w:r w:rsidR="00886615" w:rsidRPr="007674B1">
              <w:rPr>
                <w:rFonts w:ascii="Arial" w:hAnsi="Arial" w:cs="Arial"/>
                <w:sz w:val="18"/>
                <w:szCs w:val="18"/>
              </w:rPr>
              <w:t>.3</w:t>
            </w:r>
          </w:p>
        </w:tc>
        <w:tc>
          <w:tcPr>
            <w:tcW w:w="9072" w:type="dxa"/>
            <w:gridSpan w:val="3"/>
            <w:shd w:val="clear" w:color="auto" w:fill="D9D9D9" w:themeFill="background1" w:themeFillShade="D9"/>
          </w:tcPr>
          <w:p w14:paraId="644B2908" w14:textId="0D9DB392" w:rsidR="00886615" w:rsidRPr="007674B1" w:rsidRDefault="007674B1" w:rsidP="007674B1">
            <w:pPr>
              <w:spacing w:before="100" w:beforeAutospacing="1"/>
              <w:jc w:val="both"/>
              <w:rPr>
                <w:b/>
                <w:bCs/>
                <w:sz w:val="20"/>
                <w:szCs w:val="20"/>
                <w:lang w:eastAsia="en-IE"/>
              </w:rPr>
            </w:pPr>
            <w:r w:rsidRPr="007674B1">
              <w:rPr>
                <w:rFonts w:ascii="Arial" w:hAnsi="Arial" w:cs="Arial"/>
                <w:b/>
                <w:bCs/>
                <w:sz w:val="20"/>
                <w:szCs w:val="20"/>
                <w:lang w:eastAsia="en-IE"/>
              </w:rPr>
              <w:t xml:space="preserve">Sites with </w:t>
            </w:r>
            <w:proofErr w:type="spellStart"/>
            <w:r w:rsidRPr="007674B1">
              <w:rPr>
                <w:rFonts w:ascii="Arial" w:hAnsi="Arial" w:cs="Arial"/>
                <w:b/>
                <w:bCs/>
                <w:sz w:val="20"/>
                <w:szCs w:val="20"/>
                <w:lang w:eastAsia="en-IE"/>
              </w:rPr>
              <w:t>Recognised</w:t>
            </w:r>
            <w:proofErr w:type="spellEnd"/>
            <w:r w:rsidRPr="007674B1">
              <w:rPr>
                <w:rFonts w:ascii="Arial" w:hAnsi="Arial" w:cs="Arial"/>
                <w:b/>
                <w:bCs/>
                <w:sz w:val="20"/>
                <w:szCs w:val="20"/>
                <w:lang w:eastAsia="en-IE"/>
              </w:rPr>
              <w:t xml:space="preserve"> Specific Historical, Cultural or Spiritual Significance</w:t>
            </w:r>
          </w:p>
        </w:tc>
        <w:tc>
          <w:tcPr>
            <w:tcW w:w="4678" w:type="dxa"/>
            <w:shd w:val="clear" w:color="auto" w:fill="D9D9D9" w:themeFill="background1" w:themeFillShade="D9"/>
          </w:tcPr>
          <w:p w14:paraId="3271F38B" w14:textId="77777777" w:rsidR="00886615" w:rsidRPr="007674B1" w:rsidRDefault="00886615" w:rsidP="00886615">
            <w:pPr>
              <w:rPr>
                <w:rFonts w:ascii="Arial" w:hAnsi="Arial" w:cs="Arial"/>
                <w:sz w:val="18"/>
                <w:szCs w:val="18"/>
              </w:rPr>
            </w:pPr>
            <w:r w:rsidRPr="007674B1">
              <w:rPr>
                <w:rFonts w:ascii="Arial" w:hAnsi="Arial" w:cs="Arial"/>
                <w:b/>
                <w:bCs/>
                <w:color w:val="FF0000"/>
                <w:sz w:val="18"/>
                <w:szCs w:val="18"/>
              </w:rPr>
              <w:t>MAKE CONSULTATION COMMENTS / NOTES HERE</w:t>
            </w:r>
          </w:p>
        </w:tc>
      </w:tr>
      <w:tr w:rsidR="00886615" w:rsidRPr="000B6875" w14:paraId="72C23DC7" w14:textId="77777777" w:rsidTr="00146713">
        <w:tc>
          <w:tcPr>
            <w:tcW w:w="714" w:type="dxa"/>
          </w:tcPr>
          <w:p w14:paraId="7FE04C36" w14:textId="6AC9784A" w:rsidR="00886615" w:rsidRPr="007674B1" w:rsidRDefault="007674B1" w:rsidP="00886615">
            <w:pPr>
              <w:rPr>
                <w:rFonts w:ascii="Arial" w:hAnsi="Arial" w:cs="Arial"/>
                <w:sz w:val="18"/>
                <w:szCs w:val="18"/>
              </w:rPr>
            </w:pPr>
            <w:r w:rsidRPr="007674B1">
              <w:rPr>
                <w:rFonts w:ascii="Arial" w:hAnsi="Arial" w:cs="Arial"/>
                <w:sz w:val="18"/>
                <w:szCs w:val="18"/>
              </w:rPr>
              <w:t>7</w:t>
            </w:r>
            <w:r w:rsidR="00886615" w:rsidRPr="007674B1">
              <w:rPr>
                <w:rFonts w:ascii="Arial" w:hAnsi="Arial" w:cs="Arial"/>
                <w:sz w:val="18"/>
                <w:szCs w:val="18"/>
              </w:rPr>
              <w:t>.3.1</w:t>
            </w:r>
          </w:p>
        </w:tc>
        <w:tc>
          <w:tcPr>
            <w:tcW w:w="2410" w:type="dxa"/>
          </w:tcPr>
          <w:p w14:paraId="038BD79C" w14:textId="3F22BA5A" w:rsidR="00886615" w:rsidRPr="007674B1" w:rsidRDefault="007674B1" w:rsidP="007674B1">
            <w:pPr>
              <w:pStyle w:val="ListParagraph"/>
              <w:spacing w:after="0" w:line="240" w:lineRule="auto"/>
              <w:ind w:left="0"/>
              <w:rPr>
                <w:rFonts w:cs="Arial"/>
                <w:sz w:val="18"/>
                <w:szCs w:val="18"/>
              </w:rPr>
            </w:pPr>
            <w:r w:rsidRPr="007674B1">
              <w:rPr>
                <w:rFonts w:cs="Arial"/>
                <w:sz w:val="18"/>
                <w:szCs w:val="18"/>
                <w:lang w:eastAsia="en-IE"/>
              </w:rPr>
              <w:t>Sites with recognised specific historical, cultural or spiritual significance shall be mapped and protected or managed in a way that takes due regard of the significance of the site.</w:t>
            </w:r>
          </w:p>
        </w:tc>
        <w:tc>
          <w:tcPr>
            <w:tcW w:w="2551" w:type="dxa"/>
          </w:tcPr>
          <w:p w14:paraId="6848B4CD" w14:textId="77777777" w:rsidR="007674B1" w:rsidRPr="007674B1" w:rsidRDefault="007674B1" w:rsidP="00947197">
            <w:pPr>
              <w:numPr>
                <w:ilvl w:val="0"/>
                <w:numId w:val="22"/>
              </w:numPr>
              <w:ind w:left="360"/>
              <w:jc w:val="both"/>
              <w:rPr>
                <w:rFonts w:ascii="Arial" w:hAnsi="Arial" w:cs="Arial"/>
                <w:sz w:val="18"/>
                <w:szCs w:val="18"/>
                <w:lang w:eastAsia="en-IE"/>
              </w:rPr>
            </w:pPr>
            <w:r w:rsidRPr="007674B1">
              <w:rPr>
                <w:rFonts w:ascii="Arial" w:hAnsi="Arial" w:cs="Arial"/>
                <w:sz w:val="18"/>
                <w:szCs w:val="18"/>
                <w:lang w:eastAsia="en-IE"/>
              </w:rPr>
              <w:t>Maps</w:t>
            </w:r>
          </w:p>
          <w:p w14:paraId="484CF93C" w14:textId="77777777" w:rsidR="007674B1" w:rsidRPr="007674B1" w:rsidRDefault="007674B1" w:rsidP="00947197">
            <w:pPr>
              <w:numPr>
                <w:ilvl w:val="0"/>
                <w:numId w:val="22"/>
              </w:numPr>
              <w:ind w:left="360"/>
              <w:jc w:val="both"/>
              <w:rPr>
                <w:rFonts w:ascii="Arial" w:hAnsi="Arial" w:cs="Arial"/>
                <w:sz w:val="18"/>
                <w:szCs w:val="18"/>
                <w:lang w:eastAsia="en-IE"/>
              </w:rPr>
            </w:pPr>
            <w:r w:rsidRPr="007674B1">
              <w:rPr>
                <w:rFonts w:ascii="Arial" w:hAnsi="Arial" w:cs="Arial"/>
                <w:sz w:val="18"/>
                <w:szCs w:val="18"/>
                <w:lang w:eastAsia="en-IE"/>
              </w:rPr>
              <w:t>Field inspections</w:t>
            </w:r>
          </w:p>
          <w:p w14:paraId="40C980B2" w14:textId="4C0247B1" w:rsidR="00886615" w:rsidRPr="007674B1" w:rsidRDefault="007674B1" w:rsidP="00947197">
            <w:pPr>
              <w:pStyle w:val="ListParagraph"/>
              <w:numPr>
                <w:ilvl w:val="0"/>
                <w:numId w:val="22"/>
              </w:numPr>
              <w:spacing w:after="0" w:line="240" w:lineRule="auto"/>
              <w:ind w:left="360"/>
              <w:rPr>
                <w:rFonts w:cs="Arial"/>
                <w:sz w:val="18"/>
                <w:szCs w:val="18"/>
              </w:rPr>
            </w:pPr>
            <w:r w:rsidRPr="007674B1">
              <w:rPr>
                <w:rFonts w:cs="Arial"/>
                <w:sz w:val="18"/>
                <w:szCs w:val="18"/>
                <w:lang w:eastAsia="en-IE"/>
              </w:rPr>
              <w:t>Management Plans</w:t>
            </w:r>
          </w:p>
        </w:tc>
        <w:tc>
          <w:tcPr>
            <w:tcW w:w="4111" w:type="dxa"/>
          </w:tcPr>
          <w:p w14:paraId="6815DEE0" w14:textId="77777777" w:rsidR="007674B1" w:rsidRPr="007674B1" w:rsidRDefault="007674B1" w:rsidP="007674B1">
            <w:pPr>
              <w:jc w:val="both"/>
              <w:rPr>
                <w:rFonts w:ascii="Arial" w:hAnsi="Arial" w:cs="Arial"/>
                <w:sz w:val="18"/>
                <w:szCs w:val="18"/>
                <w:lang w:eastAsia="en-IE"/>
              </w:rPr>
            </w:pPr>
            <w:r w:rsidRPr="007674B1">
              <w:rPr>
                <w:rFonts w:ascii="Arial" w:hAnsi="Arial" w:cs="Arial"/>
                <w:sz w:val="18"/>
                <w:szCs w:val="18"/>
                <w:lang w:eastAsia="en-IE"/>
              </w:rPr>
              <w:t xml:space="preserve">Such sites may include archaeological sites, historic monuments, holy wells, mass paths, </w:t>
            </w:r>
            <w:r w:rsidRPr="007674B1">
              <w:rPr>
                <w:rFonts w:ascii="Arial" w:hAnsi="Arial" w:cs="Arial"/>
                <w:color w:val="FF0000"/>
                <w:sz w:val="18"/>
                <w:szCs w:val="18"/>
                <w:lang w:eastAsia="en-IE"/>
              </w:rPr>
              <w:t>sacred sites/</w:t>
            </w:r>
            <w:proofErr w:type="gramStart"/>
            <w:r w:rsidRPr="007674B1">
              <w:rPr>
                <w:rFonts w:ascii="Arial" w:hAnsi="Arial" w:cs="Arial"/>
                <w:color w:val="FF0000"/>
                <w:sz w:val="18"/>
                <w:szCs w:val="18"/>
                <w:lang w:eastAsia="en-IE"/>
              </w:rPr>
              <w:t xml:space="preserve">trees, </w:t>
            </w:r>
            <w:r w:rsidRPr="007674B1">
              <w:rPr>
                <w:rFonts w:ascii="Arial" w:hAnsi="Arial" w:cs="Arial"/>
                <w:sz w:val="18"/>
                <w:szCs w:val="18"/>
                <w:lang w:eastAsia="en-IE"/>
              </w:rPr>
              <w:t xml:space="preserve"> etc.</w:t>
            </w:r>
            <w:proofErr w:type="gramEnd"/>
          </w:p>
          <w:p w14:paraId="2A142213" w14:textId="77777777" w:rsidR="007674B1" w:rsidRPr="007674B1" w:rsidRDefault="007674B1" w:rsidP="007674B1">
            <w:pPr>
              <w:jc w:val="both"/>
              <w:rPr>
                <w:rFonts w:ascii="Arial" w:hAnsi="Arial" w:cs="Arial"/>
                <w:sz w:val="18"/>
                <w:szCs w:val="18"/>
                <w:lang w:eastAsia="en-IE"/>
              </w:rPr>
            </w:pPr>
          </w:p>
          <w:p w14:paraId="616BFF8D" w14:textId="77777777" w:rsidR="007674B1" w:rsidRPr="007674B1" w:rsidRDefault="007674B1" w:rsidP="007674B1">
            <w:pPr>
              <w:jc w:val="both"/>
              <w:rPr>
                <w:rFonts w:ascii="Arial" w:eastAsia="Arial" w:hAnsi="Arial" w:cs="Arial"/>
                <w:color w:val="FF0000"/>
                <w:sz w:val="18"/>
                <w:szCs w:val="18"/>
              </w:rPr>
            </w:pPr>
            <w:r w:rsidRPr="007674B1">
              <w:rPr>
                <w:rFonts w:ascii="Arial" w:eastAsia="Arial" w:hAnsi="Arial" w:cs="Arial"/>
                <w:color w:val="FF0000"/>
                <w:sz w:val="18"/>
                <w:szCs w:val="18"/>
              </w:rPr>
              <w:t>Where such sites are not already identified and documented on national archaeology and monuments registers, the awareness and identification of the location of such sites could be obtained through consultation with affected stakeholders.</w:t>
            </w:r>
          </w:p>
          <w:p w14:paraId="0737BD76" w14:textId="77777777" w:rsidR="007674B1" w:rsidRPr="007674B1" w:rsidRDefault="007674B1" w:rsidP="007674B1">
            <w:pPr>
              <w:jc w:val="both"/>
              <w:rPr>
                <w:rFonts w:ascii="Arial" w:hAnsi="Arial" w:cs="Arial"/>
                <w:sz w:val="18"/>
                <w:szCs w:val="18"/>
                <w:lang w:eastAsia="en-IE"/>
              </w:rPr>
            </w:pPr>
          </w:p>
          <w:p w14:paraId="006C074D" w14:textId="77777777" w:rsidR="007674B1" w:rsidRPr="007674B1" w:rsidRDefault="007674B1" w:rsidP="007674B1">
            <w:pPr>
              <w:jc w:val="both"/>
              <w:rPr>
                <w:rFonts w:ascii="Arial" w:hAnsi="Arial" w:cs="Arial"/>
                <w:color w:val="FF0000"/>
                <w:sz w:val="18"/>
                <w:szCs w:val="18"/>
                <w:lang w:eastAsia="en-IE"/>
              </w:rPr>
            </w:pPr>
            <w:r w:rsidRPr="007674B1">
              <w:rPr>
                <w:rFonts w:ascii="Arial" w:hAnsi="Arial" w:cs="Arial"/>
                <w:color w:val="FF0000"/>
                <w:sz w:val="18"/>
                <w:szCs w:val="18"/>
                <w:lang w:eastAsia="en-IE"/>
              </w:rPr>
              <w:t xml:space="preserve">Procedures in relation to archaeology are contained in the </w:t>
            </w:r>
            <w:r w:rsidRPr="007674B1">
              <w:rPr>
                <w:rFonts w:ascii="Arial" w:hAnsi="Arial" w:cs="Arial"/>
                <w:i/>
                <w:iCs/>
                <w:color w:val="FF0000"/>
                <w:sz w:val="18"/>
                <w:szCs w:val="18"/>
                <w:lang w:eastAsia="en-IE"/>
              </w:rPr>
              <w:t>Forestry Standards Manual</w:t>
            </w:r>
          </w:p>
          <w:p w14:paraId="1370D0AD" w14:textId="77777777" w:rsidR="00886615" w:rsidRPr="007674B1" w:rsidRDefault="00886615" w:rsidP="00886615">
            <w:pPr>
              <w:rPr>
                <w:rFonts w:ascii="Arial" w:hAnsi="Arial" w:cs="Arial"/>
                <w:sz w:val="18"/>
                <w:szCs w:val="18"/>
              </w:rPr>
            </w:pPr>
          </w:p>
        </w:tc>
        <w:tc>
          <w:tcPr>
            <w:tcW w:w="4678" w:type="dxa"/>
            <w:shd w:val="clear" w:color="auto" w:fill="E2EFD9" w:themeFill="accent6" w:themeFillTint="33"/>
          </w:tcPr>
          <w:p w14:paraId="6A023BEF" w14:textId="77777777" w:rsidR="00886615" w:rsidRPr="000B6875" w:rsidRDefault="00886615" w:rsidP="00886615">
            <w:pPr>
              <w:rPr>
                <w:sz w:val="16"/>
                <w:szCs w:val="18"/>
              </w:rPr>
            </w:pPr>
          </w:p>
        </w:tc>
      </w:tr>
      <w:tr w:rsidR="00886615" w:rsidRPr="000B6875" w14:paraId="194939DD" w14:textId="77777777" w:rsidTr="00146713">
        <w:tc>
          <w:tcPr>
            <w:tcW w:w="714" w:type="dxa"/>
            <w:shd w:val="clear" w:color="auto" w:fill="D9D9D9" w:themeFill="background1" w:themeFillShade="D9"/>
          </w:tcPr>
          <w:p w14:paraId="4D98CF38" w14:textId="299F1B39" w:rsidR="00886615" w:rsidRPr="007674B1" w:rsidRDefault="007674B1" w:rsidP="00886615">
            <w:pPr>
              <w:rPr>
                <w:rFonts w:ascii="Arial" w:hAnsi="Arial" w:cs="Arial"/>
                <w:sz w:val="18"/>
                <w:szCs w:val="18"/>
              </w:rPr>
            </w:pPr>
            <w:r w:rsidRPr="007674B1">
              <w:rPr>
                <w:rFonts w:ascii="Arial" w:hAnsi="Arial" w:cs="Arial"/>
                <w:sz w:val="18"/>
                <w:szCs w:val="18"/>
              </w:rPr>
              <w:t>7</w:t>
            </w:r>
            <w:r w:rsidR="00886615" w:rsidRPr="007674B1">
              <w:rPr>
                <w:rFonts w:ascii="Arial" w:hAnsi="Arial" w:cs="Arial"/>
                <w:sz w:val="18"/>
                <w:szCs w:val="18"/>
              </w:rPr>
              <w:t>.4</w:t>
            </w:r>
          </w:p>
        </w:tc>
        <w:tc>
          <w:tcPr>
            <w:tcW w:w="9072" w:type="dxa"/>
            <w:gridSpan w:val="3"/>
            <w:shd w:val="clear" w:color="auto" w:fill="D9D9D9" w:themeFill="background1" w:themeFillShade="D9"/>
          </w:tcPr>
          <w:p w14:paraId="7A526E7B" w14:textId="53FECCFB" w:rsidR="00886615" w:rsidRPr="007674B1" w:rsidRDefault="007674B1" w:rsidP="00886615">
            <w:pPr>
              <w:rPr>
                <w:rFonts w:ascii="Arial" w:hAnsi="Arial" w:cs="Arial"/>
                <w:b/>
                <w:bCs/>
                <w:sz w:val="20"/>
                <w:szCs w:val="20"/>
              </w:rPr>
            </w:pPr>
            <w:r>
              <w:rPr>
                <w:rFonts w:ascii="Arial" w:hAnsi="Arial" w:cs="Arial"/>
                <w:b/>
                <w:bCs/>
                <w:sz w:val="20"/>
                <w:szCs w:val="20"/>
              </w:rPr>
              <w:t>Rural economy</w:t>
            </w:r>
          </w:p>
        </w:tc>
        <w:tc>
          <w:tcPr>
            <w:tcW w:w="4678" w:type="dxa"/>
            <w:shd w:val="clear" w:color="auto" w:fill="D9D9D9" w:themeFill="background1" w:themeFillShade="D9"/>
          </w:tcPr>
          <w:p w14:paraId="47656E67" w14:textId="77777777" w:rsidR="00886615" w:rsidRPr="008A2A74" w:rsidRDefault="00886615" w:rsidP="00886615">
            <w:pPr>
              <w:rPr>
                <w:rFonts w:ascii="Arial" w:hAnsi="Arial" w:cs="Arial"/>
                <w:sz w:val="18"/>
                <w:szCs w:val="18"/>
              </w:rPr>
            </w:pPr>
            <w:r w:rsidRPr="008A2A74">
              <w:rPr>
                <w:rFonts w:ascii="Arial" w:hAnsi="Arial" w:cs="Arial"/>
                <w:b/>
                <w:bCs/>
                <w:color w:val="FF0000"/>
                <w:sz w:val="18"/>
                <w:szCs w:val="18"/>
              </w:rPr>
              <w:t>MAKE CONSULTATION COMMENTS / NOTES HERE</w:t>
            </w:r>
          </w:p>
        </w:tc>
      </w:tr>
      <w:tr w:rsidR="00886615" w:rsidRPr="000B6875" w14:paraId="5A5A25C2" w14:textId="77777777" w:rsidTr="00146713">
        <w:tc>
          <w:tcPr>
            <w:tcW w:w="714" w:type="dxa"/>
          </w:tcPr>
          <w:p w14:paraId="293DA1F6" w14:textId="3C3E8FCB" w:rsidR="00886615" w:rsidRPr="007674B1" w:rsidRDefault="007674B1" w:rsidP="00886615">
            <w:pPr>
              <w:rPr>
                <w:rFonts w:ascii="Arial" w:hAnsi="Arial" w:cs="Arial"/>
                <w:sz w:val="18"/>
                <w:szCs w:val="18"/>
              </w:rPr>
            </w:pPr>
            <w:r w:rsidRPr="007674B1">
              <w:rPr>
                <w:rFonts w:ascii="Arial" w:hAnsi="Arial" w:cs="Arial"/>
                <w:sz w:val="18"/>
                <w:szCs w:val="18"/>
              </w:rPr>
              <w:t>7</w:t>
            </w:r>
            <w:r w:rsidR="00886615" w:rsidRPr="007674B1">
              <w:rPr>
                <w:rFonts w:ascii="Arial" w:hAnsi="Arial" w:cs="Arial"/>
                <w:sz w:val="18"/>
                <w:szCs w:val="18"/>
              </w:rPr>
              <w:t>.4.1</w:t>
            </w:r>
          </w:p>
        </w:tc>
        <w:tc>
          <w:tcPr>
            <w:tcW w:w="2410" w:type="dxa"/>
          </w:tcPr>
          <w:p w14:paraId="7ED3CA91" w14:textId="28D5F526" w:rsidR="00886615" w:rsidRPr="007674B1" w:rsidRDefault="007674B1" w:rsidP="00886615">
            <w:pPr>
              <w:rPr>
                <w:rFonts w:ascii="Arial" w:hAnsi="Arial" w:cs="Arial"/>
                <w:sz w:val="18"/>
                <w:szCs w:val="18"/>
              </w:rPr>
            </w:pPr>
            <w:r w:rsidRPr="007674B1">
              <w:rPr>
                <w:rFonts w:ascii="Arial" w:hAnsi="Arial" w:cs="Arial"/>
                <w:sz w:val="18"/>
                <w:szCs w:val="18"/>
                <w:lang w:eastAsia="en-IE"/>
              </w:rPr>
              <w:t xml:space="preserve">The forest owner / manager shall promote the integration of </w:t>
            </w:r>
            <w:r w:rsidRPr="007674B1">
              <w:rPr>
                <w:rFonts w:ascii="Arial" w:hAnsi="Arial" w:cs="Arial"/>
                <w:color w:val="FF0000"/>
                <w:sz w:val="18"/>
                <w:szCs w:val="18"/>
                <w:lang w:eastAsia="en-IE"/>
              </w:rPr>
              <w:t>forests</w:t>
            </w:r>
            <w:r w:rsidRPr="007674B1">
              <w:rPr>
                <w:rFonts w:ascii="Arial" w:hAnsi="Arial" w:cs="Arial"/>
                <w:sz w:val="18"/>
                <w:szCs w:val="18"/>
                <w:lang w:eastAsia="en-IE"/>
              </w:rPr>
              <w:t xml:space="preserve"> into the local economy and respond positively to local requests for forest products and services subject to compliance with the management plan, the principle of sustained yield and an economic return for these products and services.</w:t>
            </w:r>
          </w:p>
        </w:tc>
        <w:tc>
          <w:tcPr>
            <w:tcW w:w="2551" w:type="dxa"/>
          </w:tcPr>
          <w:p w14:paraId="04EBD042" w14:textId="77777777" w:rsidR="007674B1" w:rsidRPr="007674B1" w:rsidRDefault="007674B1" w:rsidP="00947197">
            <w:pPr>
              <w:numPr>
                <w:ilvl w:val="0"/>
                <w:numId w:val="24"/>
              </w:numPr>
              <w:ind w:left="360"/>
              <w:jc w:val="both"/>
              <w:rPr>
                <w:rFonts w:ascii="Arial" w:hAnsi="Arial" w:cs="Arial"/>
                <w:sz w:val="18"/>
                <w:szCs w:val="18"/>
                <w:lang w:eastAsia="en-IE"/>
              </w:rPr>
            </w:pPr>
            <w:r w:rsidRPr="007674B1">
              <w:rPr>
                <w:rFonts w:ascii="Arial" w:hAnsi="Arial" w:cs="Arial"/>
                <w:sz w:val="18"/>
                <w:szCs w:val="18"/>
                <w:lang w:eastAsia="en-IE"/>
              </w:rPr>
              <w:t xml:space="preserve">Evidence of </w:t>
            </w:r>
            <w:r w:rsidRPr="007674B1">
              <w:rPr>
                <w:rFonts w:ascii="Arial" w:hAnsi="Arial" w:cs="Arial"/>
                <w:color w:val="FF0000"/>
                <w:sz w:val="18"/>
                <w:szCs w:val="18"/>
                <w:lang w:eastAsia="en-IE"/>
              </w:rPr>
              <w:t>attempts to engage with</w:t>
            </w:r>
            <w:r w:rsidRPr="007674B1">
              <w:rPr>
                <w:rFonts w:ascii="Arial" w:hAnsi="Arial" w:cs="Arial"/>
                <w:sz w:val="18"/>
                <w:szCs w:val="18"/>
                <w:lang w:eastAsia="en-IE"/>
              </w:rPr>
              <w:t xml:space="preserve"> local contractors and suppliers</w:t>
            </w:r>
          </w:p>
          <w:p w14:paraId="444F7B6F" w14:textId="65A11C96" w:rsidR="00886615" w:rsidRPr="007674B1" w:rsidRDefault="007674B1" w:rsidP="00947197">
            <w:pPr>
              <w:pStyle w:val="ListParagraph"/>
              <w:numPr>
                <w:ilvl w:val="0"/>
                <w:numId w:val="24"/>
              </w:numPr>
              <w:spacing w:after="0" w:line="240" w:lineRule="auto"/>
              <w:ind w:left="360"/>
              <w:rPr>
                <w:rFonts w:cs="Arial"/>
                <w:sz w:val="18"/>
                <w:szCs w:val="18"/>
              </w:rPr>
            </w:pPr>
            <w:r w:rsidRPr="007674B1">
              <w:rPr>
                <w:rFonts w:cs="Arial"/>
                <w:sz w:val="18"/>
                <w:szCs w:val="18"/>
                <w:lang w:eastAsia="en-IE"/>
              </w:rPr>
              <w:t>Evidence of promoting or encouraging enterprises to strengthen and diversify the local economy</w:t>
            </w:r>
          </w:p>
        </w:tc>
        <w:tc>
          <w:tcPr>
            <w:tcW w:w="4111" w:type="dxa"/>
          </w:tcPr>
          <w:p w14:paraId="1763959C" w14:textId="77777777" w:rsidR="007674B1" w:rsidRPr="007674B1" w:rsidRDefault="007674B1" w:rsidP="007674B1">
            <w:pPr>
              <w:jc w:val="both"/>
              <w:rPr>
                <w:rFonts w:ascii="Arial" w:hAnsi="Arial" w:cs="Arial"/>
                <w:sz w:val="18"/>
                <w:szCs w:val="18"/>
                <w:lang w:eastAsia="en-IE"/>
              </w:rPr>
            </w:pPr>
            <w:r w:rsidRPr="007674B1">
              <w:rPr>
                <w:rFonts w:ascii="Arial" w:hAnsi="Arial" w:cs="Arial"/>
                <w:sz w:val="18"/>
                <w:szCs w:val="18"/>
                <w:lang w:eastAsia="en-IE"/>
              </w:rPr>
              <w:t>Promotion of integration into the local economy may be achieved by:</w:t>
            </w:r>
          </w:p>
          <w:p w14:paraId="626F501F" w14:textId="77777777" w:rsidR="007674B1" w:rsidRPr="007674B1" w:rsidRDefault="007674B1" w:rsidP="00947197">
            <w:pPr>
              <w:numPr>
                <w:ilvl w:val="0"/>
                <w:numId w:val="128"/>
              </w:numPr>
              <w:ind w:left="360"/>
              <w:jc w:val="both"/>
              <w:rPr>
                <w:rFonts w:ascii="Arial" w:hAnsi="Arial" w:cs="Arial"/>
                <w:sz w:val="18"/>
                <w:szCs w:val="18"/>
                <w:lang w:eastAsia="en-IE"/>
              </w:rPr>
            </w:pPr>
            <w:r w:rsidRPr="007674B1">
              <w:rPr>
                <w:rFonts w:ascii="Arial" w:hAnsi="Arial" w:cs="Arial"/>
                <w:sz w:val="18"/>
                <w:szCs w:val="18"/>
                <w:lang w:eastAsia="en-IE"/>
              </w:rPr>
              <w:t>Making reasonable provision for local employment for contractors and suppliers to provide services and supplies.</w:t>
            </w:r>
          </w:p>
          <w:p w14:paraId="636195EB" w14:textId="77777777" w:rsidR="007674B1" w:rsidRPr="007674B1" w:rsidRDefault="007674B1" w:rsidP="00947197">
            <w:pPr>
              <w:numPr>
                <w:ilvl w:val="0"/>
                <w:numId w:val="128"/>
              </w:numPr>
              <w:ind w:left="360"/>
              <w:jc w:val="both"/>
              <w:rPr>
                <w:rFonts w:ascii="Arial" w:hAnsi="Arial" w:cs="Arial"/>
                <w:sz w:val="18"/>
                <w:szCs w:val="18"/>
                <w:lang w:eastAsia="en-IE"/>
              </w:rPr>
            </w:pPr>
            <w:r w:rsidRPr="007674B1">
              <w:rPr>
                <w:rFonts w:ascii="Arial" w:hAnsi="Arial" w:cs="Arial"/>
                <w:sz w:val="18"/>
                <w:szCs w:val="18"/>
                <w:lang w:eastAsia="en-IE"/>
              </w:rPr>
              <w:t>Allowing local or specialist markets opportunities to purchase small scale or specialist products</w:t>
            </w:r>
          </w:p>
          <w:p w14:paraId="31C13E5A" w14:textId="77777777" w:rsidR="007674B1" w:rsidRPr="007674B1" w:rsidRDefault="007674B1" w:rsidP="00947197">
            <w:pPr>
              <w:numPr>
                <w:ilvl w:val="0"/>
                <w:numId w:val="128"/>
              </w:numPr>
              <w:ind w:left="360"/>
              <w:jc w:val="both"/>
              <w:rPr>
                <w:rFonts w:ascii="Arial" w:hAnsi="Arial" w:cs="Arial"/>
                <w:sz w:val="18"/>
                <w:szCs w:val="18"/>
                <w:lang w:eastAsia="en-IE"/>
              </w:rPr>
            </w:pPr>
            <w:r w:rsidRPr="007674B1">
              <w:rPr>
                <w:rFonts w:ascii="Arial" w:hAnsi="Arial" w:cs="Arial"/>
                <w:sz w:val="18"/>
                <w:szCs w:val="18"/>
                <w:lang w:eastAsia="en-IE"/>
              </w:rPr>
              <w:t xml:space="preserve">Promoting and encouraging enterprises which will strengthen and diversify the </w:t>
            </w:r>
            <w:r w:rsidRPr="007674B1">
              <w:rPr>
                <w:rFonts w:ascii="Arial" w:hAnsi="Arial" w:cs="Arial"/>
                <w:color w:val="FF0000"/>
                <w:sz w:val="18"/>
                <w:szCs w:val="18"/>
                <w:lang w:eastAsia="en-IE"/>
              </w:rPr>
              <w:t>forest</w:t>
            </w:r>
            <w:r w:rsidRPr="007674B1">
              <w:rPr>
                <w:rFonts w:ascii="Arial" w:hAnsi="Arial" w:cs="Arial"/>
                <w:sz w:val="18"/>
                <w:szCs w:val="18"/>
                <w:lang w:eastAsia="en-IE"/>
              </w:rPr>
              <w:t xml:space="preserve"> or local economy</w:t>
            </w:r>
          </w:p>
          <w:p w14:paraId="364F069E" w14:textId="5D81BE56" w:rsidR="00886615" w:rsidRPr="007674B1" w:rsidRDefault="007674B1" w:rsidP="007674B1">
            <w:pPr>
              <w:rPr>
                <w:rFonts w:ascii="Arial" w:hAnsi="Arial" w:cs="Arial"/>
                <w:sz w:val="18"/>
                <w:szCs w:val="18"/>
              </w:rPr>
            </w:pPr>
            <w:r w:rsidRPr="007674B1">
              <w:rPr>
                <w:rFonts w:ascii="Arial" w:hAnsi="Arial" w:cs="Arial"/>
                <w:sz w:val="18"/>
                <w:szCs w:val="18"/>
                <w:lang w:eastAsia="en-IE"/>
              </w:rPr>
              <w:t>An example of how the forest owner / manager might help to diversify the processing industry is that a proportion of timber parcels are advertised and sold by open tender or auction.</w:t>
            </w:r>
          </w:p>
        </w:tc>
        <w:tc>
          <w:tcPr>
            <w:tcW w:w="4678" w:type="dxa"/>
            <w:shd w:val="clear" w:color="auto" w:fill="E2EFD9" w:themeFill="accent6" w:themeFillTint="33"/>
          </w:tcPr>
          <w:p w14:paraId="10BDBF22" w14:textId="77777777" w:rsidR="00886615" w:rsidRPr="000B6875" w:rsidRDefault="00886615" w:rsidP="00886615">
            <w:pPr>
              <w:rPr>
                <w:color w:val="FF0000"/>
                <w:sz w:val="16"/>
                <w:szCs w:val="18"/>
              </w:rPr>
            </w:pPr>
          </w:p>
        </w:tc>
      </w:tr>
      <w:tr w:rsidR="00886615" w:rsidRPr="000B6875" w14:paraId="1EF692FF" w14:textId="77777777" w:rsidTr="00146713">
        <w:tc>
          <w:tcPr>
            <w:tcW w:w="714" w:type="dxa"/>
          </w:tcPr>
          <w:p w14:paraId="4F677C56" w14:textId="79E3043A" w:rsidR="00886615" w:rsidRPr="008A2A74" w:rsidRDefault="007674B1" w:rsidP="00886615">
            <w:pPr>
              <w:rPr>
                <w:rFonts w:ascii="Arial" w:hAnsi="Arial" w:cs="Arial"/>
                <w:sz w:val="18"/>
                <w:szCs w:val="18"/>
              </w:rPr>
            </w:pPr>
            <w:r w:rsidRPr="008A2A74">
              <w:rPr>
                <w:rFonts w:ascii="Arial" w:hAnsi="Arial" w:cs="Arial"/>
                <w:color w:val="FF0000"/>
                <w:sz w:val="18"/>
                <w:szCs w:val="18"/>
              </w:rPr>
              <w:t>7</w:t>
            </w:r>
            <w:r w:rsidR="00886615" w:rsidRPr="008A2A74">
              <w:rPr>
                <w:rFonts w:ascii="Arial" w:hAnsi="Arial" w:cs="Arial"/>
                <w:color w:val="FF0000"/>
                <w:sz w:val="18"/>
                <w:szCs w:val="18"/>
              </w:rPr>
              <w:t>.4.2</w:t>
            </w:r>
          </w:p>
        </w:tc>
        <w:tc>
          <w:tcPr>
            <w:tcW w:w="2410" w:type="dxa"/>
          </w:tcPr>
          <w:p w14:paraId="506ED029" w14:textId="74B141CB" w:rsidR="00886615" w:rsidRPr="008A2A74" w:rsidRDefault="007674B1" w:rsidP="00886615">
            <w:pPr>
              <w:rPr>
                <w:rFonts w:ascii="Arial" w:hAnsi="Arial" w:cs="Arial"/>
                <w:sz w:val="18"/>
                <w:szCs w:val="18"/>
              </w:rPr>
            </w:pPr>
            <w:r w:rsidRPr="008A2A74">
              <w:rPr>
                <w:rFonts w:ascii="Arial" w:hAnsi="Arial" w:cs="Arial"/>
                <w:color w:val="FF0000"/>
                <w:sz w:val="18"/>
                <w:szCs w:val="18"/>
                <w:lang w:eastAsia="en-IE"/>
              </w:rPr>
              <w:t xml:space="preserve">Where wood and wood-based products are to be procured, the forest owner / manager shall attempt to </w:t>
            </w:r>
            <w:r w:rsidRPr="008A2A74">
              <w:rPr>
                <w:rFonts w:ascii="Arial" w:hAnsi="Arial" w:cs="Arial"/>
                <w:color w:val="FF0000"/>
                <w:sz w:val="18"/>
                <w:szCs w:val="18"/>
                <w:lang w:eastAsia="en-IE"/>
              </w:rPr>
              <w:lastRenderedPageBreak/>
              <w:t>purchase these from suppliers holding valid Chain of Custody certification.</w:t>
            </w:r>
          </w:p>
        </w:tc>
        <w:tc>
          <w:tcPr>
            <w:tcW w:w="2551" w:type="dxa"/>
          </w:tcPr>
          <w:p w14:paraId="46306899" w14:textId="77777777" w:rsidR="007674B1" w:rsidRPr="008A2A74" w:rsidRDefault="007674B1" w:rsidP="00947197">
            <w:pPr>
              <w:numPr>
                <w:ilvl w:val="0"/>
                <w:numId w:val="25"/>
              </w:numPr>
              <w:ind w:left="360"/>
              <w:jc w:val="both"/>
              <w:rPr>
                <w:rFonts w:ascii="Arial" w:hAnsi="Arial" w:cs="Arial"/>
                <w:color w:val="FF0000"/>
                <w:sz w:val="18"/>
                <w:szCs w:val="18"/>
                <w:lang w:eastAsia="en-IE"/>
              </w:rPr>
            </w:pPr>
            <w:r w:rsidRPr="008A2A74">
              <w:rPr>
                <w:rFonts w:ascii="Arial" w:hAnsi="Arial" w:cs="Arial"/>
                <w:color w:val="FF0000"/>
                <w:sz w:val="18"/>
                <w:szCs w:val="18"/>
                <w:lang w:eastAsia="en-IE"/>
              </w:rPr>
              <w:lastRenderedPageBreak/>
              <w:t>Evidence of attempts to engage with and promote certification to local suppliers</w:t>
            </w:r>
          </w:p>
          <w:p w14:paraId="69FE2C56" w14:textId="4A29A1EE" w:rsidR="00886615" w:rsidRPr="008A2A74" w:rsidRDefault="007674B1" w:rsidP="00947197">
            <w:pPr>
              <w:pStyle w:val="ListParagraph"/>
              <w:numPr>
                <w:ilvl w:val="0"/>
                <w:numId w:val="25"/>
              </w:numPr>
              <w:spacing w:after="0" w:line="240" w:lineRule="auto"/>
              <w:ind w:left="360"/>
              <w:rPr>
                <w:rFonts w:cs="Arial"/>
                <w:sz w:val="18"/>
                <w:szCs w:val="18"/>
              </w:rPr>
            </w:pPr>
            <w:r w:rsidRPr="008A2A74">
              <w:rPr>
                <w:rFonts w:cs="Arial"/>
                <w:color w:val="FF0000"/>
                <w:sz w:val="18"/>
                <w:szCs w:val="18"/>
                <w:lang w:eastAsia="en-IE"/>
              </w:rPr>
              <w:lastRenderedPageBreak/>
              <w:t>Discussions with forest owner / manager</w:t>
            </w:r>
          </w:p>
        </w:tc>
        <w:tc>
          <w:tcPr>
            <w:tcW w:w="4111" w:type="dxa"/>
          </w:tcPr>
          <w:p w14:paraId="73D5F273" w14:textId="77777777" w:rsidR="008A2A74" w:rsidRPr="008A2A74" w:rsidRDefault="008A2A74" w:rsidP="008A2A74">
            <w:pPr>
              <w:jc w:val="both"/>
              <w:rPr>
                <w:rFonts w:ascii="Arial" w:hAnsi="Arial" w:cs="Arial"/>
                <w:color w:val="FF0000"/>
                <w:sz w:val="18"/>
                <w:szCs w:val="18"/>
                <w:lang w:eastAsia="en-IE"/>
              </w:rPr>
            </w:pPr>
            <w:r w:rsidRPr="008A2A74">
              <w:rPr>
                <w:rFonts w:ascii="Arial" w:hAnsi="Arial" w:cs="Arial"/>
                <w:color w:val="FF0000"/>
                <w:sz w:val="18"/>
                <w:szCs w:val="18"/>
                <w:lang w:eastAsia="en-IE"/>
              </w:rPr>
              <w:lastRenderedPageBreak/>
              <w:t xml:space="preserve">In order to promote the circular economy efforts should be made to promote the benefits of forest certification to all suppliers of wood and wood-based materials.  </w:t>
            </w:r>
          </w:p>
          <w:p w14:paraId="71C30CA7" w14:textId="77777777" w:rsidR="008A2A74" w:rsidRPr="008A2A74" w:rsidRDefault="008A2A74" w:rsidP="008A2A74">
            <w:pPr>
              <w:jc w:val="both"/>
              <w:rPr>
                <w:rFonts w:ascii="Arial" w:hAnsi="Arial" w:cs="Arial"/>
                <w:color w:val="FF0000"/>
                <w:sz w:val="18"/>
                <w:szCs w:val="18"/>
                <w:lang w:eastAsia="en-IE"/>
              </w:rPr>
            </w:pPr>
          </w:p>
          <w:p w14:paraId="62C94BA4" w14:textId="77777777" w:rsidR="008A2A74" w:rsidRPr="008A2A74" w:rsidRDefault="008A2A74" w:rsidP="008A2A74">
            <w:pPr>
              <w:jc w:val="both"/>
              <w:rPr>
                <w:rFonts w:ascii="Arial" w:hAnsi="Arial" w:cs="Arial"/>
                <w:color w:val="FF0000"/>
                <w:sz w:val="18"/>
                <w:szCs w:val="18"/>
                <w:lang w:eastAsia="en-IE"/>
              </w:rPr>
            </w:pPr>
            <w:r w:rsidRPr="008A2A74">
              <w:rPr>
                <w:rFonts w:ascii="Arial" w:hAnsi="Arial" w:cs="Arial"/>
                <w:color w:val="FF0000"/>
                <w:sz w:val="18"/>
                <w:szCs w:val="18"/>
                <w:lang w:eastAsia="en-IE"/>
              </w:rPr>
              <w:t>Examples of materials in the supply chain that should ideally be certified include;</w:t>
            </w:r>
          </w:p>
          <w:p w14:paraId="5F67BED9" w14:textId="77777777" w:rsidR="008A2A74" w:rsidRPr="008A2A74" w:rsidRDefault="008A2A74" w:rsidP="00947197">
            <w:pPr>
              <w:pStyle w:val="ListParagraph"/>
              <w:numPr>
                <w:ilvl w:val="0"/>
                <w:numId w:val="129"/>
              </w:numPr>
              <w:spacing w:after="0" w:line="240" w:lineRule="auto"/>
              <w:jc w:val="both"/>
              <w:rPr>
                <w:rFonts w:eastAsiaTheme="minorEastAsia" w:cs="Arial"/>
                <w:color w:val="FF0000"/>
                <w:sz w:val="18"/>
                <w:szCs w:val="18"/>
                <w:lang w:eastAsia="en-IE"/>
              </w:rPr>
            </w:pPr>
            <w:r w:rsidRPr="008A2A74">
              <w:rPr>
                <w:rFonts w:cs="Arial"/>
                <w:color w:val="FF0000"/>
                <w:sz w:val="18"/>
                <w:szCs w:val="18"/>
                <w:lang w:eastAsia="en-IE"/>
              </w:rPr>
              <w:t>Paper, printed material, stationery</w:t>
            </w:r>
          </w:p>
          <w:p w14:paraId="2A1176BB" w14:textId="77777777" w:rsidR="008A2A74" w:rsidRPr="008A2A74" w:rsidRDefault="008A2A74" w:rsidP="00947197">
            <w:pPr>
              <w:pStyle w:val="ListParagraph"/>
              <w:numPr>
                <w:ilvl w:val="0"/>
                <w:numId w:val="129"/>
              </w:numPr>
              <w:spacing w:after="0" w:line="240" w:lineRule="auto"/>
              <w:jc w:val="both"/>
              <w:rPr>
                <w:rFonts w:cs="Arial"/>
                <w:color w:val="FF0000"/>
                <w:sz w:val="18"/>
                <w:szCs w:val="18"/>
                <w:lang w:eastAsia="en-IE"/>
              </w:rPr>
            </w:pPr>
            <w:r w:rsidRPr="008A2A74">
              <w:rPr>
                <w:rFonts w:cs="Arial"/>
                <w:color w:val="FF0000"/>
                <w:sz w:val="18"/>
                <w:szCs w:val="18"/>
                <w:lang w:eastAsia="en-IE"/>
              </w:rPr>
              <w:t>Fencing stakes</w:t>
            </w:r>
          </w:p>
          <w:p w14:paraId="7B04ACFC" w14:textId="77777777" w:rsidR="008A2A74" w:rsidRPr="008A2A74" w:rsidRDefault="008A2A74" w:rsidP="00947197">
            <w:pPr>
              <w:pStyle w:val="ListParagraph"/>
              <w:numPr>
                <w:ilvl w:val="0"/>
                <w:numId w:val="129"/>
              </w:numPr>
              <w:spacing w:after="0" w:line="240" w:lineRule="auto"/>
              <w:jc w:val="both"/>
              <w:rPr>
                <w:rFonts w:cs="Arial"/>
                <w:color w:val="FF0000"/>
                <w:sz w:val="18"/>
                <w:szCs w:val="18"/>
                <w:lang w:eastAsia="en-IE"/>
              </w:rPr>
            </w:pPr>
            <w:r w:rsidRPr="008A2A74">
              <w:rPr>
                <w:rFonts w:cs="Arial"/>
                <w:color w:val="FF0000"/>
                <w:sz w:val="18"/>
                <w:szCs w:val="18"/>
                <w:lang w:eastAsia="en-IE"/>
              </w:rPr>
              <w:t>Construction timber</w:t>
            </w:r>
          </w:p>
          <w:p w14:paraId="6AD22A28" w14:textId="7D6D4391" w:rsidR="00886615" w:rsidRPr="008A2A74" w:rsidRDefault="008A2A74" w:rsidP="00947197">
            <w:pPr>
              <w:pStyle w:val="ListParagraph"/>
              <w:numPr>
                <w:ilvl w:val="0"/>
                <w:numId w:val="129"/>
              </w:numPr>
              <w:rPr>
                <w:rFonts w:cs="Arial"/>
                <w:sz w:val="18"/>
                <w:szCs w:val="18"/>
              </w:rPr>
            </w:pPr>
            <w:r w:rsidRPr="008A2A74">
              <w:rPr>
                <w:rFonts w:cs="Arial"/>
                <w:color w:val="FF0000"/>
                <w:sz w:val="18"/>
                <w:szCs w:val="18"/>
                <w:lang w:eastAsia="en-IE"/>
              </w:rPr>
              <w:t>Office furniture</w:t>
            </w:r>
          </w:p>
        </w:tc>
        <w:tc>
          <w:tcPr>
            <w:tcW w:w="4678" w:type="dxa"/>
            <w:shd w:val="clear" w:color="auto" w:fill="E2EFD9" w:themeFill="accent6" w:themeFillTint="33"/>
          </w:tcPr>
          <w:p w14:paraId="1BA83499" w14:textId="77777777" w:rsidR="00886615" w:rsidRPr="000B6875" w:rsidRDefault="00886615" w:rsidP="00886615">
            <w:pPr>
              <w:rPr>
                <w:sz w:val="16"/>
                <w:szCs w:val="18"/>
              </w:rPr>
            </w:pPr>
          </w:p>
        </w:tc>
      </w:tr>
      <w:tr w:rsidR="00886615" w:rsidRPr="000B6875" w14:paraId="1B121BA4" w14:textId="77777777" w:rsidTr="00146713">
        <w:tc>
          <w:tcPr>
            <w:tcW w:w="714" w:type="dxa"/>
            <w:shd w:val="clear" w:color="auto" w:fill="D9D9D9" w:themeFill="background1" w:themeFillShade="D9"/>
          </w:tcPr>
          <w:p w14:paraId="5DDD641D" w14:textId="392045D3" w:rsidR="00886615" w:rsidRPr="008A2A74" w:rsidRDefault="008A2A74" w:rsidP="00886615">
            <w:pPr>
              <w:rPr>
                <w:rFonts w:ascii="Arial" w:hAnsi="Arial" w:cs="Arial"/>
                <w:sz w:val="18"/>
                <w:szCs w:val="18"/>
              </w:rPr>
            </w:pPr>
            <w:r w:rsidRPr="008A2A74">
              <w:rPr>
                <w:rFonts w:ascii="Arial" w:hAnsi="Arial" w:cs="Arial"/>
                <w:sz w:val="18"/>
                <w:szCs w:val="18"/>
              </w:rPr>
              <w:t>7</w:t>
            </w:r>
            <w:r w:rsidR="00886615" w:rsidRPr="008A2A74">
              <w:rPr>
                <w:rFonts w:ascii="Arial" w:hAnsi="Arial" w:cs="Arial"/>
                <w:sz w:val="18"/>
                <w:szCs w:val="18"/>
              </w:rPr>
              <w:t>.5</w:t>
            </w:r>
          </w:p>
        </w:tc>
        <w:tc>
          <w:tcPr>
            <w:tcW w:w="9072" w:type="dxa"/>
            <w:gridSpan w:val="3"/>
            <w:shd w:val="clear" w:color="auto" w:fill="D9D9D9" w:themeFill="background1" w:themeFillShade="D9"/>
          </w:tcPr>
          <w:p w14:paraId="1156840E" w14:textId="0CD7EB69" w:rsidR="00886615" w:rsidRPr="008A2A74" w:rsidRDefault="008A2A74" w:rsidP="00886615">
            <w:pPr>
              <w:rPr>
                <w:rFonts w:ascii="Arial" w:hAnsi="Arial" w:cs="Arial"/>
                <w:b/>
                <w:bCs/>
                <w:sz w:val="20"/>
                <w:szCs w:val="20"/>
              </w:rPr>
            </w:pPr>
            <w:proofErr w:type="spellStart"/>
            <w:r>
              <w:rPr>
                <w:rFonts w:ascii="Arial" w:hAnsi="Arial" w:cs="Arial"/>
                <w:b/>
                <w:bCs/>
                <w:sz w:val="20"/>
                <w:szCs w:val="20"/>
              </w:rPr>
              <w:t>Minimising</w:t>
            </w:r>
            <w:proofErr w:type="spellEnd"/>
            <w:r>
              <w:rPr>
                <w:rFonts w:ascii="Arial" w:hAnsi="Arial" w:cs="Arial"/>
                <w:b/>
                <w:bCs/>
                <w:sz w:val="20"/>
                <w:szCs w:val="20"/>
              </w:rPr>
              <w:t xml:space="preserve"> adverse impacts</w:t>
            </w:r>
          </w:p>
        </w:tc>
        <w:tc>
          <w:tcPr>
            <w:tcW w:w="4678" w:type="dxa"/>
            <w:shd w:val="clear" w:color="auto" w:fill="D9D9D9" w:themeFill="background1" w:themeFillShade="D9"/>
          </w:tcPr>
          <w:p w14:paraId="3F14C68E" w14:textId="77777777" w:rsidR="00886615" w:rsidRPr="008A2A74" w:rsidRDefault="00886615" w:rsidP="00886615">
            <w:pPr>
              <w:rPr>
                <w:rFonts w:ascii="Arial" w:hAnsi="Arial" w:cs="Arial"/>
                <w:sz w:val="18"/>
                <w:szCs w:val="18"/>
              </w:rPr>
            </w:pPr>
            <w:r w:rsidRPr="008A2A74">
              <w:rPr>
                <w:rFonts w:ascii="Arial" w:hAnsi="Arial" w:cs="Arial"/>
                <w:b/>
                <w:bCs/>
                <w:color w:val="FF0000"/>
                <w:sz w:val="18"/>
                <w:szCs w:val="18"/>
              </w:rPr>
              <w:t>MAKE CONSULTATION COMMENTS / NOTES HERE</w:t>
            </w:r>
          </w:p>
        </w:tc>
      </w:tr>
      <w:tr w:rsidR="00886615" w:rsidRPr="000B6875" w14:paraId="6822DBD1" w14:textId="77777777" w:rsidTr="00146713">
        <w:tc>
          <w:tcPr>
            <w:tcW w:w="714" w:type="dxa"/>
          </w:tcPr>
          <w:p w14:paraId="20BB2531" w14:textId="01FE4CCA" w:rsidR="00886615" w:rsidRPr="008A2A74" w:rsidRDefault="008A2A74" w:rsidP="00886615">
            <w:pPr>
              <w:rPr>
                <w:rFonts w:ascii="Arial" w:hAnsi="Arial" w:cs="Arial"/>
                <w:sz w:val="18"/>
                <w:szCs w:val="18"/>
              </w:rPr>
            </w:pPr>
            <w:r w:rsidRPr="008A2A74">
              <w:rPr>
                <w:rFonts w:ascii="Arial" w:hAnsi="Arial" w:cs="Arial"/>
                <w:sz w:val="18"/>
                <w:szCs w:val="18"/>
              </w:rPr>
              <w:t>7</w:t>
            </w:r>
            <w:r w:rsidR="00886615" w:rsidRPr="008A2A74">
              <w:rPr>
                <w:rFonts w:ascii="Arial" w:hAnsi="Arial" w:cs="Arial"/>
                <w:sz w:val="18"/>
                <w:szCs w:val="18"/>
              </w:rPr>
              <w:t>.5.1</w:t>
            </w:r>
          </w:p>
        </w:tc>
        <w:tc>
          <w:tcPr>
            <w:tcW w:w="2410" w:type="dxa"/>
          </w:tcPr>
          <w:p w14:paraId="468E8EA2" w14:textId="3A3B139F" w:rsidR="00886615" w:rsidRPr="008A2A74" w:rsidRDefault="008A2A74" w:rsidP="00886615">
            <w:pPr>
              <w:rPr>
                <w:rFonts w:ascii="Arial" w:hAnsi="Arial" w:cs="Arial"/>
                <w:sz w:val="18"/>
                <w:szCs w:val="18"/>
              </w:rPr>
            </w:pPr>
            <w:r w:rsidRPr="008A2A74">
              <w:rPr>
                <w:rFonts w:ascii="Arial" w:hAnsi="Arial" w:cs="Arial"/>
                <w:sz w:val="18"/>
                <w:szCs w:val="18"/>
                <w:lang w:eastAsia="en-IE"/>
              </w:rPr>
              <w:t xml:space="preserve">The forest owner / manager shall mitigate the risks to public health and safety and the wider impacts of </w:t>
            </w:r>
            <w:r w:rsidRPr="008A2A74">
              <w:rPr>
                <w:rFonts w:ascii="Arial" w:hAnsi="Arial" w:cs="Arial"/>
                <w:color w:val="FF0000"/>
                <w:sz w:val="18"/>
                <w:szCs w:val="18"/>
                <w:lang w:eastAsia="en-IE"/>
              </w:rPr>
              <w:t>forest</w:t>
            </w:r>
            <w:r w:rsidRPr="008A2A74">
              <w:rPr>
                <w:rFonts w:ascii="Arial" w:hAnsi="Arial" w:cs="Arial"/>
                <w:sz w:val="18"/>
                <w:szCs w:val="18"/>
                <w:lang w:eastAsia="en-IE"/>
              </w:rPr>
              <w:t xml:space="preserve"> operations on local people.</w:t>
            </w:r>
          </w:p>
        </w:tc>
        <w:tc>
          <w:tcPr>
            <w:tcW w:w="2551" w:type="dxa"/>
          </w:tcPr>
          <w:p w14:paraId="55A89919" w14:textId="77777777" w:rsidR="008A2A74" w:rsidRPr="008A2A74" w:rsidRDefault="008A2A74" w:rsidP="00947197">
            <w:pPr>
              <w:numPr>
                <w:ilvl w:val="0"/>
                <w:numId w:val="26"/>
              </w:numPr>
              <w:ind w:left="360"/>
              <w:jc w:val="both"/>
              <w:rPr>
                <w:rFonts w:ascii="Arial" w:hAnsi="Arial" w:cs="Arial"/>
                <w:sz w:val="18"/>
                <w:szCs w:val="18"/>
                <w:lang w:eastAsia="en-IE"/>
              </w:rPr>
            </w:pPr>
            <w:r w:rsidRPr="008A2A74">
              <w:rPr>
                <w:rFonts w:ascii="Arial" w:hAnsi="Arial" w:cs="Arial"/>
                <w:sz w:val="18"/>
                <w:szCs w:val="18"/>
                <w:lang w:eastAsia="en-IE"/>
              </w:rPr>
              <w:t>Evidence that complaints have been recorded and dealt with constructively</w:t>
            </w:r>
          </w:p>
          <w:p w14:paraId="40064081" w14:textId="77777777" w:rsidR="008A2A74" w:rsidRPr="008A2A74" w:rsidRDefault="008A2A74" w:rsidP="00947197">
            <w:pPr>
              <w:numPr>
                <w:ilvl w:val="0"/>
                <w:numId w:val="26"/>
              </w:numPr>
              <w:spacing w:before="100" w:beforeAutospacing="1"/>
              <w:ind w:left="360"/>
              <w:jc w:val="both"/>
              <w:rPr>
                <w:rFonts w:ascii="Arial" w:hAnsi="Arial" w:cs="Arial"/>
                <w:sz w:val="18"/>
                <w:szCs w:val="18"/>
                <w:lang w:eastAsia="en-IE"/>
              </w:rPr>
            </w:pPr>
            <w:r w:rsidRPr="008A2A74">
              <w:rPr>
                <w:rFonts w:ascii="Arial" w:hAnsi="Arial" w:cs="Arial"/>
                <w:sz w:val="18"/>
                <w:szCs w:val="18"/>
                <w:lang w:eastAsia="en-IE"/>
              </w:rPr>
              <w:t>Discussions with interested parties</w:t>
            </w:r>
          </w:p>
          <w:p w14:paraId="4AE56855" w14:textId="77777777" w:rsidR="008A2A74" w:rsidRPr="008A2A74" w:rsidRDefault="008A2A74" w:rsidP="00947197">
            <w:pPr>
              <w:numPr>
                <w:ilvl w:val="0"/>
                <w:numId w:val="26"/>
              </w:numPr>
              <w:spacing w:before="100" w:beforeAutospacing="1"/>
              <w:ind w:left="360"/>
              <w:jc w:val="both"/>
              <w:rPr>
                <w:rFonts w:ascii="Arial" w:hAnsi="Arial" w:cs="Arial"/>
                <w:sz w:val="18"/>
                <w:szCs w:val="18"/>
                <w:lang w:eastAsia="en-IE"/>
              </w:rPr>
            </w:pPr>
            <w:r w:rsidRPr="008A2A74">
              <w:rPr>
                <w:rFonts w:ascii="Arial" w:hAnsi="Arial" w:cs="Arial"/>
                <w:sz w:val="18"/>
                <w:szCs w:val="18"/>
                <w:lang w:eastAsia="en-IE"/>
              </w:rPr>
              <w:t>Risk assessment records</w:t>
            </w:r>
          </w:p>
          <w:p w14:paraId="5DE06C0E" w14:textId="77777777" w:rsidR="008A2A74" w:rsidRPr="008A2A74" w:rsidRDefault="008A2A74" w:rsidP="00947197">
            <w:pPr>
              <w:numPr>
                <w:ilvl w:val="0"/>
                <w:numId w:val="26"/>
              </w:numPr>
              <w:spacing w:before="100" w:beforeAutospacing="1"/>
              <w:ind w:left="360"/>
              <w:jc w:val="both"/>
              <w:rPr>
                <w:rFonts w:ascii="Arial" w:hAnsi="Arial" w:cs="Arial"/>
                <w:sz w:val="18"/>
                <w:szCs w:val="18"/>
                <w:lang w:eastAsia="en-IE"/>
              </w:rPr>
            </w:pPr>
            <w:r w:rsidRPr="008A2A74">
              <w:rPr>
                <w:rFonts w:ascii="Arial" w:hAnsi="Arial" w:cs="Arial"/>
                <w:sz w:val="18"/>
                <w:szCs w:val="18"/>
                <w:lang w:eastAsia="en-IE"/>
              </w:rPr>
              <w:t>Tree safety inspection records</w:t>
            </w:r>
          </w:p>
          <w:p w14:paraId="12D0E2D6" w14:textId="059E3380" w:rsidR="00886615" w:rsidRPr="008A2A74" w:rsidRDefault="008A2A74" w:rsidP="00947197">
            <w:pPr>
              <w:pStyle w:val="ListParagraph"/>
              <w:numPr>
                <w:ilvl w:val="0"/>
                <w:numId w:val="26"/>
              </w:numPr>
              <w:spacing w:after="0" w:line="240" w:lineRule="auto"/>
              <w:ind w:left="360"/>
              <w:rPr>
                <w:rFonts w:cs="Arial"/>
                <w:sz w:val="18"/>
                <w:szCs w:val="18"/>
              </w:rPr>
            </w:pPr>
            <w:r w:rsidRPr="008A2A74">
              <w:rPr>
                <w:rFonts w:cs="Arial"/>
                <w:sz w:val="18"/>
                <w:szCs w:val="18"/>
                <w:lang w:eastAsia="en-IE"/>
              </w:rPr>
              <w:t>Evidence of actions taken in response to identified risks</w:t>
            </w:r>
          </w:p>
        </w:tc>
        <w:tc>
          <w:tcPr>
            <w:tcW w:w="4111" w:type="dxa"/>
          </w:tcPr>
          <w:p w14:paraId="1628AD4A" w14:textId="77777777" w:rsidR="008A2A74" w:rsidRPr="008A2A74" w:rsidRDefault="008A2A74" w:rsidP="008A2A74">
            <w:pPr>
              <w:spacing w:beforeAutospacing="1"/>
              <w:jc w:val="both"/>
              <w:rPr>
                <w:rFonts w:ascii="Arial" w:eastAsia="Arial" w:hAnsi="Arial" w:cs="Arial"/>
                <w:sz w:val="18"/>
                <w:szCs w:val="18"/>
                <w:lang w:eastAsia="en-IE"/>
              </w:rPr>
            </w:pPr>
            <w:r w:rsidRPr="008A2A74">
              <w:rPr>
                <w:rFonts w:ascii="Arial" w:eastAsia="Arial" w:hAnsi="Arial" w:cs="Arial"/>
                <w:color w:val="FF0000"/>
                <w:sz w:val="18"/>
                <w:szCs w:val="18"/>
                <w:lang w:eastAsia="en-IE"/>
              </w:rPr>
              <w:t xml:space="preserve">Site specific risk assessments should identify relevant potential impacts </w:t>
            </w:r>
          </w:p>
          <w:p w14:paraId="318C9D84" w14:textId="77777777" w:rsidR="008A2A74" w:rsidRPr="008A2A74" w:rsidRDefault="008A2A74" w:rsidP="008A2A74">
            <w:pPr>
              <w:jc w:val="both"/>
              <w:rPr>
                <w:rFonts w:ascii="Arial" w:hAnsi="Arial" w:cs="Arial"/>
                <w:sz w:val="18"/>
                <w:szCs w:val="18"/>
                <w:lang w:eastAsia="en-IE"/>
              </w:rPr>
            </w:pPr>
          </w:p>
          <w:p w14:paraId="7A839C2E" w14:textId="77777777" w:rsidR="008A2A74" w:rsidRPr="008A2A74" w:rsidRDefault="008A2A74" w:rsidP="008A2A74">
            <w:pPr>
              <w:jc w:val="both"/>
              <w:rPr>
                <w:rFonts w:ascii="Arial" w:hAnsi="Arial" w:cs="Arial"/>
                <w:sz w:val="18"/>
                <w:szCs w:val="18"/>
                <w:lang w:eastAsia="en-IE"/>
              </w:rPr>
            </w:pPr>
            <w:r w:rsidRPr="008A2A74">
              <w:rPr>
                <w:rFonts w:ascii="Arial" w:hAnsi="Arial" w:cs="Arial"/>
                <w:sz w:val="18"/>
                <w:szCs w:val="18"/>
                <w:lang w:eastAsia="en-IE"/>
              </w:rPr>
              <w:t xml:space="preserve">Examples of </w:t>
            </w:r>
            <w:r w:rsidRPr="008A2A74">
              <w:rPr>
                <w:rFonts w:ascii="Arial" w:hAnsi="Arial" w:cs="Arial"/>
                <w:color w:val="FF0000"/>
                <w:sz w:val="18"/>
                <w:szCs w:val="18"/>
                <w:lang w:eastAsia="en-IE"/>
              </w:rPr>
              <w:t>possible risks</w:t>
            </w:r>
            <w:r w:rsidRPr="008A2A74">
              <w:rPr>
                <w:rFonts w:ascii="Arial" w:hAnsi="Arial" w:cs="Arial"/>
                <w:sz w:val="18"/>
                <w:szCs w:val="18"/>
                <w:lang w:eastAsia="en-IE"/>
              </w:rPr>
              <w:t xml:space="preserve"> include:</w:t>
            </w:r>
          </w:p>
          <w:p w14:paraId="260B78A3" w14:textId="77777777" w:rsidR="008A2A74" w:rsidRPr="008A2A74" w:rsidRDefault="008A2A74" w:rsidP="00947197">
            <w:pPr>
              <w:numPr>
                <w:ilvl w:val="0"/>
                <w:numId w:val="94"/>
              </w:numPr>
              <w:jc w:val="both"/>
              <w:rPr>
                <w:rFonts w:ascii="Arial" w:hAnsi="Arial" w:cs="Arial"/>
                <w:color w:val="FF0000"/>
                <w:sz w:val="18"/>
                <w:szCs w:val="18"/>
                <w:lang w:eastAsia="en-IE"/>
              </w:rPr>
            </w:pPr>
            <w:r w:rsidRPr="008A2A74">
              <w:rPr>
                <w:rFonts w:ascii="Arial" w:hAnsi="Arial" w:cs="Arial"/>
                <w:color w:val="FF0000"/>
                <w:sz w:val="18"/>
                <w:szCs w:val="18"/>
                <w:lang w:eastAsia="en-IE"/>
              </w:rPr>
              <w:t>Unsafe trees</w:t>
            </w:r>
          </w:p>
          <w:p w14:paraId="211FDCA9" w14:textId="77777777" w:rsidR="008A2A74" w:rsidRPr="008A2A74" w:rsidRDefault="008A2A74" w:rsidP="00947197">
            <w:pPr>
              <w:numPr>
                <w:ilvl w:val="0"/>
                <w:numId w:val="94"/>
              </w:numPr>
              <w:jc w:val="both"/>
              <w:rPr>
                <w:rFonts w:ascii="Arial" w:eastAsiaTheme="minorEastAsia" w:hAnsi="Arial" w:cs="Arial"/>
                <w:color w:val="FF0000"/>
                <w:sz w:val="18"/>
                <w:szCs w:val="18"/>
                <w:lang w:eastAsia="en-IE"/>
              </w:rPr>
            </w:pPr>
            <w:r w:rsidRPr="008A2A74">
              <w:rPr>
                <w:rFonts w:ascii="Arial" w:hAnsi="Arial" w:cs="Arial"/>
                <w:color w:val="FF0000"/>
                <w:sz w:val="18"/>
                <w:szCs w:val="18"/>
                <w:lang w:eastAsia="en-IE"/>
              </w:rPr>
              <w:t>Excessive Noise</w:t>
            </w:r>
          </w:p>
          <w:p w14:paraId="5E60F1E5" w14:textId="77777777" w:rsidR="008A2A74" w:rsidRPr="008A2A74" w:rsidRDefault="008A2A74" w:rsidP="00947197">
            <w:pPr>
              <w:numPr>
                <w:ilvl w:val="0"/>
                <w:numId w:val="94"/>
              </w:numPr>
              <w:jc w:val="both"/>
              <w:rPr>
                <w:rFonts w:ascii="Arial" w:hAnsi="Arial" w:cs="Arial"/>
                <w:color w:val="FF0000"/>
                <w:sz w:val="18"/>
                <w:szCs w:val="18"/>
                <w:lang w:eastAsia="en-IE"/>
              </w:rPr>
            </w:pPr>
            <w:r w:rsidRPr="008A2A74">
              <w:rPr>
                <w:rFonts w:ascii="Arial" w:hAnsi="Arial" w:cs="Arial"/>
                <w:color w:val="FF0000"/>
                <w:sz w:val="18"/>
                <w:szCs w:val="18"/>
                <w:lang w:eastAsia="en-IE"/>
              </w:rPr>
              <w:t>Presence of certain pests</w:t>
            </w:r>
          </w:p>
          <w:p w14:paraId="482CC85D" w14:textId="77777777" w:rsidR="008A2A74" w:rsidRPr="008A2A74" w:rsidRDefault="008A2A74" w:rsidP="00947197">
            <w:pPr>
              <w:numPr>
                <w:ilvl w:val="0"/>
                <w:numId w:val="94"/>
              </w:numPr>
              <w:jc w:val="both"/>
              <w:rPr>
                <w:rFonts w:ascii="Arial" w:hAnsi="Arial" w:cs="Arial"/>
                <w:color w:val="FF0000"/>
                <w:sz w:val="18"/>
                <w:szCs w:val="18"/>
                <w:lang w:eastAsia="en-IE"/>
              </w:rPr>
            </w:pPr>
            <w:r w:rsidRPr="008A2A74">
              <w:rPr>
                <w:rFonts w:ascii="Arial" w:hAnsi="Arial" w:cs="Arial"/>
                <w:color w:val="FF0000"/>
                <w:sz w:val="18"/>
                <w:szCs w:val="18"/>
                <w:lang w:eastAsia="en-IE"/>
              </w:rPr>
              <w:t xml:space="preserve">Adverse water runoff </w:t>
            </w:r>
          </w:p>
          <w:p w14:paraId="790F8062" w14:textId="77777777" w:rsidR="008A2A74" w:rsidRPr="008A2A74" w:rsidRDefault="008A2A74" w:rsidP="00947197">
            <w:pPr>
              <w:numPr>
                <w:ilvl w:val="0"/>
                <w:numId w:val="94"/>
              </w:numPr>
              <w:jc w:val="both"/>
              <w:rPr>
                <w:rFonts w:ascii="Arial" w:hAnsi="Arial" w:cs="Arial"/>
                <w:color w:val="FF0000"/>
                <w:sz w:val="18"/>
                <w:szCs w:val="18"/>
                <w:lang w:eastAsia="en-IE"/>
              </w:rPr>
            </w:pPr>
            <w:r w:rsidRPr="008A2A74">
              <w:rPr>
                <w:rFonts w:ascii="Arial" w:hAnsi="Arial" w:cs="Arial"/>
                <w:color w:val="FF0000"/>
                <w:sz w:val="18"/>
                <w:szCs w:val="18"/>
                <w:lang w:eastAsia="en-IE"/>
              </w:rPr>
              <w:t>Landslide</w:t>
            </w:r>
          </w:p>
          <w:p w14:paraId="62BD1F51" w14:textId="77777777" w:rsidR="008A2A74" w:rsidRPr="008A2A74" w:rsidRDefault="008A2A74" w:rsidP="00947197">
            <w:pPr>
              <w:numPr>
                <w:ilvl w:val="0"/>
                <w:numId w:val="94"/>
              </w:numPr>
              <w:jc w:val="both"/>
              <w:rPr>
                <w:rFonts w:ascii="Arial" w:hAnsi="Arial" w:cs="Arial"/>
                <w:color w:val="FF0000"/>
                <w:sz w:val="18"/>
                <w:szCs w:val="18"/>
                <w:lang w:eastAsia="en-IE"/>
              </w:rPr>
            </w:pPr>
            <w:r w:rsidRPr="008A2A74">
              <w:rPr>
                <w:rFonts w:ascii="Arial" w:hAnsi="Arial" w:cs="Arial"/>
                <w:color w:val="FF0000"/>
                <w:sz w:val="18"/>
                <w:szCs w:val="18"/>
                <w:lang w:eastAsia="en-IE"/>
              </w:rPr>
              <w:t>Damage to roads</w:t>
            </w:r>
          </w:p>
          <w:p w14:paraId="747AC663" w14:textId="0C67600A" w:rsidR="00886615" w:rsidRPr="008A2A74" w:rsidRDefault="008A2A74" w:rsidP="00947197">
            <w:pPr>
              <w:pStyle w:val="ListParagraph"/>
              <w:numPr>
                <w:ilvl w:val="0"/>
                <w:numId w:val="94"/>
              </w:numPr>
              <w:rPr>
                <w:rFonts w:cs="Arial"/>
                <w:sz w:val="18"/>
                <w:szCs w:val="18"/>
              </w:rPr>
            </w:pPr>
            <w:r w:rsidRPr="008A2A74">
              <w:rPr>
                <w:rFonts w:cs="Arial"/>
                <w:color w:val="FF0000"/>
                <w:sz w:val="18"/>
                <w:szCs w:val="18"/>
                <w:lang w:eastAsia="en-IE"/>
              </w:rPr>
              <w:t>Chemical spillage</w:t>
            </w:r>
          </w:p>
        </w:tc>
        <w:tc>
          <w:tcPr>
            <w:tcW w:w="4678" w:type="dxa"/>
            <w:shd w:val="clear" w:color="auto" w:fill="E2EFD9" w:themeFill="accent6" w:themeFillTint="33"/>
          </w:tcPr>
          <w:p w14:paraId="2519C18C" w14:textId="77777777" w:rsidR="00886615" w:rsidRPr="000B6875" w:rsidRDefault="00886615" w:rsidP="00886615">
            <w:pPr>
              <w:rPr>
                <w:color w:val="FF0000"/>
                <w:sz w:val="16"/>
                <w:szCs w:val="18"/>
              </w:rPr>
            </w:pPr>
          </w:p>
        </w:tc>
      </w:tr>
      <w:tr w:rsidR="00886615" w:rsidRPr="000B6875" w14:paraId="233DB4C1" w14:textId="77777777" w:rsidTr="00146713">
        <w:tc>
          <w:tcPr>
            <w:tcW w:w="714" w:type="dxa"/>
            <w:shd w:val="clear" w:color="auto" w:fill="D9D9D9" w:themeFill="background1" w:themeFillShade="D9"/>
          </w:tcPr>
          <w:p w14:paraId="5784546D" w14:textId="7D865D37" w:rsidR="00886615" w:rsidRPr="008A2A74" w:rsidRDefault="008A2A74" w:rsidP="00886615">
            <w:pPr>
              <w:rPr>
                <w:rFonts w:ascii="Arial" w:hAnsi="Arial" w:cs="Arial"/>
                <w:color w:val="FF0000"/>
                <w:sz w:val="18"/>
                <w:szCs w:val="18"/>
              </w:rPr>
            </w:pPr>
            <w:r w:rsidRPr="008A2A74">
              <w:rPr>
                <w:rFonts w:ascii="Arial" w:hAnsi="Arial" w:cs="Arial"/>
                <w:color w:val="FF0000"/>
                <w:sz w:val="18"/>
                <w:szCs w:val="18"/>
              </w:rPr>
              <w:t>7</w:t>
            </w:r>
            <w:r w:rsidR="00886615" w:rsidRPr="008A2A74">
              <w:rPr>
                <w:rFonts w:ascii="Arial" w:hAnsi="Arial" w:cs="Arial"/>
                <w:color w:val="FF0000"/>
                <w:sz w:val="18"/>
                <w:szCs w:val="18"/>
              </w:rPr>
              <w:t>.6</w:t>
            </w:r>
          </w:p>
        </w:tc>
        <w:tc>
          <w:tcPr>
            <w:tcW w:w="9072" w:type="dxa"/>
            <w:gridSpan w:val="3"/>
            <w:shd w:val="clear" w:color="auto" w:fill="D9D9D9" w:themeFill="background1" w:themeFillShade="D9"/>
          </w:tcPr>
          <w:p w14:paraId="0AA7B58A" w14:textId="09E5B369" w:rsidR="00886615" w:rsidRPr="000B6875" w:rsidRDefault="008A2A74" w:rsidP="008A2A74">
            <w:pPr>
              <w:pageBreakBefore/>
              <w:spacing w:before="100" w:beforeAutospacing="1"/>
              <w:jc w:val="both"/>
              <w:rPr>
                <w:sz w:val="16"/>
                <w:szCs w:val="18"/>
              </w:rPr>
            </w:pPr>
            <w:r w:rsidRPr="008A2A74">
              <w:rPr>
                <w:rFonts w:ascii="Arial" w:hAnsi="Arial" w:cs="Arial"/>
                <w:b/>
                <w:color w:val="FF0000"/>
                <w:sz w:val="20"/>
                <w:szCs w:val="20"/>
                <w:lang w:eastAsia="en-IE"/>
              </w:rPr>
              <w:t>Complaints</w:t>
            </w:r>
          </w:p>
        </w:tc>
        <w:tc>
          <w:tcPr>
            <w:tcW w:w="4678" w:type="dxa"/>
            <w:shd w:val="clear" w:color="auto" w:fill="D9D9D9" w:themeFill="background1" w:themeFillShade="D9"/>
          </w:tcPr>
          <w:p w14:paraId="5EEC1DBD" w14:textId="77777777" w:rsidR="00886615" w:rsidRPr="008A2A74" w:rsidRDefault="00886615" w:rsidP="00886615">
            <w:pPr>
              <w:rPr>
                <w:rFonts w:ascii="Arial" w:hAnsi="Arial" w:cs="Arial"/>
                <w:sz w:val="18"/>
                <w:szCs w:val="18"/>
              </w:rPr>
            </w:pPr>
            <w:r w:rsidRPr="008A2A74">
              <w:rPr>
                <w:rFonts w:ascii="Arial" w:hAnsi="Arial" w:cs="Arial"/>
                <w:b/>
                <w:bCs/>
                <w:color w:val="FF0000"/>
                <w:sz w:val="18"/>
                <w:szCs w:val="18"/>
              </w:rPr>
              <w:t>MAKE CONSULTATION COMMENTS / NOTES HERE</w:t>
            </w:r>
          </w:p>
        </w:tc>
      </w:tr>
      <w:tr w:rsidR="00886615" w:rsidRPr="000B6875" w14:paraId="622CD65A" w14:textId="77777777" w:rsidTr="00146713">
        <w:tc>
          <w:tcPr>
            <w:tcW w:w="714" w:type="dxa"/>
          </w:tcPr>
          <w:p w14:paraId="114C0278" w14:textId="16566DB6" w:rsidR="00886615" w:rsidRPr="008A2A74" w:rsidRDefault="008A2A74" w:rsidP="00886615">
            <w:pPr>
              <w:rPr>
                <w:rFonts w:ascii="Arial" w:hAnsi="Arial" w:cs="Arial"/>
                <w:sz w:val="18"/>
                <w:szCs w:val="18"/>
              </w:rPr>
            </w:pPr>
            <w:r w:rsidRPr="008A2A74">
              <w:rPr>
                <w:rFonts w:ascii="Arial" w:hAnsi="Arial" w:cs="Arial"/>
                <w:color w:val="FF0000"/>
                <w:sz w:val="18"/>
                <w:szCs w:val="18"/>
              </w:rPr>
              <w:t>7</w:t>
            </w:r>
            <w:r w:rsidR="00886615" w:rsidRPr="008A2A74">
              <w:rPr>
                <w:rFonts w:ascii="Arial" w:hAnsi="Arial" w:cs="Arial"/>
                <w:color w:val="FF0000"/>
                <w:sz w:val="18"/>
                <w:szCs w:val="18"/>
              </w:rPr>
              <w:t>.6.1</w:t>
            </w:r>
          </w:p>
        </w:tc>
        <w:tc>
          <w:tcPr>
            <w:tcW w:w="2410" w:type="dxa"/>
          </w:tcPr>
          <w:p w14:paraId="3B7C7580" w14:textId="77777777" w:rsidR="008A2A74" w:rsidRPr="008A2A74" w:rsidRDefault="008A2A74" w:rsidP="008A2A74">
            <w:pPr>
              <w:jc w:val="both"/>
              <w:rPr>
                <w:rFonts w:ascii="Arial" w:hAnsi="Arial" w:cs="Arial"/>
                <w:sz w:val="18"/>
                <w:szCs w:val="18"/>
              </w:rPr>
            </w:pPr>
            <w:r w:rsidRPr="008A2A74">
              <w:rPr>
                <w:rFonts w:ascii="Arial" w:hAnsi="Arial" w:cs="Arial"/>
                <w:color w:val="FF0000"/>
                <w:sz w:val="18"/>
                <w:szCs w:val="18"/>
                <w:lang w:eastAsia="en-IE"/>
              </w:rPr>
              <w:t xml:space="preserve">The </w:t>
            </w:r>
            <w:r w:rsidRPr="008A2A74">
              <w:rPr>
                <w:rFonts w:ascii="Arial" w:eastAsia="Arial" w:hAnsi="Arial" w:cs="Arial"/>
                <w:color w:val="FF0000"/>
                <w:sz w:val="18"/>
                <w:szCs w:val="18"/>
              </w:rPr>
              <w:t>forest owner/manager shall respond constructively to complaints, seek to resolve grievances through engagement with complainants in the first instance, and follow established legal process should this become necessary.</w:t>
            </w:r>
          </w:p>
          <w:p w14:paraId="2C076B78" w14:textId="129D66C6" w:rsidR="00886615" w:rsidRPr="008A2A74" w:rsidRDefault="00886615" w:rsidP="00886615">
            <w:pPr>
              <w:rPr>
                <w:rFonts w:ascii="Arial" w:hAnsi="Arial" w:cs="Arial"/>
                <w:sz w:val="18"/>
                <w:szCs w:val="18"/>
              </w:rPr>
            </w:pPr>
          </w:p>
        </w:tc>
        <w:tc>
          <w:tcPr>
            <w:tcW w:w="2551" w:type="dxa"/>
          </w:tcPr>
          <w:p w14:paraId="1FB9D82F" w14:textId="77777777" w:rsidR="008A2A74" w:rsidRPr="008A2A74" w:rsidRDefault="008A2A74" w:rsidP="00947197">
            <w:pPr>
              <w:numPr>
                <w:ilvl w:val="0"/>
                <w:numId w:val="27"/>
              </w:numPr>
              <w:ind w:left="360"/>
              <w:jc w:val="both"/>
              <w:rPr>
                <w:rFonts w:ascii="Arial" w:eastAsiaTheme="minorEastAsia" w:hAnsi="Arial" w:cs="Arial"/>
                <w:color w:val="FF0000"/>
                <w:sz w:val="18"/>
                <w:szCs w:val="18"/>
                <w:lang w:eastAsia="en-IE"/>
              </w:rPr>
            </w:pPr>
            <w:r w:rsidRPr="008A2A74">
              <w:rPr>
                <w:rFonts w:ascii="Arial" w:hAnsi="Arial" w:cs="Arial"/>
                <w:color w:val="FF0000"/>
                <w:sz w:val="18"/>
                <w:szCs w:val="18"/>
                <w:lang w:eastAsia="en-IE"/>
              </w:rPr>
              <w:t xml:space="preserve">Discussion </w:t>
            </w:r>
            <w:proofErr w:type="gramStart"/>
            <w:r w:rsidRPr="008A2A74">
              <w:rPr>
                <w:rFonts w:ascii="Arial" w:hAnsi="Arial" w:cs="Arial"/>
                <w:color w:val="FF0000"/>
                <w:sz w:val="18"/>
                <w:szCs w:val="18"/>
                <w:lang w:eastAsia="en-IE"/>
              </w:rPr>
              <w:t>with  interested</w:t>
            </w:r>
            <w:proofErr w:type="gramEnd"/>
            <w:r w:rsidRPr="008A2A74">
              <w:rPr>
                <w:rFonts w:ascii="Arial" w:hAnsi="Arial" w:cs="Arial"/>
                <w:color w:val="FF0000"/>
                <w:sz w:val="18"/>
                <w:szCs w:val="18"/>
                <w:lang w:eastAsia="en-IE"/>
              </w:rPr>
              <w:t xml:space="preserve"> parties</w:t>
            </w:r>
          </w:p>
          <w:p w14:paraId="37A74816" w14:textId="77777777" w:rsidR="008A2A74" w:rsidRPr="008A2A74" w:rsidRDefault="008A2A74" w:rsidP="00947197">
            <w:pPr>
              <w:numPr>
                <w:ilvl w:val="0"/>
                <w:numId w:val="27"/>
              </w:numPr>
              <w:ind w:left="360"/>
              <w:jc w:val="both"/>
              <w:rPr>
                <w:rFonts w:ascii="Arial" w:hAnsi="Arial" w:cs="Arial"/>
                <w:color w:val="FF0000"/>
                <w:sz w:val="18"/>
                <w:szCs w:val="18"/>
                <w:lang w:eastAsia="en-IE"/>
              </w:rPr>
            </w:pPr>
            <w:r w:rsidRPr="008A2A74">
              <w:rPr>
                <w:rFonts w:ascii="Arial" w:hAnsi="Arial" w:cs="Arial"/>
                <w:color w:val="FF0000"/>
                <w:sz w:val="18"/>
                <w:szCs w:val="18"/>
                <w:lang w:eastAsia="en-IE"/>
              </w:rPr>
              <w:t>Evidence of documented procedures</w:t>
            </w:r>
          </w:p>
          <w:p w14:paraId="67739281" w14:textId="278532A2" w:rsidR="00886615" w:rsidRPr="008A2A74" w:rsidRDefault="008A2A74" w:rsidP="00947197">
            <w:pPr>
              <w:pStyle w:val="ListParagraph"/>
              <w:numPr>
                <w:ilvl w:val="0"/>
                <w:numId w:val="27"/>
              </w:numPr>
              <w:spacing w:after="0" w:line="240" w:lineRule="auto"/>
              <w:ind w:left="360"/>
              <w:rPr>
                <w:rFonts w:cs="Arial"/>
                <w:sz w:val="18"/>
                <w:szCs w:val="18"/>
              </w:rPr>
            </w:pPr>
            <w:r w:rsidRPr="008A2A74">
              <w:rPr>
                <w:rFonts w:cs="Arial"/>
                <w:color w:val="FF0000"/>
                <w:sz w:val="18"/>
                <w:szCs w:val="18"/>
                <w:lang w:eastAsia="en-IE"/>
              </w:rPr>
              <w:t>A public contact point</w:t>
            </w:r>
          </w:p>
        </w:tc>
        <w:tc>
          <w:tcPr>
            <w:tcW w:w="4111" w:type="dxa"/>
          </w:tcPr>
          <w:p w14:paraId="0AAE235D" w14:textId="77777777" w:rsidR="008A2A74" w:rsidRPr="008A2A74" w:rsidRDefault="008A2A74" w:rsidP="008A2A74">
            <w:pPr>
              <w:jc w:val="both"/>
              <w:rPr>
                <w:rFonts w:ascii="Arial" w:hAnsi="Arial" w:cs="Arial"/>
                <w:color w:val="FF0000"/>
                <w:sz w:val="18"/>
                <w:szCs w:val="18"/>
                <w:lang w:eastAsia="en-IE"/>
              </w:rPr>
            </w:pPr>
            <w:r w:rsidRPr="008A2A74">
              <w:rPr>
                <w:rFonts w:ascii="Arial" w:hAnsi="Arial" w:cs="Arial"/>
                <w:color w:val="FF0000"/>
                <w:sz w:val="18"/>
                <w:szCs w:val="18"/>
                <w:lang w:eastAsia="en-IE"/>
              </w:rPr>
              <w:t>Complaints and disputes should be formally acknowledged and appropriate action taken.  Every effort should be made to resolve complaints and disputes at the local level.</w:t>
            </w:r>
          </w:p>
          <w:p w14:paraId="558F4CC6" w14:textId="77777777" w:rsidR="008A2A74" w:rsidRPr="008A2A74" w:rsidRDefault="008A2A74" w:rsidP="008A2A74">
            <w:pPr>
              <w:jc w:val="both"/>
              <w:rPr>
                <w:rFonts w:ascii="Arial" w:hAnsi="Arial" w:cs="Arial"/>
                <w:color w:val="FF0000"/>
                <w:sz w:val="18"/>
                <w:szCs w:val="18"/>
                <w:lang w:eastAsia="en-IE"/>
              </w:rPr>
            </w:pPr>
          </w:p>
          <w:p w14:paraId="7581254A" w14:textId="77777777" w:rsidR="008A2A74" w:rsidRPr="008A2A74" w:rsidRDefault="008A2A74" w:rsidP="008A2A74">
            <w:pPr>
              <w:jc w:val="both"/>
              <w:rPr>
                <w:rFonts w:ascii="Arial" w:hAnsi="Arial" w:cs="Arial"/>
                <w:color w:val="FF0000"/>
                <w:sz w:val="18"/>
                <w:szCs w:val="18"/>
                <w:lang w:eastAsia="en-IE"/>
              </w:rPr>
            </w:pPr>
            <w:r w:rsidRPr="008A2A74">
              <w:rPr>
                <w:rFonts w:ascii="Arial" w:hAnsi="Arial" w:cs="Arial"/>
                <w:color w:val="FF0000"/>
                <w:sz w:val="18"/>
                <w:szCs w:val="18"/>
                <w:lang w:eastAsia="en-IE"/>
              </w:rPr>
              <w:t xml:space="preserve">PEFC Ireland has documented procedures for the resolution of complaints contained in the </w:t>
            </w:r>
            <w:r w:rsidRPr="008A2A74">
              <w:rPr>
                <w:rFonts w:ascii="Arial" w:hAnsi="Arial" w:cs="Arial"/>
                <w:i/>
                <w:iCs/>
                <w:color w:val="FF0000"/>
                <w:sz w:val="18"/>
                <w:szCs w:val="18"/>
                <w:lang w:eastAsia="en-IE"/>
              </w:rPr>
              <w:t>PEFC Ireland Scheme for Sustainable Forest Management</w:t>
            </w:r>
          </w:p>
          <w:p w14:paraId="62DEE1AD" w14:textId="6AEC6A12" w:rsidR="00886615" w:rsidRPr="008A2A74" w:rsidRDefault="00886615" w:rsidP="00886615">
            <w:pPr>
              <w:pStyle w:val="ListParagraph"/>
              <w:ind w:left="396"/>
              <w:rPr>
                <w:rFonts w:cs="Arial"/>
                <w:sz w:val="18"/>
                <w:szCs w:val="18"/>
              </w:rPr>
            </w:pPr>
          </w:p>
        </w:tc>
        <w:tc>
          <w:tcPr>
            <w:tcW w:w="4678" w:type="dxa"/>
            <w:shd w:val="clear" w:color="auto" w:fill="E2EFD9" w:themeFill="accent6" w:themeFillTint="33"/>
          </w:tcPr>
          <w:p w14:paraId="1B84996B" w14:textId="77777777" w:rsidR="00886615" w:rsidRPr="000B6875" w:rsidRDefault="00886615" w:rsidP="00886615">
            <w:pPr>
              <w:rPr>
                <w:sz w:val="16"/>
                <w:szCs w:val="18"/>
              </w:rPr>
            </w:pPr>
          </w:p>
          <w:p w14:paraId="48FE631B" w14:textId="77777777" w:rsidR="00886615" w:rsidRPr="000B6875" w:rsidRDefault="00886615" w:rsidP="00886615">
            <w:pPr>
              <w:rPr>
                <w:sz w:val="16"/>
                <w:szCs w:val="18"/>
              </w:rPr>
            </w:pPr>
          </w:p>
        </w:tc>
      </w:tr>
      <w:tr w:rsidR="00886615" w:rsidRPr="000B6875" w14:paraId="71674973" w14:textId="77777777" w:rsidTr="00146713">
        <w:tc>
          <w:tcPr>
            <w:tcW w:w="714" w:type="dxa"/>
            <w:shd w:val="clear" w:color="auto" w:fill="D9D9D9" w:themeFill="background1" w:themeFillShade="D9"/>
          </w:tcPr>
          <w:p w14:paraId="653789C8" w14:textId="64F96807" w:rsidR="00886615" w:rsidRPr="008A2A74" w:rsidRDefault="008A2A74" w:rsidP="00886615">
            <w:pPr>
              <w:rPr>
                <w:rFonts w:ascii="Arial" w:hAnsi="Arial" w:cs="Arial"/>
                <w:color w:val="FF0000"/>
                <w:sz w:val="18"/>
                <w:szCs w:val="18"/>
              </w:rPr>
            </w:pPr>
            <w:r w:rsidRPr="008A2A74">
              <w:rPr>
                <w:rFonts w:ascii="Arial" w:hAnsi="Arial" w:cs="Arial"/>
                <w:color w:val="FF0000"/>
                <w:sz w:val="18"/>
                <w:szCs w:val="18"/>
              </w:rPr>
              <w:t>7</w:t>
            </w:r>
            <w:r w:rsidR="00886615" w:rsidRPr="008A2A74">
              <w:rPr>
                <w:rFonts w:ascii="Arial" w:hAnsi="Arial" w:cs="Arial"/>
                <w:color w:val="FF0000"/>
                <w:sz w:val="18"/>
                <w:szCs w:val="18"/>
              </w:rPr>
              <w:t>.7</w:t>
            </w:r>
          </w:p>
        </w:tc>
        <w:tc>
          <w:tcPr>
            <w:tcW w:w="9072" w:type="dxa"/>
            <w:gridSpan w:val="3"/>
            <w:shd w:val="clear" w:color="auto" w:fill="D9D9D9" w:themeFill="background1" w:themeFillShade="D9"/>
          </w:tcPr>
          <w:p w14:paraId="1EADBBEA" w14:textId="5F3D1D56" w:rsidR="00886615" w:rsidRPr="008A2A74" w:rsidRDefault="008A2A74" w:rsidP="00886615">
            <w:pPr>
              <w:rPr>
                <w:rFonts w:ascii="Arial" w:hAnsi="Arial" w:cs="Arial"/>
                <w:b/>
                <w:bCs/>
                <w:color w:val="FF0000"/>
                <w:sz w:val="20"/>
                <w:szCs w:val="20"/>
              </w:rPr>
            </w:pPr>
            <w:r w:rsidRPr="008A2A74">
              <w:rPr>
                <w:rFonts w:ascii="Arial" w:hAnsi="Arial" w:cs="Arial"/>
                <w:b/>
                <w:bCs/>
                <w:color w:val="FF0000"/>
                <w:sz w:val="20"/>
                <w:szCs w:val="20"/>
              </w:rPr>
              <w:t>Scientific research</w:t>
            </w:r>
          </w:p>
        </w:tc>
        <w:tc>
          <w:tcPr>
            <w:tcW w:w="4678" w:type="dxa"/>
            <w:shd w:val="clear" w:color="auto" w:fill="D9D9D9" w:themeFill="background1" w:themeFillShade="D9"/>
          </w:tcPr>
          <w:p w14:paraId="0A0EB5F6" w14:textId="77777777" w:rsidR="00886615" w:rsidRPr="000025DF" w:rsidRDefault="00886615" w:rsidP="00886615">
            <w:pPr>
              <w:rPr>
                <w:rFonts w:ascii="Arial" w:hAnsi="Arial" w:cs="Arial"/>
                <w:sz w:val="18"/>
                <w:szCs w:val="18"/>
              </w:rPr>
            </w:pPr>
            <w:r w:rsidRPr="000025DF">
              <w:rPr>
                <w:rFonts w:ascii="Arial" w:hAnsi="Arial" w:cs="Arial"/>
                <w:b/>
                <w:bCs/>
                <w:color w:val="FF0000"/>
                <w:sz w:val="18"/>
                <w:szCs w:val="18"/>
              </w:rPr>
              <w:t>MAKE CONSULTATION COMMENTS / NOTES HERE</w:t>
            </w:r>
          </w:p>
        </w:tc>
      </w:tr>
      <w:tr w:rsidR="00886615" w:rsidRPr="000B6875" w14:paraId="72E66012" w14:textId="77777777" w:rsidTr="00146713">
        <w:tc>
          <w:tcPr>
            <w:tcW w:w="714" w:type="dxa"/>
          </w:tcPr>
          <w:p w14:paraId="2279ABA1" w14:textId="4BD18F3D" w:rsidR="00886615" w:rsidRPr="000025DF" w:rsidRDefault="008A2A74" w:rsidP="00886615">
            <w:pPr>
              <w:rPr>
                <w:rFonts w:ascii="Arial" w:hAnsi="Arial" w:cs="Arial"/>
                <w:sz w:val="18"/>
                <w:szCs w:val="18"/>
              </w:rPr>
            </w:pPr>
            <w:r w:rsidRPr="000025DF">
              <w:rPr>
                <w:rFonts w:ascii="Arial" w:hAnsi="Arial" w:cs="Arial"/>
                <w:color w:val="FF0000"/>
                <w:sz w:val="18"/>
                <w:szCs w:val="18"/>
              </w:rPr>
              <w:t>7</w:t>
            </w:r>
            <w:r w:rsidR="00886615" w:rsidRPr="000025DF">
              <w:rPr>
                <w:rFonts w:ascii="Arial" w:hAnsi="Arial" w:cs="Arial"/>
                <w:color w:val="FF0000"/>
                <w:sz w:val="18"/>
                <w:szCs w:val="18"/>
              </w:rPr>
              <w:t>.7.1</w:t>
            </w:r>
          </w:p>
        </w:tc>
        <w:tc>
          <w:tcPr>
            <w:tcW w:w="2410" w:type="dxa"/>
          </w:tcPr>
          <w:p w14:paraId="30B9F3DD" w14:textId="75BF0251" w:rsidR="00886615" w:rsidRPr="000025DF" w:rsidRDefault="008A2A74" w:rsidP="00886615">
            <w:pPr>
              <w:rPr>
                <w:rFonts w:ascii="Arial" w:hAnsi="Arial" w:cs="Arial"/>
                <w:sz w:val="18"/>
                <w:szCs w:val="18"/>
              </w:rPr>
            </w:pPr>
            <w:r w:rsidRPr="000025DF">
              <w:rPr>
                <w:rFonts w:ascii="Arial" w:hAnsi="Arial" w:cs="Arial"/>
                <w:color w:val="FF0000"/>
                <w:sz w:val="18"/>
                <w:szCs w:val="18"/>
                <w:lang w:eastAsia="en-IE"/>
              </w:rPr>
              <w:t xml:space="preserve">Where appropriate, the forest owner / manager shall respond positively to </w:t>
            </w:r>
            <w:r w:rsidRPr="000025DF">
              <w:rPr>
                <w:rFonts w:ascii="Arial" w:hAnsi="Arial" w:cs="Arial"/>
                <w:color w:val="FF0000"/>
                <w:sz w:val="18"/>
                <w:szCs w:val="18"/>
                <w:lang w:eastAsia="en-IE"/>
              </w:rPr>
              <w:lastRenderedPageBreak/>
              <w:t xml:space="preserve">requests to contribute to research activities and data collection needed for the advancement of sustainable forest management, and being undertaken by accredited research </w:t>
            </w:r>
            <w:proofErr w:type="spellStart"/>
            <w:r w:rsidRPr="000025DF">
              <w:rPr>
                <w:rFonts w:ascii="Arial" w:hAnsi="Arial" w:cs="Arial"/>
                <w:color w:val="FF0000"/>
                <w:sz w:val="18"/>
                <w:szCs w:val="18"/>
                <w:lang w:eastAsia="en-IE"/>
              </w:rPr>
              <w:t>organisations</w:t>
            </w:r>
            <w:proofErr w:type="spellEnd"/>
            <w:r w:rsidRPr="000025DF">
              <w:rPr>
                <w:rFonts w:ascii="Arial" w:hAnsi="Arial" w:cs="Arial"/>
                <w:color w:val="FF0000"/>
                <w:sz w:val="18"/>
                <w:szCs w:val="18"/>
                <w:lang w:eastAsia="en-IE"/>
              </w:rPr>
              <w:t>.</w:t>
            </w:r>
          </w:p>
        </w:tc>
        <w:tc>
          <w:tcPr>
            <w:tcW w:w="2551" w:type="dxa"/>
          </w:tcPr>
          <w:p w14:paraId="6B38663D" w14:textId="77777777" w:rsidR="000025DF" w:rsidRPr="000025DF" w:rsidRDefault="000025DF" w:rsidP="00947197">
            <w:pPr>
              <w:numPr>
                <w:ilvl w:val="0"/>
                <w:numId w:val="28"/>
              </w:numPr>
              <w:ind w:left="360"/>
              <w:jc w:val="both"/>
              <w:rPr>
                <w:rFonts w:ascii="Arial" w:hAnsi="Arial" w:cs="Arial"/>
                <w:color w:val="FF0000"/>
                <w:sz w:val="18"/>
                <w:szCs w:val="18"/>
                <w:lang w:eastAsia="en-IE"/>
              </w:rPr>
            </w:pPr>
            <w:r w:rsidRPr="000025DF">
              <w:rPr>
                <w:rFonts w:ascii="Arial" w:hAnsi="Arial" w:cs="Arial"/>
                <w:color w:val="FF0000"/>
                <w:sz w:val="18"/>
                <w:szCs w:val="18"/>
                <w:lang w:eastAsia="en-IE"/>
              </w:rPr>
              <w:lastRenderedPageBreak/>
              <w:t>Discussion with the owner / manager</w:t>
            </w:r>
          </w:p>
          <w:p w14:paraId="6DB73103" w14:textId="77777777" w:rsidR="000025DF" w:rsidRPr="000025DF" w:rsidRDefault="000025DF" w:rsidP="00947197">
            <w:pPr>
              <w:numPr>
                <w:ilvl w:val="0"/>
                <w:numId w:val="28"/>
              </w:numPr>
              <w:ind w:left="360"/>
              <w:jc w:val="both"/>
              <w:rPr>
                <w:rFonts w:ascii="Arial" w:hAnsi="Arial" w:cs="Arial"/>
                <w:color w:val="FF0000"/>
                <w:sz w:val="18"/>
                <w:szCs w:val="18"/>
                <w:lang w:eastAsia="en-IE"/>
              </w:rPr>
            </w:pPr>
            <w:r w:rsidRPr="000025DF">
              <w:rPr>
                <w:rFonts w:ascii="Arial" w:hAnsi="Arial" w:cs="Arial"/>
                <w:color w:val="FF0000"/>
                <w:sz w:val="18"/>
                <w:szCs w:val="18"/>
                <w:lang w:eastAsia="en-IE"/>
              </w:rPr>
              <w:lastRenderedPageBreak/>
              <w:t>Evidence of documented procedures</w:t>
            </w:r>
          </w:p>
          <w:p w14:paraId="4A676FBF" w14:textId="27E02DDD" w:rsidR="00886615" w:rsidRPr="000025DF" w:rsidRDefault="000025DF" w:rsidP="00947197">
            <w:pPr>
              <w:pStyle w:val="ListParagraph"/>
              <w:numPr>
                <w:ilvl w:val="0"/>
                <w:numId w:val="28"/>
              </w:numPr>
              <w:spacing w:after="0" w:line="240" w:lineRule="auto"/>
              <w:ind w:left="360"/>
              <w:rPr>
                <w:rFonts w:cs="Arial"/>
                <w:sz w:val="18"/>
                <w:szCs w:val="18"/>
              </w:rPr>
            </w:pPr>
            <w:r w:rsidRPr="000025DF">
              <w:rPr>
                <w:rFonts w:cs="Arial"/>
                <w:color w:val="FF0000"/>
                <w:sz w:val="18"/>
                <w:szCs w:val="18"/>
                <w:lang w:eastAsia="en-IE"/>
              </w:rPr>
              <w:t>Evidence of response to any requests to support scientific research</w:t>
            </w:r>
          </w:p>
        </w:tc>
        <w:tc>
          <w:tcPr>
            <w:tcW w:w="4111" w:type="dxa"/>
          </w:tcPr>
          <w:p w14:paraId="61C28E9D" w14:textId="77777777" w:rsidR="000025DF" w:rsidRPr="000025DF" w:rsidRDefault="000025DF" w:rsidP="000025DF">
            <w:pPr>
              <w:jc w:val="both"/>
              <w:rPr>
                <w:rFonts w:ascii="Arial" w:hAnsi="Arial" w:cs="Arial"/>
                <w:color w:val="FF0000"/>
                <w:sz w:val="18"/>
                <w:szCs w:val="18"/>
                <w:lang w:eastAsia="en-IE"/>
              </w:rPr>
            </w:pPr>
            <w:r w:rsidRPr="000025DF">
              <w:rPr>
                <w:rFonts w:ascii="Arial" w:hAnsi="Arial" w:cs="Arial"/>
                <w:color w:val="FF0000"/>
                <w:sz w:val="18"/>
                <w:szCs w:val="18"/>
                <w:lang w:eastAsia="en-IE"/>
              </w:rPr>
              <w:lastRenderedPageBreak/>
              <w:t xml:space="preserve">Forestry research is conducted by a number of </w:t>
            </w:r>
            <w:proofErr w:type="spellStart"/>
            <w:r w:rsidRPr="000025DF">
              <w:rPr>
                <w:rFonts w:ascii="Arial" w:hAnsi="Arial" w:cs="Arial"/>
                <w:color w:val="FF0000"/>
                <w:sz w:val="18"/>
                <w:szCs w:val="18"/>
                <w:lang w:eastAsia="en-IE"/>
              </w:rPr>
              <w:t>organisations</w:t>
            </w:r>
            <w:proofErr w:type="spellEnd"/>
            <w:r w:rsidRPr="000025DF">
              <w:rPr>
                <w:rFonts w:ascii="Arial" w:hAnsi="Arial" w:cs="Arial"/>
                <w:color w:val="FF0000"/>
                <w:sz w:val="18"/>
                <w:szCs w:val="18"/>
                <w:lang w:eastAsia="en-IE"/>
              </w:rPr>
              <w:t xml:space="preserve">, including </w:t>
            </w:r>
            <w:proofErr w:type="spellStart"/>
            <w:r w:rsidRPr="000025DF">
              <w:rPr>
                <w:rFonts w:ascii="Arial" w:hAnsi="Arial" w:cs="Arial"/>
                <w:color w:val="FF0000"/>
                <w:sz w:val="18"/>
                <w:szCs w:val="18"/>
                <w:lang w:eastAsia="en-IE"/>
              </w:rPr>
              <w:t>Teagasc</w:t>
            </w:r>
            <w:proofErr w:type="spellEnd"/>
            <w:r w:rsidRPr="000025DF">
              <w:rPr>
                <w:rFonts w:ascii="Arial" w:hAnsi="Arial" w:cs="Arial"/>
                <w:color w:val="FF0000"/>
                <w:sz w:val="18"/>
                <w:szCs w:val="18"/>
                <w:lang w:eastAsia="en-IE"/>
              </w:rPr>
              <w:t xml:space="preserve">, third level institutes and other parties. </w:t>
            </w:r>
          </w:p>
          <w:p w14:paraId="7FE61298" w14:textId="77777777" w:rsidR="000025DF" w:rsidRPr="000025DF" w:rsidRDefault="000025DF" w:rsidP="000025DF">
            <w:pPr>
              <w:jc w:val="both"/>
              <w:rPr>
                <w:rFonts w:ascii="Arial" w:hAnsi="Arial" w:cs="Arial"/>
                <w:color w:val="FF0000"/>
                <w:sz w:val="18"/>
                <w:szCs w:val="18"/>
                <w:lang w:eastAsia="en-IE"/>
              </w:rPr>
            </w:pPr>
          </w:p>
          <w:p w14:paraId="170E1DD1" w14:textId="77777777" w:rsidR="00886615" w:rsidRPr="000025DF" w:rsidRDefault="00886615" w:rsidP="00886615">
            <w:pPr>
              <w:pStyle w:val="ListParagraph"/>
              <w:ind w:left="396"/>
              <w:rPr>
                <w:rFonts w:cs="Arial"/>
                <w:sz w:val="18"/>
                <w:szCs w:val="18"/>
              </w:rPr>
            </w:pPr>
          </w:p>
        </w:tc>
        <w:tc>
          <w:tcPr>
            <w:tcW w:w="4678" w:type="dxa"/>
            <w:shd w:val="clear" w:color="auto" w:fill="E2EFD9" w:themeFill="accent6" w:themeFillTint="33"/>
          </w:tcPr>
          <w:p w14:paraId="139A900E" w14:textId="77777777" w:rsidR="00886615" w:rsidRPr="000B6875" w:rsidRDefault="00886615" w:rsidP="00886615">
            <w:pPr>
              <w:rPr>
                <w:sz w:val="16"/>
                <w:szCs w:val="18"/>
              </w:rPr>
            </w:pPr>
          </w:p>
          <w:p w14:paraId="2B95143F" w14:textId="77777777" w:rsidR="00886615" w:rsidRPr="000B6875" w:rsidRDefault="00886615" w:rsidP="00886615">
            <w:pPr>
              <w:rPr>
                <w:sz w:val="16"/>
                <w:szCs w:val="18"/>
              </w:rPr>
            </w:pPr>
          </w:p>
          <w:p w14:paraId="11368058" w14:textId="77777777" w:rsidR="00886615" w:rsidRPr="000B6875" w:rsidRDefault="00886615" w:rsidP="00886615">
            <w:pPr>
              <w:rPr>
                <w:sz w:val="16"/>
                <w:szCs w:val="18"/>
              </w:rPr>
            </w:pPr>
          </w:p>
        </w:tc>
      </w:tr>
    </w:tbl>
    <w:p w14:paraId="6B906AFC" w14:textId="77777777" w:rsidR="00886615" w:rsidRPr="000B6875" w:rsidRDefault="00886615" w:rsidP="00886615">
      <w:pPr>
        <w:rPr>
          <w:sz w:val="16"/>
          <w:szCs w:val="18"/>
        </w:rPr>
      </w:pPr>
    </w:p>
    <w:tbl>
      <w:tblPr>
        <w:tblStyle w:val="TableGrid"/>
        <w:tblW w:w="13897" w:type="dxa"/>
        <w:tblInd w:w="-5" w:type="dxa"/>
        <w:tblLayout w:type="fixed"/>
        <w:tblCellMar>
          <w:top w:w="57" w:type="dxa"/>
          <w:bottom w:w="57" w:type="dxa"/>
        </w:tblCellMar>
        <w:tblLook w:val="04A0" w:firstRow="1" w:lastRow="0" w:firstColumn="1" w:lastColumn="0" w:noHBand="0" w:noVBand="1"/>
      </w:tblPr>
      <w:tblGrid>
        <w:gridCol w:w="714"/>
        <w:gridCol w:w="2410"/>
        <w:gridCol w:w="2551"/>
        <w:gridCol w:w="4111"/>
        <w:gridCol w:w="4111"/>
      </w:tblGrid>
      <w:tr w:rsidR="00886615" w:rsidRPr="000B6875" w14:paraId="21D696D5" w14:textId="77777777" w:rsidTr="00146713">
        <w:tc>
          <w:tcPr>
            <w:tcW w:w="9786" w:type="dxa"/>
            <w:gridSpan w:val="4"/>
            <w:tcBorders>
              <w:left w:val="nil"/>
              <w:right w:val="nil"/>
            </w:tcBorders>
            <w:shd w:val="clear" w:color="auto" w:fill="auto"/>
          </w:tcPr>
          <w:p w14:paraId="040733DF" w14:textId="77777777" w:rsidR="000025DF" w:rsidRPr="000025DF" w:rsidRDefault="000025DF" w:rsidP="000025DF">
            <w:pPr>
              <w:pageBreakBefore/>
              <w:spacing w:before="100" w:beforeAutospacing="1"/>
              <w:jc w:val="both"/>
              <w:rPr>
                <w:sz w:val="22"/>
                <w:szCs w:val="22"/>
                <w:lang w:eastAsia="en-IE"/>
              </w:rPr>
            </w:pPr>
            <w:r w:rsidRPr="000025DF">
              <w:rPr>
                <w:rFonts w:ascii="Arial" w:hAnsi="Arial" w:cs="Arial"/>
                <w:b/>
                <w:bCs/>
                <w:sz w:val="22"/>
                <w:szCs w:val="22"/>
                <w:lang w:eastAsia="en-IE"/>
              </w:rPr>
              <w:lastRenderedPageBreak/>
              <w:t>Section 8</w:t>
            </w:r>
          </w:p>
          <w:p w14:paraId="235DB79F" w14:textId="77777777" w:rsidR="000025DF" w:rsidRPr="000025DF" w:rsidRDefault="000025DF" w:rsidP="000025DF">
            <w:pPr>
              <w:jc w:val="both"/>
              <w:rPr>
                <w:sz w:val="22"/>
                <w:szCs w:val="22"/>
                <w:lang w:eastAsia="en-IE"/>
              </w:rPr>
            </w:pPr>
            <w:r w:rsidRPr="000025DF">
              <w:rPr>
                <w:rFonts w:ascii="Arial" w:hAnsi="Arial" w:cs="Arial"/>
                <w:b/>
                <w:bCs/>
                <w:sz w:val="22"/>
                <w:szCs w:val="22"/>
                <w:lang w:eastAsia="en-IE"/>
              </w:rPr>
              <w:t>The Forestry Workforce</w:t>
            </w:r>
          </w:p>
          <w:p w14:paraId="3CA37E84" w14:textId="77777777" w:rsidR="00886615" w:rsidRPr="000B6875" w:rsidRDefault="00886615" w:rsidP="00146713">
            <w:pPr>
              <w:rPr>
                <w:b/>
                <w:sz w:val="16"/>
                <w:szCs w:val="18"/>
              </w:rPr>
            </w:pPr>
          </w:p>
        </w:tc>
        <w:tc>
          <w:tcPr>
            <w:tcW w:w="4111" w:type="dxa"/>
            <w:tcBorders>
              <w:left w:val="nil"/>
              <w:right w:val="nil"/>
            </w:tcBorders>
          </w:tcPr>
          <w:p w14:paraId="673971FB" w14:textId="77777777" w:rsidR="00886615" w:rsidRPr="000B6875" w:rsidRDefault="00886615" w:rsidP="00146713">
            <w:pPr>
              <w:rPr>
                <w:b/>
                <w:sz w:val="16"/>
                <w:szCs w:val="18"/>
              </w:rPr>
            </w:pPr>
          </w:p>
        </w:tc>
      </w:tr>
      <w:tr w:rsidR="00886615" w:rsidRPr="000B6875" w14:paraId="6B47229C" w14:textId="77777777" w:rsidTr="00146713">
        <w:tc>
          <w:tcPr>
            <w:tcW w:w="9786" w:type="dxa"/>
            <w:gridSpan w:val="4"/>
            <w:tcBorders>
              <w:left w:val="nil"/>
              <w:right w:val="nil"/>
            </w:tcBorders>
            <w:shd w:val="clear" w:color="auto" w:fill="auto"/>
          </w:tcPr>
          <w:p w14:paraId="40652B64" w14:textId="77777777" w:rsidR="00886615" w:rsidRPr="000B6875" w:rsidRDefault="00886615" w:rsidP="00146713">
            <w:pPr>
              <w:rPr>
                <w:b/>
                <w:sz w:val="16"/>
                <w:szCs w:val="18"/>
              </w:rPr>
            </w:pPr>
          </w:p>
        </w:tc>
        <w:tc>
          <w:tcPr>
            <w:tcW w:w="4111" w:type="dxa"/>
            <w:tcBorders>
              <w:left w:val="nil"/>
              <w:right w:val="nil"/>
            </w:tcBorders>
          </w:tcPr>
          <w:p w14:paraId="043E7625" w14:textId="77777777" w:rsidR="00886615" w:rsidRPr="000B6875" w:rsidRDefault="00886615" w:rsidP="00146713">
            <w:pPr>
              <w:rPr>
                <w:b/>
                <w:sz w:val="16"/>
                <w:szCs w:val="18"/>
              </w:rPr>
            </w:pPr>
          </w:p>
        </w:tc>
      </w:tr>
      <w:tr w:rsidR="00886615" w:rsidRPr="000B6875" w14:paraId="2B525974" w14:textId="77777777" w:rsidTr="00146713">
        <w:tc>
          <w:tcPr>
            <w:tcW w:w="714" w:type="dxa"/>
            <w:shd w:val="clear" w:color="auto" w:fill="A6A6A6" w:themeFill="background1" w:themeFillShade="A6"/>
          </w:tcPr>
          <w:p w14:paraId="2307AB37" w14:textId="77777777" w:rsidR="00886615" w:rsidRPr="000B6875" w:rsidRDefault="00886615" w:rsidP="00146713">
            <w:pPr>
              <w:rPr>
                <w:b/>
                <w:sz w:val="16"/>
                <w:szCs w:val="18"/>
              </w:rPr>
            </w:pPr>
          </w:p>
        </w:tc>
        <w:tc>
          <w:tcPr>
            <w:tcW w:w="2410" w:type="dxa"/>
            <w:shd w:val="clear" w:color="auto" w:fill="A6A6A6" w:themeFill="background1" w:themeFillShade="A6"/>
          </w:tcPr>
          <w:p w14:paraId="78403039" w14:textId="77777777" w:rsidR="00886615" w:rsidRPr="000B6875" w:rsidRDefault="00886615" w:rsidP="00146713">
            <w:pPr>
              <w:rPr>
                <w:b/>
                <w:sz w:val="16"/>
                <w:szCs w:val="18"/>
              </w:rPr>
            </w:pPr>
            <w:r w:rsidRPr="000B6875">
              <w:rPr>
                <w:b/>
                <w:sz w:val="16"/>
                <w:szCs w:val="18"/>
              </w:rPr>
              <w:t>REQUIREMENT</w:t>
            </w:r>
          </w:p>
        </w:tc>
        <w:tc>
          <w:tcPr>
            <w:tcW w:w="2551" w:type="dxa"/>
            <w:shd w:val="clear" w:color="auto" w:fill="A6A6A6" w:themeFill="background1" w:themeFillShade="A6"/>
          </w:tcPr>
          <w:p w14:paraId="5186F357" w14:textId="33A59D6E" w:rsidR="00886615" w:rsidRPr="000B6875" w:rsidRDefault="00E768E8" w:rsidP="00146713">
            <w:pPr>
              <w:rPr>
                <w:b/>
                <w:sz w:val="16"/>
                <w:szCs w:val="18"/>
              </w:rPr>
            </w:pPr>
            <w:r>
              <w:rPr>
                <w:b/>
                <w:sz w:val="16"/>
                <w:szCs w:val="18"/>
              </w:rPr>
              <w:t>MEANS OF VERIFICATION</w:t>
            </w:r>
          </w:p>
        </w:tc>
        <w:tc>
          <w:tcPr>
            <w:tcW w:w="4111" w:type="dxa"/>
            <w:shd w:val="clear" w:color="auto" w:fill="A6A6A6" w:themeFill="background1" w:themeFillShade="A6"/>
          </w:tcPr>
          <w:p w14:paraId="41323B87" w14:textId="77777777" w:rsidR="00886615" w:rsidRPr="000B6875" w:rsidRDefault="00886615" w:rsidP="00146713">
            <w:pPr>
              <w:rPr>
                <w:b/>
                <w:sz w:val="16"/>
                <w:szCs w:val="18"/>
              </w:rPr>
            </w:pPr>
            <w:r w:rsidRPr="000B6875">
              <w:rPr>
                <w:b/>
                <w:sz w:val="16"/>
                <w:szCs w:val="18"/>
              </w:rPr>
              <w:t>GUIDANCE</w:t>
            </w:r>
          </w:p>
        </w:tc>
        <w:tc>
          <w:tcPr>
            <w:tcW w:w="4111" w:type="dxa"/>
            <w:shd w:val="clear" w:color="auto" w:fill="A6A6A6" w:themeFill="background1" w:themeFillShade="A6"/>
          </w:tcPr>
          <w:p w14:paraId="3F228B9A" w14:textId="77777777" w:rsidR="00886615" w:rsidRPr="000B6875" w:rsidRDefault="00886615" w:rsidP="00146713">
            <w:pPr>
              <w:rPr>
                <w:b/>
                <w:sz w:val="16"/>
                <w:szCs w:val="18"/>
              </w:rPr>
            </w:pPr>
          </w:p>
        </w:tc>
      </w:tr>
      <w:tr w:rsidR="00886615" w:rsidRPr="000B6875" w14:paraId="4FEAF098" w14:textId="77777777" w:rsidTr="00146713">
        <w:tc>
          <w:tcPr>
            <w:tcW w:w="714" w:type="dxa"/>
            <w:shd w:val="clear" w:color="auto" w:fill="D9D9D9" w:themeFill="background1" w:themeFillShade="D9"/>
          </w:tcPr>
          <w:p w14:paraId="113E8E10" w14:textId="62D78B1C" w:rsidR="00886615" w:rsidRPr="000025DF" w:rsidRDefault="000025DF" w:rsidP="00146713">
            <w:pPr>
              <w:rPr>
                <w:rFonts w:ascii="Arial" w:hAnsi="Arial" w:cs="Arial"/>
                <w:sz w:val="18"/>
                <w:szCs w:val="18"/>
              </w:rPr>
            </w:pPr>
            <w:r w:rsidRPr="000025DF">
              <w:rPr>
                <w:rFonts w:ascii="Arial" w:hAnsi="Arial" w:cs="Arial"/>
                <w:sz w:val="18"/>
                <w:szCs w:val="18"/>
              </w:rPr>
              <w:t>8</w:t>
            </w:r>
            <w:r w:rsidR="00886615" w:rsidRPr="000025DF">
              <w:rPr>
                <w:rFonts w:ascii="Arial" w:hAnsi="Arial" w:cs="Arial"/>
                <w:sz w:val="18"/>
                <w:szCs w:val="18"/>
              </w:rPr>
              <w:t>.1</w:t>
            </w:r>
          </w:p>
        </w:tc>
        <w:tc>
          <w:tcPr>
            <w:tcW w:w="9072" w:type="dxa"/>
            <w:gridSpan w:val="3"/>
            <w:shd w:val="clear" w:color="auto" w:fill="D9D9D9" w:themeFill="background1" w:themeFillShade="D9"/>
          </w:tcPr>
          <w:p w14:paraId="27DCA3E7" w14:textId="2D601589" w:rsidR="00886615" w:rsidRPr="000025DF" w:rsidRDefault="000025DF" w:rsidP="00146713">
            <w:pPr>
              <w:rPr>
                <w:rFonts w:ascii="Arial" w:hAnsi="Arial" w:cs="Arial"/>
                <w:b/>
                <w:bCs/>
                <w:color w:val="FF0000"/>
                <w:sz w:val="20"/>
                <w:szCs w:val="20"/>
              </w:rPr>
            </w:pPr>
            <w:r w:rsidRPr="000025DF">
              <w:rPr>
                <w:rFonts w:ascii="Arial" w:hAnsi="Arial" w:cs="Arial"/>
                <w:b/>
                <w:bCs/>
                <w:sz w:val="20"/>
                <w:szCs w:val="20"/>
              </w:rPr>
              <w:t>Health and safety</w:t>
            </w:r>
          </w:p>
        </w:tc>
        <w:tc>
          <w:tcPr>
            <w:tcW w:w="4111" w:type="dxa"/>
            <w:shd w:val="clear" w:color="auto" w:fill="D9D9D9" w:themeFill="background1" w:themeFillShade="D9"/>
          </w:tcPr>
          <w:p w14:paraId="56888F36" w14:textId="77777777" w:rsidR="00886615" w:rsidRPr="000025DF" w:rsidRDefault="00886615" w:rsidP="00146713">
            <w:pPr>
              <w:rPr>
                <w:rFonts w:ascii="Arial" w:hAnsi="Arial" w:cs="Arial"/>
                <w:sz w:val="18"/>
                <w:szCs w:val="18"/>
              </w:rPr>
            </w:pPr>
            <w:r w:rsidRPr="000025DF">
              <w:rPr>
                <w:rFonts w:ascii="Arial" w:hAnsi="Arial" w:cs="Arial"/>
                <w:b/>
                <w:bCs/>
                <w:color w:val="FF0000"/>
                <w:sz w:val="18"/>
                <w:szCs w:val="18"/>
              </w:rPr>
              <w:t>MAKE CONSULTATION COMMENTS / NOTES HERE</w:t>
            </w:r>
          </w:p>
        </w:tc>
      </w:tr>
      <w:tr w:rsidR="00886615" w:rsidRPr="000B6875" w14:paraId="59B4C1C9" w14:textId="77777777" w:rsidTr="00146713">
        <w:tc>
          <w:tcPr>
            <w:tcW w:w="714" w:type="dxa"/>
          </w:tcPr>
          <w:p w14:paraId="031CD93B" w14:textId="770BC7E4" w:rsidR="00886615" w:rsidRPr="000025DF" w:rsidRDefault="000025DF" w:rsidP="00146713">
            <w:pPr>
              <w:rPr>
                <w:rFonts w:ascii="Arial" w:hAnsi="Arial" w:cs="Arial"/>
                <w:sz w:val="18"/>
                <w:szCs w:val="18"/>
              </w:rPr>
            </w:pPr>
            <w:r w:rsidRPr="000025DF">
              <w:rPr>
                <w:rFonts w:ascii="Arial" w:hAnsi="Arial" w:cs="Arial"/>
                <w:sz w:val="18"/>
                <w:szCs w:val="18"/>
              </w:rPr>
              <w:t>8</w:t>
            </w:r>
            <w:r w:rsidR="00886615" w:rsidRPr="000025DF">
              <w:rPr>
                <w:rFonts w:ascii="Arial" w:hAnsi="Arial" w:cs="Arial"/>
                <w:sz w:val="18"/>
                <w:szCs w:val="18"/>
              </w:rPr>
              <w:t>.1.1</w:t>
            </w:r>
          </w:p>
        </w:tc>
        <w:tc>
          <w:tcPr>
            <w:tcW w:w="2410" w:type="dxa"/>
          </w:tcPr>
          <w:p w14:paraId="07228123"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t>There shall be:</w:t>
            </w:r>
          </w:p>
          <w:p w14:paraId="51C0C4DA"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t>a) Compliance with primary Irish Health and Safety Legislation</w:t>
            </w:r>
          </w:p>
          <w:p w14:paraId="6B4CBCB2"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t xml:space="preserve">b) Compliance with the Irish HSA approved Codes </w:t>
            </w:r>
            <w:proofErr w:type="gramStart"/>
            <w:r w:rsidRPr="000025DF">
              <w:rPr>
                <w:rFonts w:ascii="Arial" w:hAnsi="Arial" w:cs="Arial"/>
                <w:sz w:val="18"/>
                <w:szCs w:val="18"/>
                <w:lang w:eastAsia="en-IE"/>
              </w:rPr>
              <w:t>Of</w:t>
            </w:r>
            <w:proofErr w:type="gramEnd"/>
            <w:r w:rsidRPr="000025DF">
              <w:rPr>
                <w:rFonts w:ascii="Arial" w:hAnsi="Arial" w:cs="Arial"/>
                <w:sz w:val="18"/>
                <w:szCs w:val="18"/>
                <w:lang w:eastAsia="en-IE"/>
              </w:rPr>
              <w:t xml:space="preserve"> Practices on Managing Safety and Health in Forestry Operations and the ILO approved Code of Practice on Safety and Health in Forestry Work</w:t>
            </w:r>
          </w:p>
          <w:p w14:paraId="79EFDD97"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t>c) Emergency Plans for fire and other plans appropriate to the safe management of forests, employees and contractors as set out in approved Codes of Practices</w:t>
            </w:r>
          </w:p>
          <w:p w14:paraId="04CF228B" w14:textId="0214DD79" w:rsidR="00886615" w:rsidRPr="000025DF" w:rsidRDefault="000025DF" w:rsidP="000025DF">
            <w:pPr>
              <w:rPr>
                <w:rFonts w:ascii="Arial" w:hAnsi="Arial" w:cs="Arial"/>
                <w:sz w:val="18"/>
                <w:szCs w:val="18"/>
              </w:rPr>
            </w:pPr>
            <w:r w:rsidRPr="000025DF">
              <w:rPr>
                <w:rFonts w:ascii="Arial" w:hAnsi="Arial" w:cs="Arial"/>
                <w:sz w:val="18"/>
                <w:szCs w:val="18"/>
                <w:lang w:eastAsia="en-IE"/>
              </w:rPr>
              <w:t>d) Health and safety training, information and consultation to any forestry employees in the necessary skills for the safe operation of tasks</w:t>
            </w:r>
          </w:p>
        </w:tc>
        <w:tc>
          <w:tcPr>
            <w:tcW w:w="2551" w:type="dxa"/>
          </w:tcPr>
          <w:p w14:paraId="4B9F51A1" w14:textId="77777777" w:rsidR="000025DF" w:rsidRPr="000025DF" w:rsidRDefault="000025DF" w:rsidP="00947197">
            <w:pPr>
              <w:numPr>
                <w:ilvl w:val="0"/>
                <w:numId w:val="2"/>
              </w:numPr>
              <w:ind w:left="360"/>
              <w:jc w:val="both"/>
              <w:rPr>
                <w:rFonts w:ascii="Arial" w:hAnsi="Arial" w:cs="Arial"/>
                <w:sz w:val="18"/>
                <w:szCs w:val="18"/>
                <w:lang w:eastAsia="en-IE"/>
              </w:rPr>
            </w:pPr>
            <w:r w:rsidRPr="000025DF">
              <w:rPr>
                <w:rFonts w:ascii="Arial" w:hAnsi="Arial" w:cs="Arial"/>
                <w:sz w:val="18"/>
                <w:szCs w:val="18"/>
                <w:lang w:eastAsia="en-IE"/>
              </w:rPr>
              <w:t>Field observations to ensure that health and safety practices and procedures set out in safety statement and method statements are being implemented.</w:t>
            </w:r>
          </w:p>
          <w:p w14:paraId="3A0B6B73" w14:textId="77777777" w:rsidR="000025DF" w:rsidRPr="000025DF" w:rsidRDefault="000025DF" w:rsidP="00947197">
            <w:pPr>
              <w:numPr>
                <w:ilvl w:val="0"/>
                <w:numId w:val="2"/>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Discussions with employees and contractors to determine that they have had sight of and are aware and understand the requirements of relevant safety statements and method statements for tasks being carried out in the forest.</w:t>
            </w:r>
          </w:p>
          <w:p w14:paraId="6325EC13" w14:textId="77777777" w:rsidR="000025DF" w:rsidRPr="000025DF" w:rsidRDefault="000025DF" w:rsidP="00947197">
            <w:pPr>
              <w:numPr>
                <w:ilvl w:val="0"/>
                <w:numId w:val="2"/>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Copies of the risk assessments and hazard identification are available to staff and contractors</w:t>
            </w:r>
          </w:p>
          <w:p w14:paraId="40DE71D0" w14:textId="77777777" w:rsidR="000025DF" w:rsidRPr="000025DF" w:rsidRDefault="000025DF" w:rsidP="00947197">
            <w:pPr>
              <w:numPr>
                <w:ilvl w:val="0"/>
                <w:numId w:val="2"/>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 xml:space="preserve">Records of training and the provision of appropriate information provided to employees and contractors. Copies of all certification of competencies required in connection with the safe operation, use of </w:t>
            </w:r>
            <w:r w:rsidRPr="000025DF">
              <w:rPr>
                <w:rFonts w:ascii="Arial" w:hAnsi="Arial" w:cs="Arial"/>
                <w:sz w:val="18"/>
                <w:szCs w:val="18"/>
                <w:lang w:eastAsia="en-IE"/>
              </w:rPr>
              <w:lastRenderedPageBreak/>
              <w:t>equipment and control of forest operations</w:t>
            </w:r>
          </w:p>
          <w:p w14:paraId="30C11B65" w14:textId="77777777" w:rsidR="000025DF" w:rsidRPr="000025DF" w:rsidRDefault="000025DF" w:rsidP="00947197">
            <w:pPr>
              <w:numPr>
                <w:ilvl w:val="0"/>
                <w:numId w:val="2"/>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 xml:space="preserve">Record of </w:t>
            </w:r>
            <w:proofErr w:type="gramStart"/>
            <w:r w:rsidRPr="000025DF">
              <w:rPr>
                <w:rFonts w:ascii="Arial" w:hAnsi="Arial" w:cs="Arial"/>
                <w:sz w:val="18"/>
                <w:szCs w:val="18"/>
                <w:lang w:eastAsia="en-IE"/>
              </w:rPr>
              <w:t>contractors</w:t>
            </w:r>
            <w:proofErr w:type="gramEnd"/>
            <w:r w:rsidRPr="000025DF">
              <w:rPr>
                <w:rFonts w:ascii="Arial" w:hAnsi="Arial" w:cs="Arial"/>
                <w:sz w:val="18"/>
                <w:szCs w:val="18"/>
                <w:lang w:eastAsia="en-IE"/>
              </w:rPr>
              <w:t xml:space="preserve"> safety and methods statements</w:t>
            </w:r>
          </w:p>
          <w:p w14:paraId="40C7AE21" w14:textId="7B44BB91" w:rsidR="00886615" w:rsidRPr="000025DF" w:rsidRDefault="000025DF" w:rsidP="00947197">
            <w:pPr>
              <w:pStyle w:val="ListParagraph"/>
              <w:numPr>
                <w:ilvl w:val="0"/>
                <w:numId w:val="2"/>
              </w:numPr>
              <w:spacing w:after="0" w:line="240" w:lineRule="auto"/>
              <w:ind w:left="360"/>
              <w:rPr>
                <w:rFonts w:cs="Arial"/>
                <w:sz w:val="18"/>
                <w:szCs w:val="18"/>
              </w:rPr>
            </w:pPr>
            <w:r w:rsidRPr="000025DF">
              <w:rPr>
                <w:rFonts w:cs="Arial"/>
                <w:sz w:val="18"/>
                <w:szCs w:val="18"/>
                <w:lang w:eastAsia="en-IE"/>
              </w:rPr>
              <w:t>Records of insurance for Public and Employers liability</w:t>
            </w:r>
          </w:p>
        </w:tc>
        <w:tc>
          <w:tcPr>
            <w:tcW w:w="4111" w:type="dxa"/>
          </w:tcPr>
          <w:p w14:paraId="1D337FAF"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lastRenderedPageBreak/>
              <w:t>Guidance on the legal requirements relating to health and safety is provided in the Health and Safety Authority (HSA) Code of Practice for Managing Safety and Heath in Forestry Operations.</w:t>
            </w:r>
          </w:p>
          <w:p w14:paraId="5BB61C43" w14:textId="77777777" w:rsidR="000025DF" w:rsidRPr="000025DF" w:rsidRDefault="000025DF" w:rsidP="000025DF">
            <w:pPr>
              <w:jc w:val="both"/>
              <w:rPr>
                <w:rFonts w:ascii="Arial" w:hAnsi="Arial" w:cs="Arial"/>
                <w:sz w:val="18"/>
                <w:szCs w:val="18"/>
                <w:lang w:eastAsia="en-IE"/>
              </w:rPr>
            </w:pPr>
          </w:p>
          <w:p w14:paraId="74671F50"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t>The Safety Health and Welfare at Work Act, 2005, Part 3 details the following requirements</w:t>
            </w:r>
          </w:p>
          <w:p w14:paraId="33292C43" w14:textId="77777777" w:rsidR="000025DF" w:rsidRPr="000025DF" w:rsidRDefault="000025DF" w:rsidP="00947197">
            <w:pPr>
              <w:numPr>
                <w:ilvl w:val="0"/>
                <w:numId w:val="95"/>
              </w:numPr>
              <w:ind w:left="360"/>
              <w:jc w:val="both"/>
              <w:rPr>
                <w:rFonts w:ascii="Arial" w:hAnsi="Arial" w:cs="Arial"/>
                <w:sz w:val="18"/>
                <w:szCs w:val="18"/>
                <w:lang w:eastAsia="en-IE"/>
              </w:rPr>
            </w:pPr>
            <w:r w:rsidRPr="000025DF">
              <w:rPr>
                <w:rFonts w:ascii="Arial" w:hAnsi="Arial" w:cs="Arial"/>
                <w:sz w:val="18"/>
                <w:szCs w:val="18"/>
                <w:lang w:eastAsia="en-IE"/>
              </w:rPr>
              <w:t>S18. Protective and Preventative measures</w:t>
            </w:r>
          </w:p>
          <w:p w14:paraId="4D93C4E8" w14:textId="77777777" w:rsidR="000025DF" w:rsidRPr="000025DF" w:rsidRDefault="000025DF" w:rsidP="00947197">
            <w:pPr>
              <w:numPr>
                <w:ilvl w:val="0"/>
                <w:numId w:val="95"/>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S19. Hazard Identification and risk assessment.</w:t>
            </w:r>
          </w:p>
          <w:p w14:paraId="38F5C575" w14:textId="77777777" w:rsidR="000025DF" w:rsidRPr="000025DF" w:rsidRDefault="000025DF" w:rsidP="00947197">
            <w:pPr>
              <w:numPr>
                <w:ilvl w:val="0"/>
                <w:numId w:val="95"/>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S20. Provision of the Safety statement</w:t>
            </w:r>
          </w:p>
          <w:p w14:paraId="47A4F6CA" w14:textId="77777777" w:rsidR="000025DF" w:rsidRPr="000025DF" w:rsidRDefault="000025DF" w:rsidP="00947197">
            <w:pPr>
              <w:numPr>
                <w:ilvl w:val="0"/>
                <w:numId w:val="95"/>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S21. Duties of Employees to cooperate with employers</w:t>
            </w:r>
          </w:p>
          <w:p w14:paraId="1E9C82B2" w14:textId="77777777" w:rsidR="000025DF" w:rsidRPr="000025DF" w:rsidRDefault="000025DF" w:rsidP="000025DF">
            <w:pPr>
              <w:ind w:left="57"/>
              <w:jc w:val="both"/>
              <w:rPr>
                <w:rFonts w:ascii="Arial" w:hAnsi="Arial" w:cs="Arial"/>
                <w:sz w:val="18"/>
                <w:szCs w:val="18"/>
                <w:lang w:eastAsia="en-IE"/>
              </w:rPr>
            </w:pPr>
          </w:p>
          <w:p w14:paraId="754E9BEF" w14:textId="77777777" w:rsidR="000025DF" w:rsidRPr="000025DF" w:rsidRDefault="000025DF" w:rsidP="000025DF">
            <w:pPr>
              <w:jc w:val="both"/>
              <w:rPr>
                <w:rFonts w:ascii="Arial" w:hAnsi="Arial" w:cs="Arial"/>
                <w:sz w:val="18"/>
                <w:szCs w:val="18"/>
                <w:lang w:eastAsia="en-IE"/>
              </w:rPr>
            </w:pPr>
            <w:r w:rsidRPr="000025DF">
              <w:rPr>
                <w:rFonts w:ascii="Arial" w:hAnsi="Arial" w:cs="Arial"/>
                <w:sz w:val="18"/>
                <w:szCs w:val="18"/>
                <w:lang w:eastAsia="en-IE"/>
              </w:rPr>
              <w:t xml:space="preserve">Relevant legislation and guidance also </w:t>
            </w:r>
            <w:proofErr w:type="gramStart"/>
            <w:r w:rsidRPr="000025DF">
              <w:rPr>
                <w:rFonts w:ascii="Arial" w:hAnsi="Arial" w:cs="Arial"/>
                <w:sz w:val="18"/>
                <w:szCs w:val="18"/>
                <w:lang w:eastAsia="en-IE"/>
              </w:rPr>
              <w:t>includes</w:t>
            </w:r>
            <w:proofErr w:type="gramEnd"/>
            <w:r w:rsidRPr="000025DF">
              <w:rPr>
                <w:rFonts w:ascii="Arial" w:hAnsi="Arial" w:cs="Arial"/>
                <w:sz w:val="18"/>
                <w:szCs w:val="18"/>
                <w:lang w:eastAsia="en-IE"/>
              </w:rPr>
              <w:t>:</w:t>
            </w:r>
          </w:p>
          <w:p w14:paraId="63C125A5" w14:textId="77777777" w:rsidR="000025DF" w:rsidRPr="000025DF" w:rsidRDefault="000025DF" w:rsidP="00947197">
            <w:pPr>
              <w:numPr>
                <w:ilvl w:val="0"/>
                <w:numId w:val="130"/>
              </w:numPr>
              <w:ind w:left="360"/>
              <w:jc w:val="both"/>
              <w:rPr>
                <w:rFonts w:ascii="Arial" w:hAnsi="Arial" w:cs="Arial"/>
                <w:sz w:val="18"/>
                <w:szCs w:val="18"/>
                <w:lang w:eastAsia="en-IE"/>
              </w:rPr>
            </w:pPr>
            <w:r w:rsidRPr="000025DF">
              <w:rPr>
                <w:rFonts w:ascii="Arial" w:hAnsi="Arial" w:cs="Arial"/>
                <w:sz w:val="18"/>
                <w:szCs w:val="18"/>
                <w:lang w:eastAsia="en-IE"/>
              </w:rPr>
              <w:t>The safety, health and welfare at work, General Applications Regulations 2007.</w:t>
            </w:r>
          </w:p>
          <w:p w14:paraId="03CE14AB" w14:textId="77777777" w:rsidR="000025DF" w:rsidRPr="000025DF" w:rsidRDefault="000025DF" w:rsidP="00947197">
            <w:pPr>
              <w:numPr>
                <w:ilvl w:val="0"/>
                <w:numId w:val="130"/>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The safety, health and welfare at work, General Applications Regulations 1993 (S.I. No. 44/1993), Part X which covers regulation with regard to notification of accidents and dangerous occurrences.</w:t>
            </w:r>
          </w:p>
          <w:p w14:paraId="13FBA2EA" w14:textId="77777777" w:rsidR="000025DF" w:rsidRPr="000025DF" w:rsidRDefault="000025DF" w:rsidP="00947197">
            <w:pPr>
              <w:numPr>
                <w:ilvl w:val="0"/>
                <w:numId w:val="130"/>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The Safety toolkit and short guide to the general Application regulations 2007 (Small business edition)</w:t>
            </w:r>
          </w:p>
          <w:p w14:paraId="37A5A6BA" w14:textId="77777777" w:rsidR="000025DF" w:rsidRPr="000025DF" w:rsidRDefault="000025DF" w:rsidP="00947197">
            <w:pPr>
              <w:numPr>
                <w:ilvl w:val="0"/>
                <w:numId w:val="130"/>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HSA Guidelines on Risk Assessments and Safety Statements</w:t>
            </w:r>
          </w:p>
          <w:p w14:paraId="68F9FE7E" w14:textId="77777777" w:rsidR="000025DF" w:rsidRPr="000025DF" w:rsidRDefault="000025DF" w:rsidP="00947197">
            <w:pPr>
              <w:numPr>
                <w:ilvl w:val="0"/>
                <w:numId w:val="130"/>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t xml:space="preserve">HSA Guide to the Safety, Health and welfare at Work Act 2005, </w:t>
            </w:r>
            <w:r w:rsidRPr="000025DF">
              <w:rPr>
                <w:rFonts w:ascii="Arial" w:hAnsi="Arial" w:cs="Arial"/>
                <w:color w:val="FF0000"/>
                <w:sz w:val="18"/>
                <w:szCs w:val="18"/>
                <w:lang w:eastAsia="en-IE"/>
              </w:rPr>
              <w:t>as amended</w:t>
            </w:r>
          </w:p>
          <w:p w14:paraId="59A50834" w14:textId="77777777" w:rsidR="000025DF" w:rsidRPr="000025DF" w:rsidRDefault="000025DF" w:rsidP="00947197">
            <w:pPr>
              <w:numPr>
                <w:ilvl w:val="0"/>
                <w:numId w:val="130"/>
              </w:numPr>
              <w:spacing w:before="100" w:beforeAutospacing="1"/>
              <w:ind w:left="360"/>
              <w:jc w:val="both"/>
              <w:rPr>
                <w:rFonts w:ascii="Arial" w:hAnsi="Arial" w:cs="Arial"/>
                <w:sz w:val="18"/>
                <w:szCs w:val="18"/>
                <w:lang w:eastAsia="en-IE"/>
              </w:rPr>
            </w:pPr>
            <w:r w:rsidRPr="000025DF">
              <w:rPr>
                <w:rFonts w:ascii="Arial" w:hAnsi="Arial" w:cs="Arial"/>
                <w:sz w:val="18"/>
                <w:szCs w:val="18"/>
                <w:lang w:eastAsia="en-IE"/>
              </w:rPr>
              <w:lastRenderedPageBreak/>
              <w:t>HSA Guide to workplace Safety and Health Management.</w:t>
            </w:r>
          </w:p>
          <w:p w14:paraId="2B38AA54" w14:textId="77777777" w:rsidR="000025DF" w:rsidRPr="000025DF" w:rsidRDefault="000025DF" w:rsidP="00947197">
            <w:pPr>
              <w:numPr>
                <w:ilvl w:val="0"/>
                <w:numId w:val="130"/>
              </w:numPr>
              <w:spacing w:beforeAutospacing="1"/>
              <w:ind w:left="360"/>
              <w:jc w:val="both"/>
              <w:rPr>
                <w:rFonts w:ascii="Arial" w:hAnsi="Arial" w:cs="Arial"/>
                <w:color w:val="FF0000"/>
                <w:sz w:val="18"/>
                <w:szCs w:val="18"/>
                <w:lang w:eastAsia="en-IE"/>
              </w:rPr>
            </w:pPr>
            <w:r w:rsidRPr="000025DF">
              <w:rPr>
                <w:rFonts w:ascii="Arial" w:hAnsi="Arial" w:cs="Arial"/>
                <w:color w:val="FF0000"/>
                <w:sz w:val="18"/>
                <w:szCs w:val="18"/>
                <w:lang w:eastAsia="en-IE"/>
              </w:rPr>
              <w:t>Various HSA Irish Forestry Safety Guides (IFSG)</w:t>
            </w:r>
          </w:p>
          <w:p w14:paraId="4A0965B6" w14:textId="3FAE4FAD" w:rsidR="00886615" w:rsidRPr="000025DF" w:rsidRDefault="00886615" w:rsidP="00146713">
            <w:pPr>
              <w:rPr>
                <w:rFonts w:ascii="Arial" w:hAnsi="Arial" w:cs="Arial"/>
                <w:sz w:val="18"/>
                <w:szCs w:val="18"/>
              </w:rPr>
            </w:pPr>
          </w:p>
        </w:tc>
        <w:tc>
          <w:tcPr>
            <w:tcW w:w="4111" w:type="dxa"/>
            <w:shd w:val="clear" w:color="auto" w:fill="E2EFD9" w:themeFill="accent6" w:themeFillTint="33"/>
          </w:tcPr>
          <w:p w14:paraId="658FD394" w14:textId="77777777" w:rsidR="00886615" w:rsidRPr="000B6875" w:rsidRDefault="00886615" w:rsidP="00146713">
            <w:pPr>
              <w:rPr>
                <w:sz w:val="16"/>
                <w:szCs w:val="18"/>
              </w:rPr>
            </w:pPr>
          </w:p>
        </w:tc>
      </w:tr>
      <w:tr w:rsidR="00886615" w:rsidRPr="000B6875" w14:paraId="3FD7BC3D" w14:textId="77777777" w:rsidTr="00146713">
        <w:tc>
          <w:tcPr>
            <w:tcW w:w="714" w:type="dxa"/>
            <w:shd w:val="clear" w:color="auto" w:fill="D9D9D9" w:themeFill="background1" w:themeFillShade="D9"/>
          </w:tcPr>
          <w:p w14:paraId="1BFB31FA" w14:textId="14B60D24" w:rsidR="00886615" w:rsidRPr="000025DF" w:rsidRDefault="000025DF" w:rsidP="00146713">
            <w:pPr>
              <w:rPr>
                <w:rFonts w:ascii="Arial" w:hAnsi="Arial" w:cs="Arial"/>
                <w:sz w:val="18"/>
                <w:szCs w:val="18"/>
              </w:rPr>
            </w:pPr>
            <w:r w:rsidRPr="000025DF">
              <w:rPr>
                <w:rFonts w:ascii="Arial" w:hAnsi="Arial" w:cs="Arial"/>
                <w:sz w:val="18"/>
                <w:szCs w:val="18"/>
              </w:rPr>
              <w:t>8</w:t>
            </w:r>
            <w:r w:rsidR="00886615" w:rsidRPr="000025DF">
              <w:rPr>
                <w:rFonts w:ascii="Arial" w:hAnsi="Arial" w:cs="Arial"/>
                <w:sz w:val="18"/>
                <w:szCs w:val="18"/>
              </w:rPr>
              <w:t>.2</w:t>
            </w:r>
          </w:p>
        </w:tc>
        <w:tc>
          <w:tcPr>
            <w:tcW w:w="9072" w:type="dxa"/>
            <w:gridSpan w:val="3"/>
            <w:shd w:val="clear" w:color="auto" w:fill="D9D9D9" w:themeFill="background1" w:themeFillShade="D9"/>
          </w:tcPr>
          <w:p w14:paraId="0EB901CA" w14:textId="4F704315" w:rsidR="00886615" w:rsidRPr="000025DF" w:rsidRDefault="000025DF" w:rsidP="00146713">
            <w:pPr>
              <w:rPr>
                <w:rFonts w:ascii="Arial" w:hAnsi="Arial" w:cs="Arial"/>
                <w:b/>
                <w:bCs/>
                <w:sz w:val="20"/>
                <w:szCs w:val="20"/>
              </w:rPr>
            </w:pPr>
            <w:r w:rsidRPr="000025DF">
              <w:rPr>
                <w:rFonts w:ascii="Arial" w:hAnsi="Arial" w:cs="Arial"/>
                <w:b/>
                <w:bCs/>
                <w:sz w:val="20"/>
                <w:szCs w:val="20"/>
              </w:rPr>
              <w:t>Training and continuing development</w:t>
            </w:r>
          </w:p>
        </w:tc>
        <w:tc>
          <w:tcPr>
            <w:tcW w:w="4111" w:type="dxa"/>
            <w:shd w:val="clear" w:color="auto" w:fill="D9D9D9" w:themeFill="background1" w:themeFillShade="D9"/>
          </w:tcPr>
          <w:p w14:paraId="6A865E2C" w14:textId="77777777" w:rsidR="00886615" w:rsidRPr="000025DF" w:rsidRDefault="00886615" w:rsidP="00146713">
            <w:pPr>
              <w:rPr>
                <w:rFonts w:ascii="Arial" w:hAnsi="Arial" w:cs="Arial"/>
                <w:sz w:val="18"/>
                <w:szCs w:val="18"/>
              </w:rPr>
            </w:pPr>
            <w:r w:rsidRPr="000025DF">
              <w:rPr>
                <w:rFonts w:ascii="Arial" w:hAnsi="Arial" w:cs="Arial"/>
                <w:b/>
                <w:bCs/>
                <w:color w:val="FF0000"/>
                <w:sz w:val="18"/>
                <w:szCs w:val="18"/>
              </w:rPr>
              <w:t>MAKE CONSULTATION COMMENTS / NOTES HERE</w:t>
            </w:r>
          </w:p>
        </w:tc>
      </w:tr>
      <w:tr w:rsidR="00886615" w:rsidRPr="000B6875" w14:paraId="07EADFF9" w14:textId="77777777" w:rsidTr="00146713">
        <w:tc>
          <w:tcPr>
            <w:tcW w:w="714" w:type="dxa"/>
          </w:tcPr>
          <w:p w14:paraId="525D4C79" w14:textId="2B9A37B4" w:rsidR="00886615" w:rsidRPr="00ED6A6D" w:rsidRDefault="000025DF" w:rsidP="00146713">
            <w:pPr>
              <w:rPr>
                <w:rFonts w:ascii="Arial" w:hAnsi="Arial" w:cs="Arial"/>
                <w:sz w:val="18"/>
                <w:szCs w:val="18"/>
              </w:rPr>
            </w:pPr>
            <w:r w:rsidRPr="00ED6A6D">
              <w:rPr>
                <w:rFonts w:ascii="Arial" w:hAnsi="Arial" w:cs="Arial"/>
                <w:sz w:val="18"/>
                <w:szCs w:val="18"/>
              </w:rPr>
              <w:t>8</w:t>
            </w:r>
            <w:r w:rsidR="00886615" w:rsidRPr="00ED6A6D">
              <w:rPr>
                <w:rFonts w:ascii="Arial" w:hAnsi="Arial" w:cs="Arial"/>
                <w:sz w:val="18"/>
                <w:szCs w:val="18"/>
              </w:rPr>
              <w:t>.2.1</w:t>
            </w:r>
          </w:p>
        </w:tc>
        <w:tc>
          <w:tcPr>
            <w:tcW w:w="2410" w:type="dxa"/>
          </w:tcPr>
          <w:p w14:paraId="3DB8AFC6" w14:textId="77777777" w:rsidR="000025DF" w:rsidRPr="00ED6A6D" w:rsidRDefault="000025DF" w:rsidP="000025DF">
            <w:pPr>
              <w:jc w:val="both"/>
              <w:rPr>
                <w:rFonts w:ascii="Arial" w:hAnsi="Arial" w:cs="Arial"/>
                <w:sz w:val="18"/>
                <w:szCs w:val="18"/>
                <w:lang w:eastAsia="en-IE"/>
              </w:rPr>
            </w:pPr>
            <w:r w:rsidRPr="00ED6A6D">
              <w:rPr>
                <w:rFonts w:ascii="Arial" w:hAnsi="Arial" w:cs="Arial"/>
                <w:sz w:val="18"/>
                <w:szCs w:val="18"/>
                <w:lang w:eastAsia="en-IE"/>
              </w:rPr>
              <w:t>Only those with relevant qualifications, training and / or experience shall be engaged to carry out any work unless working under proper supervision if they are currently undergoing training.</w:t>
            </w:r>
          </w:p>
          <w:p w14:paraId="7C9E0401" w14:textId="77777777" w:rsidR="00886615" w:rsidRPr="00ED6A6D" w:rsidRDefault="00886615" w:rsidP="00146713">
            <w:pPr>
              <w:rPr>
                <w:rFonts w:ascii="Arial" w:hAnsi="Arial" w:cs="Arial"/>
                <w:sz w:val="18"/>
                <w:szCs w:val="18"/>
              </w:rPr>
            </w:pPr>
          </w:p>
        </w:tc>
        <w:tc>
          <w:tcPr>
            <w:tcW w:w="2551" w:type="dxa"/>
          </w:tcPr>
          <w:p w14:paraId="5B6CF69A"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Copies of appropriate certificates of competence</w:t>
            </w:r>
          </w:p>
          <w:p w14:paraId="7E3D4B1B"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Discussions with staff and contractors</w:t>
            </w:r>
          </w:p>
          <w:p w14:paraId="107750DC"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 xml:space="preserve">System to ensure that only contractors who are appropriately trained or supervised work in the </w:t>
            </w:r>
            <w:r w:rsidRPr="00ED6A6D">
              <w:rPr>
                <w:rFonts w:ascii="Arial" w:hAnsi="Arial" w:cs="Arial"/>
                <w:color w:val="FF0000"/>
                <w:sz w:val="18"/>
                <w:szCs w:val="18"/>
                <w:lang w:eastAsia="en-IE"/>
              </w:rPr>
              <w:t>forest</w:t>
            </w:r>
          </w:p>
          <w:p w14:paraId="4C65B9C0"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 xml:space="preserve">No evidence of personnel without relevant training, experience or qualifications working in the </w:t>
            </w:r>
            <w:r w:rsidRPr="00ED6A6D">
              <w:rPr>
                <w:rFonts w:ascii="Arial" w:hAnsi="Arial" w:cs="Arial"/>
                <w:color w:val="FF0000"/>
                <w:sz w:val="18"/>
                <w:szCs w:val="18"/>
                <w:lang w:eastAsia="en-IE"/>
              </w:rPr>
              <w:t>forest</w:t>
            </w:r>
          </w:p>
          <w:p w14:paraId="7593CC92"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 xml:space="preserve">Documented training </w:t>
            </w:r>
            <w:proofErr w:type="spellStart"/>
            <w:r w:rsidRPr="00ED6A6D">
              <w:rPr>
                <w:rFonts w:ascii="Arial" w:hAnsi="Arial" w:cs="Arial"/>
                <w:sz w:val="18"/>
                <w:szCs w:val="18"/>
                <w:lang w:eastAsia="en-IE"/>
              </w:rPr>
              <w:t>programme</w:t>
            </w:r>
            <w:proofErr w:type="spellEnd"/>
            <w:r w:rsidRPr="00ED6A6D">
              <w:rPr>
                <w:rFonts w:ascii="Arial" w:hAnsi="Arial" w:cs="Arial"/>
                <w:sz w:val="18"/>
                <w:szCs w:val="18"/>
                <w:lang w:eastAsia="en-IE"/>
              </w:rPr>
              <w:t xml:space="preserve"> for staff</w:t>
            </w:r>
          </w:p>
          <w:p w14:paraId="421BE45E"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 xml:space="preserve">Documented system to ensure that only contractors who are appropriately trained or supervised work in the </w:t>
            </w:r>
            <w:r w:rsidRPr="00ED6A6D">
              <w:rPr>
                <w:rFonts w:ascii="Arial" w:hAnsi="Arial" w:cs="Arial"/>
                <w:color w:val="FF0000"/>
                <w:sz w:val="18"/>
                <w:szCs w:val="18"/>
                <w:lang w:eastAsia="en-IE"/>
              </w:rPr>
              <w:t>forest</w:t>
            </w:r>
          </w:p>
          <w:p w14:paraId="4314B035"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t>Training records for staff</w:t>
            </w:r>
          </w:p>
          <w:p w14:paraId="606CFB5A" w14:textId="5194FAF9" w:rsidR="00886615" w:rsidRPr="00ED6A6D" w:rsidRDefault="00886615" w:rsidP="00ED6A6D">
            <w:pPr>
              <w:pStyle w:val="ListParagraph"/>
              <w:spacing w:after="0" w:line="240" w:lineRule="auto"/>
              <w:ind w:left="360"/>
              <w:rPr>
                <w:rFonts w:cs="Arial"/>
                <w:sz w:val="18"/>
                <w:szCs w:val="18"/>
              </w:rPr>
            </w:pPr>
          </w:p>
        </w:tc>
        <w:tc>
          <w:tcPr>
            <w:tcW w:w="4111" w:type="dxa"/>
          </w:tcPr>
          <w:p w14:paraId="06D96DC9" w14:textId="77777777" w:rsidR="00ED6A6D" w:rsidRPr="00ED6A6D" w:rsidRDefault="00ED6A6D" w:rsidP="00ED6A6D">
            <w:pPr>
              <w:spacing w:before="100" w:beforeAutospacing="1"/>
              <w:jc w:val="both"/>
              <w:rPr>
                <w:rFonts w:ascii="Arial" w:hAnsi="Arial" w:cs="Arial"/>
                <w:color w:val="FF0000"/>
                <w:sz w:val="18"/>
                <w:szCs w:val="18"/>
                <w:lang w:eastAsia="en-IE"/>
              </w:rPr>
            </w:pPr>
            <w:r w:rsidRPr="00ED6A6D">
              <w:rPr>
                <w:rFonts w:ascii="Arial" w:hAnsi="Arial" w:cs="Arial"/>
                <w:sz w:val="18"/>
                <w:szCs w:val="18"/>
                <w:lang w:eastAsia="en-IE"/>
              </w:rPr>
              <w:t xml:space="preserve">There are a number of different </w:t>
            </w:r>
            <w:proofErr w:type="spellStart"/>
            <w:r w:rsidRPr="00ED6A6D">
              <w:rPr>
                <w:rFonts w:ascii="Arial" w:hAnsi="Arial" w:cs="Arial"/>
                <w:sz w:val="18"/>
                <w:szCs w:val="18"/>
                <w:lang w:eastAsia="en-IE"/>
              </w:rPr>
              <w:t>organisations</w:t>
            </w:r>
            <w:proofErr w:type="spellEnd"/>
            <w:r w:rsidRPr="00ED6A6D">
              <w:rPr>
                <w:rFonts w:ascii="Arial" w:hAnsi="Arial" w:cs="Arial"/>
                <w:sz w:val="18"/>
                <w:szCs w:val="18"/>
                <w:lang w:eastAsia="en-IE"/>
              </w:rPr>
              <w:t xml:space="preserve"> providing training in Irish forestry, </w:t>
            </w:r>
            <w:r w:rsidRPr="00ED6A6D">
              <w:rPr>
                <w:rFonts w:ascii="Arial" w:hAnsi="Arial" w:cs="Arial"/>
                <w:color w:val="FF0000"/>
                <w:sz w:val="18"/>
                <w:szCs w:val="18"/>
                <w:lang w:eastAsia="en-IE"/>
              </w:rPr>
              <w:t xml:space="preserve">including </w:t>
            </w:r>
            <w:proofErr w:type="spellStart"/>
            <w:r w:rsidRPr="00ED6A6D">
              <w:rPr>
                <w:rFonts w:ascii="Arial" w:hAnsi="Arial" w:cs="Arial"/>
                <w:color w:val="FF0000"/>
                <w:sz w:val="18"/>
                <w:szCs w:val="18"/>
                <w:lang w:eastAsia="en-IE"/>
              </w:rPr>
              <w:t>Teagasc</w:t>
            </w:r>
            <w:proofErr w:type="spellEnd"/>
            <w:r w:rsidRPr="00ED6A6D">
              <w:rPr>
                <w:rFonts w:ascii="Arial" w:hAnsi="Arial" w:cs="Arial"/>
                <w:color w:val="FF0000"/>
                <w:sz w:val="18"/>
                <w:szCs w:val="18"/>
                <w:lang w:eastAsia="en-IE"/>
              </w:rPr>
              <w:t>, Farm Relief Services, tree surgeons and forest owner groups.</w:t>
            </w:r>
          </w:p>
          <w:p w14:paraId="5E557B4E" w14:textId="77777777" w:rsidR="00ED6A6D" w:rsidRPr="00ED6A6D" w:rsidRDefault="00ED6A6D" w:rsidP="00ED6A6D">
            <w:pPr>
              <w:spacing w:before="100" w:beforeAutospacing="1"/>
              <w:jc w:val="both"/>
              <w:rPr>
                <w:rFonts w:ascii="Arial" w:hAnsi="Arial" w:cs="Arial"/>
                <w:color w:val="FF0000"/>
                <w:sz w:val="18"/>
                <w:szCs w:val="18"/>
                <w:lang w:eastAsia="en-IE"/>
              </w:rPr>
            </w:pPr>
          </w:p>
          <w:p w14:paraId="3D4F7747" w14:textId="10683D86" w:rsidR="00886615" w:rsidRPr="00ED6A6D" w:rsidRDefault="00ED6A6D" w:rsidP="00ED6A6D">
            <w:pPr>
              <w:rPr>
                <w:rFonts w:ascii="Arial" w:hAnsi="Arial" w:cs="Arial"/>
                <w:sz w:val="18"/>
                <w:szCs w:val="18"/>
              </w:rPr>
            </w:pPr>
            <w:r w:rsidRPr="00ED6A6D">
              <w:rPr>
                <w:rFonts w:ascii="Arial" w:hAnsi="Arial" w:cs="Arial"/>
                <w:color w:val="FF0000"/>
                <w:sz w:val="18"/>
                <w:szCs w:val="18"/>
                <w:lang w:eastAsia="en-IE"/>
              </w:rPr>
              <w:t xml:space="preserve">Contact details for </w:t>
            </w:r>
            <w:proofErr w:type="spellStart"/>
            <w:r w:rsidRPr="00ED6A6D">
              <w:rPr>
                <w:rFonts w:ascii="Arial" w:hAnsi="Arial" w:cs="Arial"/>
                <w:color w:val="FF0000"/>
                <w:sz w:val="18"/>
                <w:szCs w:val="18"/>
                <w:lang w:eastAsia="en-IE"/>
              </w:rPr>
              <w:t>organisations</w:t>
            </w:r>
            <w:proofErr w:type="spellEnd"/>
            <w:r w:rsidRPr="00ED6A6D">
              <w:rPr>
                <w:rFonts w:ascii="Arial" w:hAnsi="Arial" w:cs="Arial"/>
                <w:color w:val="FF0000"/>
                <w:sz w:val="18"/>
                <w:szCs w:val="18"/>
                <w:lang w:eastAsia="en-IE"/>
              </w:rPr>
              <w:t xml:space="preserve"> involved in training can be found at www.forestry.ie/directory</w:t>
            </w:r>
          </w:p>
        </w:tc>
        <w:tc>
          <w:tcPr>
            <w:tcW w:w="4111" w:type="dxa"/>
            <w:shd w:val="clear" w:color="auto" w:fill="E2EFD9" w:themeFill="accent6" w:themeFillTint="33"/>
          </w:tcPr>
          <w:p w14:paraId="2C9FC239" w14:textId="77777777" w:rsidR="00886615" w:rsidRPr="000B6875" w:rsidRDefault="00886615" w:rsidP="00146713">
            <w:pPr>
              <w:rPr>
                <w:sz w:val="16"/>
                <w:szCs w:val="18"/>
              </w:rPr>
            </w:pPr>
          </w:p>
        </w:tc>
      </w:tr>
      <w:tr w:rsidR="00ED6A6D" w:rsidRPr="000B6875" w14:paraId="664AA08C" w14:textId="77777777" w:rsidTr="00146713">
        <w:tc>
          <w:tcPr>
            <w:tcW w:w="714" w:type="dxa"/>
          </w:tcPr>
          <w:p w14:paraId="2B81F1DB" w14:textId="06B3C0D8" w:rsidR="00ED6A6D" w:rsidRPr="00ED6A6D" w:rsidRDefault="00ED6A6D" w:rsidP="00146713">
            <w:pPr>
              <w:rPr>
                <w:rFonts w:ascii="Arial" w:hAnsi="Arial" w:cs="Arial"/>
                <w:sz w:val="18"/>
                <w:szCs w:val="18"/>
              </w:rPr>
            </w:pPr>
            <w:r w:rsidRPr="00ED6A6D">
              <w:rPr>
                <w:rFonts w:ascii="Arial" w:hAnsi="Arial" w:cs="Arial"/>
                <w:sz w:val="18"/>
                <w:szCs w:val="18"/>
              </w:rPr>
              <w:t>8.2.2</w:t>
            </w:r>
          </w:p>
        </w:tc>
        <w:tc>
          <w:tcPr>
            <w:tcW w:w="2410" w:type="dxa"/>
          </w:tcPr>
          <w:p w14:paraId="17D4262D" w14:textId="77777777" w:rsidR="00ED6A6D" w:rsidRPr="00ED6A6D" w:rsidRDefault="00ED6A6D" w:rsidP="00947197">
            <w:pPr>
              <w:pStyle w:val="ListParagraph"/>
              <w:numPr>
                <w:ilvl w:val="0"/>
                <w:numId w:val="131"/>
              </w:numPr>
              <w:spacing w:after="0" w:line="240" w:lineRule="auto"/>
              <w:ind w:left="360"/>
              <w:jc w:val="both"/>
              <w:rPr>
                <w:rFonts w:cs="Arial"/>
                <w:sz w:val="18"/>
                <w:szCs w:val="18"/>
                <w:lang w:eastAsia="en-IE"/>
              </w:rPr>
            </w:pPr>
            <w:r w:rsidRPr="00ED6A6D">
              <w:rPr>
                <w:rFonts w:cs="Arial"/>
                <w:sz w:val="18"/>
                <w:szCs w:val="18"/>
                <w:lang w:eastAsia="en-IE"/>
              </w:rPr>
              <w:t xml:space="preserve">The forest owner / manager shall actively participate in training or education in order to </w:t>
            </w:r>
            <w:r w:rsidRPr="00ED6A6D">
              <w:rPr>
                <w:rFonts w:cs="Arial"/>
                <w:sz w:val="18"/>
                <w:szCs w:val="18"/>
                <w:lang w:eastAsia="en-IE"/>
              </w:rPr>
              <w:lastRenderedPageBreak/>
              <w:t>keep up to date in relation to sustainable forest management.</w:t>
            </w:r>
          </w:p>
          <w:p w14:paraId="40C95D0C" w14:textId="77777777" w:rsidR="00ED6A6D" w:rsidRPr="00ED6A6D" w:rsidRDefault="00ED6A6D" w:rsidP="00947197">
            <w:pPr>
              <w:numPr>
                <w:ilvl w:val="0"/>
                <w:numId w:val="131"/>
              </w:numPr>
              <w:ind w:left="360"/>
              <w:jc w:val="both"/>
              <w:rPr>
                <w:rFonts w:ascii="Arial" w:hAnsi="Arial" w:cs="Arial"/>
                <w:sz w:val="18"/>
                <w:szCs w:val="18"/>
                <w:lang w:eastAsia="en-IE"/>
              </w:rPr>
            </w:pPr>
            <w:r w:rsidRPr="00ED6A6D">
              <w:rPr>
                <w:rFonts w:ascii="Arial" w:hAnsi="Arial" w:cs="Arial"/>
                <w:sz w:val="18"/>
                <w:szCs w:val="18"/>
                <w:lang w:eastAsia="en-IE"/>
              </w:rPr>
              <w:t>The forest owner / manager shall encourage and provide opportunities for employees to further develop their skills and knowledge in relation to sustainable forest management.</w:t>
            </w:r>
          </w:p>
          <w:p w14:paraId="33283135" w14:textId="77777777" w:rsidR="00ED6A6D" w:rsidRPr="00ED6A6D" w:rsidRDefault="00ED6A6D" w:rsidP="000025DF">
            <w:pPr>
              <w:jc w:val="both"/>
              <w:rPr>
                <w:rFonts w:ascii="Arial" w:hAnsi="Arial" w:cs="Arial"/>
                <w:sz w:val="18"/>
                <w:szCs w:val="18"/>
                <w:lang w:eastAsia="en-IE"/>
              </w:rPr>
            </w:pPr>
          </w:p>
        </w:tc>
        <w:tc>
          <w:tcPr>
            <w:tcW w:w="2551" w:type="dxa"/>
          </w:tcPr>
          <w:p w14:paraId="334B827D" w14:textId="77777777"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lastRenderedPageBreak/>
              <w:t>Discussions with staff and contractors</w:t>
            </w:r>
          </w:p>
          <w:p w14:paraId="27F47F25" w14:textId="72D9D4A4" w:rsidR="00ED6A6D" w:rsidRPr="00ED6A6D" w:rsidRDefault="00ED6A6D" w:rsidP="00947197">
            <w:pPr>
              <w:numPr>
                <w:ilvl w:val="0"/>
                <w:numId w:val="29"/>
              </w:numPr>
              <w:ind w:left="360"/>
              <w:jc w:val="both"/>
              <w:rPr>
                <w:rFonts w:ascii="Arial" w:hAnsi="Arial" w:cs="Arial"/>
                <w:sz w:val="18"/>
                <w:szCs w:val="18"/>
                <w:lang w:eastAsia="en-IE"/>
              </w:rPr>
            </w:pPr>
            <w:r w:rsidRPr="00ED6A6D">
              <w:rPr>
                <w:rFonts w:ascii="Arial" w:hAnsi="Arial" w:cs="Arial"/>
                <w:sz w:val="18"/>
                <w:szCs w:val="18"/>
                <w:lang w:eastAsia="en-IE"/>
              </w:rPr>
              <w:lastRenderedPageBreak/>
              <w:t>Records of training courses / field days attended</w:t>
            </w:r>
          </w:p>
        </w:tc>
        <w:tc>
          <w:tcPr>
            <w:tcW w:w="4111" w:type="dxa"/>
          </w:tcPr>
          <w:p w14:paraId="37C84233" w14:textId="77777777" w:rsidR="00ED6A6D" w:rsidRPr="00ED6A6D" w:rsidRDefault="00ED6A6D" w:rsidP="00ED6A6D">
            <w:pPr>
              <w:jc w:val="both"/>
              <w:rPr>
                <w:rFonts w:ascii="Arial" w:hAnsi="Arial" w:cs="Arial"/>
                <w:sz w:val="18"/>
                <w:szCs w:val="18"/>
                <w:lang w:eastAsia="en-IE"/>
              </w:rPr>
            </w:pPr>
            <w:r w:rsidRPr="00ED6A6D">
              <w:rPr>
                <w:rFonts w:ascii="Arial" w:hAnsi="Arial" w:cs="Arial"/>
                <w:sz w:val="18"/>
                <w:szCs w:val="18"/>
                <w:lang w:eastAsia="en-IE"/>
              </w:rPr>
              <w:lastRenderedPageBreak/>
              <w:t xml:space="preserve">In addition to formal training courses there are a number of different forestry </w:t>
            </w:r>
            <w:proofErr w:type="spellStart"/>
            <w:r w:rsidRPr="00ED6A6D">
              <w:rPr>
                <w:rFonts w:ascii="Arial" w:hAnsi="Arial" w:cs="Arial"/>
                <w:sz w:val="18"/>
                <w:szCs w:val="18"/>
                <w:lang w:eastAsia="en-IE"/>
              </w:rPr>
              <w:t>organisations</w:t>
            </w:r>
            <w:proofErr w:type="spellEnd"/>
            <w:r w:rsidRPr="00ED6A6D">
              <w:rPr>
                <w:rFonts w:ascii="Arial" w:hAnsi="Arial" w:cs="Arial"/>
                <w:sz w:val="18"/>
                <w:szCs w:val="18"/>
                <w:lang w:eastAsia="en-IE"/>
              </w:rPr>
              <w:t xml:space="preserve"> in Ireland that run informative field days and forest visits which provide opportunities for forest </w:t>
            </w:r>
            <w:r w:rsidRPr="00ED6A6D">
              <w:rPr>
                <w:rFonts w:ascii="Arial" w:hAnsi="Arial" w:cs="Arial"/>
                <w:sz w:val="18"/>
                <w:szCs w:val="18"/>
                <w:lang w:eastAsia="en-IE"/>
              </w:rPr>
              <w:lastRenderedPageBreak/>
              <w:t xml:space="preserve">owners / managers to keep up to date with developments in sustainable forest management. These </w:t>
            </w:r>
            <w:proofErr w:type="spellStart"/>
            <w:r w:rsidRPr="00ED6A6D">
              <w:rPr>
                <w:rFonts w:ascii="Arial" w:hAnsi="Arial" w:cs="Arial"/>
                <w:sz w:val="18"/>
                <w:szCs w:val="18"/>
                <w:lang w:eastAsia="en-IE"/>
              </w:rPr>
              <w:t>organisations</w:t>
            </w:r>
            <w:proofErr w:type="spellEnd"/>
            <w:r w:rsidRPr="00ED6A6D">
              <w:rPr>
                <w:rFonts w:ascii="Arial" w:hAnsi="Arial" w:cs="Arial"/>
                <w:sz w:val="18"/>
                <w:szCs w:val="18"/>
                <w:lang w:eastAsia="en-IE"/>
              </w:rPr>
              <w:t xml:space="preserve"> include, </w:t>
            </w:r>
            <w:r w:rsidRPr="00ED6A6D">
              <w:rPr>
                <w:rFonts w:ascii="Arial" w:hAnsi="Arial" w:cs="Arial"/>
                <w:color w:val="FF0000"/>
                <w:sz w:val="18"/>
                <w:szCs w:val="18"/>
                <w:lang w:eastAsia="en-IE"/>
              </w:rPr>
              <w:t>but are not limited to</w:t>
            </w:r>
          </w:p>
          <w:p w14:paraId="18A06470" w14:textId="77777777" w:rsidR="00ED6A6D" w:rsidRPr="00ED6A6D" w:rsidRDefault="00ED6A6D" w:rsidP="00ED6A6D">
            <w:pPr>
              <w:jc w:val="both"/>
              <w:rPr>
                <w:rFonts w:ascii="Arial" w:hAnsi="Arial" w:cs="Arial"/>
                <w:sz w:val="18"/>
                <w:szCs w:val="18"/>
                <w:lang w:eastAsia="en-IE"/>
              </w:rPr>
            </w:pPr>
          </w:p>
          <w:p w14:paraId="5C39E238"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sz w:val="18"/>
                <w:szCs w:val="18"/>
                <w:lang w:eastAsia="en-IE"/>
              </w:rPr>
              <w:t>The Society of Irish Foresters</w:t>
            </w:r>
          </w:p>
          <w:p w14:paraId="33A86DC3"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sz w:val="18"/>
                <w:szCs w:val="18"/>
                <w:lang w:eastAsia="en-IE"/>
              </w:rPr>
              <w:t>The Irish Farmers Association</w:t>
            </w:r>
          </w:p>
          <w:p w14:paraId="5F87AF80"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sz w:val="18"/>
                <w:szCs w:val="18"/>
                <w:lang w:eastAsia="en-IE"/>
              </w:rPr>
              <w:t>The Irish Timber Growers Association</w:t>
            </w:r>
          </w:p>
          <w:p w14:paraId="73649D49"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sz w:val="18"/>
                <w:szCs w:val="18"/>
                <w:lang w:eastAsia="en-IE"/>
              </w:rPr>
              <w:t>Pro Silva Ireland</w:t>
            </w:r>
          </w:p>
          <w:p w14:paraId="75F2E6E9" w14:textId="77777777" w:rsidR="00ED6A6D" w:rsidRPr="00ED6A6D" w:rsidRDefault="00ED6A6D" w:rsidP="00947197">
            <w:pPr>
              <w:numPr>
                <w:ilvl w:val="0"/>
                <w:numId w:val="132"/>
              </w:numPr>
              <w:ind w:left="360"/>
              <w:jc w:val="both"/>
              <w:rPr>
                <w:rFonts w:ascii="Arial" w:hAnsi="Arial" w:cs="Arial"/>
                <w:sz w:val="18"/>
                <w:szCs w:val="18"/>
                <w:lang w:eastAsia="en-IE"/>
              </w:rPr>
            </w:pPr>
            <w:proofErr w:type="spellStart"/>
            <w:r w:rsidRPr="00ED6A6D">
              <w:rPr>
                <w:rFonts w:ascii="Arial" w:hAnsi="Arial" w:cs="Arial"/>
                <w:sz w:val="18"/>
                <w:szCs w:val="18"/>
                <w:lang w:eastAsia="en-IE"/>
              </w:rPr>
              <w:t>Teagasc</w:t>
            </w:r>
            <w:proofErr w:type="spellEnd"/>
            <w:r w:rsidRPr="00ED6A6D">
              <w:rPr>
                <w:rFonts w:ascii="Arial" w:hAnsi="Arial" w:cs="Arial"/>
                <w:sz w:val="18"/>
                <w:szCs w:val="18"/>
                <w:lang w:eastAsia="en-IE"/>
              </w:rPr>
              <w:t xml:space="preserve"> </w:t>
            </w:r>
          </w:p>
          <w:p w14:paraId="02918058" w14:textId="77777777" w:rsidR="00ED6A6D" w:rsidRPr="00ED6A6D" w:rsidRDefault="00ED6A6D" w:rsidP="00947197">
            <w:pPr>
              <w:numPr>
                <w:ilvl w:val="0"/>
                <w:numId w:val="132"/>
              </w:numPr>
              <w:ind w:left="360"/>
              <w:jc w:val="both"/>
              <w:rPr>
                <w:rFonts w:ascii="Arial" w:eastAsiaTheme="minorEastAsia" w:hAnsi="Arial" w:cs="Arial"/>
                <w:sz w:val="18"/>
                <w:szCs w:val="18"/>
                <w:lang w:eastAsia="en-IE"/>
              </w:rPr>
            </w:pPr>
            <w:r w:rsidRPr="00ED6A6D">
              <w:rPr>
                <w:rFonts w:ascii="Arial" w:hAnsi="Arial" w:cs="Arial"/>
                <w:color w:val="FF0000"/>
                <w:sz w:val="18"/>
                <w:szCs w:val="18"/>
                <w:lang w:eastAsia="en-IE"/>
              </w:rPr>
              <w:t>Green Economy Foundation</w:t>
            </w:r>
          </w:p>
          <w:p w14:paraId="22F561A6"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sz w:val="18"/>
                <w:szCs w:val="18"/>
                <w:lang w:eastAsia="en-IE"/>
              </w:rPr>
              <w:t>The Tree Council of Ireland</w:t>
            </w:r>
          </w:p>
          <w:p w14:paraId="3AAFE131" w14:textId="77777777" w:rsidR="00ED6A6D" w:rsidRPr="00ED6A6D" w:rsidRDefault="00ED6A6D" w:rsidP="00947197">
            <w:pPr>
              <w:numPr>
                <w:ilvl w:val="0"/>
                <w:numId w:val="132"/>
              </w:numPr>
              <w:ind w:left="360"/>
              <w:jc w:val="both"/>
              <w:rPr>
                <w:rFonts w:ascii="Arial" w:hAnsi="Arial" w:cs="Arial"/>
                <w:sz w:val="18"/>
                <w:szCs w:val="18"/>
                <w:lang w:eastAsia="en-IE"/>
              </w:rPr>
            </w:pPr>
            <w:proofErr w:type="spellStart"/>
            <w:r w:rsidRPr="00ED6A6D">
              <w:rPr>
                <w:rFonts w:ascii="Arial" w:hAnsi="Arial" w:cs="Arial"/>
                <w:color w:val="FF0000"/>
                <w:sz w:val="18"/>
                <w:szCs w:val="18"/>
                <w:lang w:eastAsia="en-IE"/>
              </w:rPr>
              <w:t>Crann</w:t>
            </w:r>
            <w:proofErr w:type="spellEnd"/>
            <w:r w:rsidRPr="00ED6A6D">
              <w:rPr>
                <w:rFonts w:ascii="Arial" w:hAnsi="Arial" w:cs="Arial"/>
                <w:color w:val="FF0000"/>
                <w:sz w:val="18"/>
                <w:szCs w:val="18"/>
                <w:lang w:eastAsia="en-IE"/>
              </w:rPr>
              <w:t xml:space="preserve"> – Trees for Ireland</w:t>
            </w:r>
          </w:p>
          <w:p w14:paraId="085EF503"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color w:val="FF0000"/>
                <w:sz w:val="18"/>
                <w:szCs w:val="18"/>
                <w:lang w:eastAsia="en-IE"/>
              </w:rPr>
              <w:t>Woodlands of Ireland (including courses run jointly with DAFM, especially regarding Native Woodland)</w:t>
            </w:r>
          </w:p>
          <w:p w14:paraId="3DEA3042"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color w:val="FF0000"/>
                <w:sz w:val="18"/>
                <w:szCs w:val="18"/>
                <w:lang w:eastAsia="en-IE"/>
              </w:rPr>
              <w:t>DAFM funded KTGs</w:t>
            </w:r>
          </w:p>
          <w:p w14:paraId="5C4A2858"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color w:val="FF0000"/>
                <w:sz w:val="18"/>
                <w:szCs w:val="18"/>
                <w:lang w:eastAsia="en-IE"/>
              </w:rPr>
              <w:t xml:space="preserve">Celt </w:t>
            </w:r>
          </w:p>
          <w:p w14:paraId="23FAA60A"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color w:val="FF0000"/>
                <w:sz w:val="18"/>
                <w:szCs w:val="18"/>
                <w:lang w:eastAsia="en-IE"/>
              </w:rPr>
              <w:t>The Woodland League</w:t>
            </w:r>
          </w:p>
          <w:p w14:paraId="61C0A0F4"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color w:val="FF0000"/>
                <w:sz w:val="18"/>
                <w:szCs w:val="18"/>
                <w:lang w:eastAsia="en-IE"/>
              </w:rPr>
              <w:t>The Native Woodland Trust</w:t>
            </w:r>
          </w:p>
          <w:p w14:paraId="35EB89E2" w14:textId="77777777" w:rsidR="00ED6A6D" w:rsidRPr="00ED6A6D" w:rsidRDefault="00ED6A6D" w:rsidP="00947197">
            <w:pPr>
              <w:numPr>
                <w:ilvl w:val="0"/>
                <w:numId w:val="132"/>
              </w:numPr>
              <w:ind w:left="360"/>
              <w:jc w:val="both"/>
              <w:rPr>
                <w:rFonts w:ascii="Arial" w:hAnsi="Arial" w:cs="Arial"/>
                <w:sz w:val="18"/>
                <w:szCs w:val="18"/>
                <w:lang w:eastAsia="en-IE"/>
              </w:rPr>
            </w:pPr>
            <w:r w:rsidRPr="00ED6A6D">
              <w:rPr>
                <w:rFonts w:ascii="Arial" w:hAnsi="Arial" w:cs="Arial"/>
                <w:color w:val="FF0000"/>
                <w:sz w:val="18"/>
                <w:szCs w:val="18"/>
                <w:lang w:eastAsia="en-IE"/>
              </w:rPr>
              <w:t>Forest Owner Groups</w:t>
            </w:r>
          </w:p>
          <w:p w14:paraId="28156364" w14:textId="77777777" w:rsidR="00ED6A6D" w:rsidRPr="00ED6A6D" w:rsidRDefault="00ED6A6D" w:rsidP="00ED6A6D">
            <w:pPr>
              <w:jc w:val="both"/>
              <w:rPr>
                <w:rFonts w:ascii="Arial" w:hAnsi="Arial" w:cs="Arial"/>
                <w:color w:val="FF0000"/>
                <w:sz w:val="18"/>
                <w:szCs w:val="18"/>
                <w:lang w:eastAsia="en-IE"/>
              </w:rPr>
            </w:pPr>
          </w:p>
          <w:p w14:paraId="69BE6D74" w14:textId="5792C752" w:rsidR="00ED6A6D" w:rsidRPr="00ED6A6D" w:rsidRDefault="00ED6A6D" w:rsidP="00ED6A6D">
            <w:pPr>
              <w:spacing w:before="100" w:beforeAutospacing="1"/>
              <w:jc w:val="both"/>
              <w:rPr>
                <w:rFonts w:ascii="Arial" w:hAnsi="Arial" w:cs="Arial"/>
                <w:sz w:val="18"/>
                <w:szCs w:val="18"/>
                <w:lang w:eastAsia="en-IE"/>
              </w:rPr>
            </w:pPr>
            <w:r w:rsidRPr="00ED6A6D">
              <w:rPr>
                <w:rFonts w:ascii="Arial" w:hAnsi="Arial" w:cs="Arial"/>
                <w:color w:val="FF0000"/>
                <w:sz w:val="18"/>
                <w:szCs w:val="18"/>
                <w:lang w:eastAsia="en-IE"/>
              </w:rPr>
              <w:t xml:space="preserve">Further information can be found at </w:t>
            </w:r>
            <w:hyperlink r:id="rId14" w:history="1">
              <w:r w:rsidRPr="00ED6A6D">
                <w:rPr>
                  <w:rStyle w:val="Hyperlink"/>
                  <w:rFonts w:ascii="Arial" w:hAnsi="Arial" w:cs="Arial"/>
                  <w:color w:val="FF0000"/>
                  <w:sz w:val="18"/>
                  <w:szCs w:val="18"/>
                  <w:lang w:eastAsia="en-IE"/>
                </w:rPr>
                <w:t>www.forestry.ie/directory</w:t>
              </w:r>
            </w:hyperlink>
            <w:r w:rsidRPr="00ED6A6D">
              <w:rPr>
                <w:rFonts w:ascii="Arial" w:hAnsi="Arial" w:cs="Arial"/>
                <w:color w:val="FF0000"/>
                <w:sz w:val="18"/>
                <w:szCs w:val="18"/>
                <w:lang w:eastAsia="en-IE"/>
              </w:rPr>
              <w:t xml:space="preserve"> and www.careersportal.ie</w:t>
            </w:r>
          </w:p>
        </w:tc>
        <w:tc>
          <w:tcPr>
            <w:tcW w:w="4111" w:type="dxa"/>
            <w:shd w:val="clear" w:color="auto" w:fill="E2EFD9" w:themeFill="accent6" w:themeFillTint="33"/>
          </w:tcPr>
          <w:p w14:paraId="4979F220" w14:textId="77777777" w:rsidR="00ED6A6D" w:rsidRPr="000B6875" w:rsidRDefault="00ED6A6D" w:rsidP="00146713">
            <w:pPr>
              <w:rPr>
                <w:sz w:val="16"/>
                <w:szCs w:val="18"/>
              </w:rPr>
            </w:pPr>
          </w:p>
        </w:tc>
      </w:tr>
      <w:tr w:rsidR="00886615" w:rsidRPr="000B6875" w14:paraId="4C0E4F01" w14:textId="77777777" w:rsidTr="00146713">
        <w:tc>
          <w:tcPr>
            <w:tcW w:w="714" w:type="dxa"/>
            <w:shd w:val="clear" w:color="auto" w:fill="D9D9D9" w:themeFill="background1" w:themeFillShade="D9"/>
          </w:tcPr>
          <w:p w14:paraId="589F1013" w14:textId="7E930FBF" w:rsidR="00886615" w:rsidRPr="00ED6A6D" w:rsidRDefault="00ED6A6D" w:rsidP="00146713">
            <w:pPr>
              <w:rPr>
                <w:rFonts w:ascii="Arial" w:hAnsi="Arial" w:cs="Arial"/>
                <w:sz w:val="18"/>
                <w:szCs w:val="18"/>
              </w:rPr>
            </w:pPr>
            <w:r w:rsidRPr="00ED6A6D">
              <w:rPr>
                <w:rFonts w:ascii="Arial" w:hAnsi="Arial" w:cs="Arial"/>
                <w:sz w:val="18"/>
                <w:szCs w:val="18"/>
              </w:rPr>
              <w:t>8</w:t>
            </w:r>
            <w:r w:rsidR="00886615" w:rsidRPr="00ED6A6D">
              <w:rPr>
                <w:rFonts w:ascii="Arial" w:hAnsi="Arial" w:cs="Arial"/>
                <w:sz w:val="18"/>
                <w:szCs w:val="18"/>
              </w:rPr>
              <w:t>.3</w:t>
            </w:r>
          </w:p>
        </w:tc>
        <w:tc>
          <w:tcPr>
            <w:tcW w:w="9072" w:type="dxa"/>
            <w:gridSpan w:val="3"/>
            <w:shd w:val="clear" w:color="auto" w:fill="D9D9D9" w:themeFill="background1" w:themeFillShade="D9"/>
          </w:tcPr>
          <w:p w14:paraId="693880B7" w14:textId="7A6B7055" w:rsidR="00886615" w:rsidRPr="00ED6A6D" w:rsidRDefault="00ED6A6D" w:rsidP="00146713">
            <w:pPr>
              <w:rPr>
                <w:rFonts w:ascii="Arial" w:hAnsi="Arial" w:cs="Arial"/>
                <w:b/>
                <w:bCs/>
                <w:sz w:val="20"/>
                <w:szCs w:val="20"/>
              </w:rPr>
            </w:pPr>
            <w:r>
              <w:rPr>
                <w:rFonts w:ascii="Arial" w:hAnsi="Arial" w:cs="Arial"/>
                <w:b/>
                <w:bCs/>
                <w:sz w:val="20"/>
                <w:szCs w:val="20"/>
              </w:rPr>
              <w:t>Workers employment rights</w:t>
            </w:r>
          </w:p>
        </w:tc>
        <w:tc>
          <w:tcPr>
            <w:tcW w:w="4111" w:type="dxa"/>
            <w:shd w:val="clear" w:color="auto" w:fill="D9D9D9" w:themeFill="background1" w:themeFillShade="D9"/>
          </w:tcPr>
          <w:p w14:paraId="37AEE830" w14:textId="77777777" w:rsidR="00886615" w:rsidRPr="00ED6A6D" w:rsidRDefault="00886615" w:rsidP="00146713">
            <w:pPr>
              <w:rPr>
                <w:rFonts w:ascii="Arial" w:hAnsi="Arial" w:cs="Arial"/>
                <w:sz w:val="18"/>
                <w:szCs w:val="18"/>
              </w:rPr>
            </w:pPr>
            <w:r w:rsidRPr="00ED6A6D">
              <w:rPr>
                <w:rFonts w:ascii="Arial" w:hAnsi="Arial" w:cs="Arial"/>
                <w:b/>
                <w:bCs/>
                <w:color w:val="FF0000"/>
                <w:sz w:val="18"/>
                <w:szCs w:val="18"/>
              </w:rPr>
              <w:t>MAKE CONSULTATION COMMENTS / NOTES HERE</w:t>
            </w:r>
          </w:p>
        </w:tc>
      </w:tr>
      <w:tr w:rsidR="00886615" w:rsidRPr="000B6875" w14:paraId="15F9CAD9" w14:textId="77777777" w:rsidTr="00146713">
        <w:tc>
          <w:tcPr>
            <w:tcW w:w="714" w:type="dxa"/>
          </w:tcPr>
          <w:p w14:paraId="5BF9C3D6" w14:textId="23F33DE3" w:rsidR="00886615" w:rsidRPr="00DA25BC" w:rsidRDefault="00ED6A6D" w:rsidP="00146713">
            <w:pPr>
              <w:rPr>
                <w:rFonts w:ascii="Arial" w:hAnsi="Arial" w:cs="Arial"/>
                <w:sz w:val="18"/>
                <w:szCs w:val="18"/>
              </w:rPr>
            </w:pPr>
            <w:r w:rsidRPr="00DA25BC">
              <w:rPr>
                <w:rFonts w:ascii="Arial" w:hAnsi="Arial" w:cs="Arial"/>
                <w:sz w:val="18"/>
                <w:szCs w:val="18"/>
              </w:rPr>
              <w:t>8</w:t>
            </w:r>
            <w:r w:rsidR="00886615" w:rsidRPr="00DA25BC">
              <w:rPr>
                <w:rFonts w:ascii="Arial" w:hAnsi="Arial" w:cs="Arial"/>
                <w:sz w:val="18"/>
                <w:szCs w:val="18"/>
              </w:rPr>
              <w:t>.3.1</w:t>
            </w:r>
          </w:p>
        </w:tc>
        <w:tc>
          <w:tcPr>
            <w:tcW w:w="2410" w:type="dxa"/>
          </w:tcPr>
          <w:p w14:paraId="7BC437CC" w14:textId="77777777" w:rsidR="00ED6A6D" w:rsidRPr="00DA25BC" w:rsidRDefault="00ED6A6D" w:rsidP="00ED6A6D">
            <w:pPr>
              <w:jc w:val="both"/>
              <w:rPr>
                <w:rFonts w:ascii="Arial" w:hAnsi="Arial" w:cs="Arial"/>
                <w:color w:val="FF0000"/>
                <w:sz w:val="18"/>
                <w:szCs w:val="18"/>
                <w:lang w:eastAsia="en-IE"/>
              </w:rPr>
            </w:pPr>
            <w:r w:rsidRPr="00DA25BC">
              <w:rPr>
                <w:rFonts w:ascii="Arial" w:hAnsi="Arial" w:cs="Arial"/>
                <w:color w:val="FF0000"/>
                <w:sz w:val="18"/>
                <w:szCs w:val="18"/>
                <w:lang w:eastAsia="en-IE"/>
              </w:rPr>
              <w:t>Forest Owners / managers, e</w:t>
            </w:r>
            <w:r w:rsidRPr="00DA25BC">
              <w:rPr>
                <w:rFonts w:ascii="Arial" w:hAnsi="Arial" w:cs="Arial"/>
                <w:sz w:val="18"/>
                <w:szCs w:val="18"/>
                <w:lang w:eastAsia="en-IE"/>
              </w:rPr>
              <w:t xml:space="preserve">mployers </w:t>
            </w:r>
            <w:r w:rsidRPr="00DA25BC">
              <w:rPr>
                <w:rFonts w:ascii="Arial" w:hAnsi="Arial" w:cs="Arial"/>
                <w:color w:val="FF0000"/>
                <w:sz w:val="18"/>
                <w:szCs w:val="18"/>
                <w:lang w:eastAsia="en-IE"/>
              </w:rPr>
              <w:t>and contractors</w:t>
            </w:r>
            <w:r w:rsidRPr="00DA25BC">
              <w:rPr>
                <w:rFonts w:ascii="Arial" w:hAnsi="Arial" w:cs="Arial"/>
                <w:sz w:val="18"/>
                <w:szCs w:val="18"/>
                <w:lang w:eastAsia="en-IE"/>
              </w:rPr>
              <w:t xml:space="preserve"> shall </w:t>
            </w:r>
            <w:r w:rsidRPr="00DA25BC">
              <w:rPr>
                <w:rFonts w:ascii="Arial" w:hAnsi="Arial" w:cs="Arial"/>
                <w:color w:val="FF0000"/>
                <w:sz w:val="18"/>
                <w:szCs w:val="18"/>
                <w:lang w:eastAsia="en-IE"/>
              </w:rPr>
              <w:t>abide by</w:t>
            </w:r>
            <w:r w:rsidRPr="00DA25BC">
              <w:rPr>
                <w:rFonts w:ascii="Arial" w:hAnsi="Arial" w:cs="Arial"/>
                <w:sz w:val="18"/>
                <w:szCs w:val="18"/>
                <w:lang w:eastAsia="en-IE"/>
              </w:rPr>
              <w:t xml:space="preserve"> all </w:t>
            </w:r>
            <w:r w:rsidRPr="00DA25BC">
              <w:rPr>
                <w:rFonts w:ascii="Arial" w:hAnsi="Arial" w:cs="Arial"/>
                <w:color w:val="FF0000"/>
                <w:sz w:val="18"/>
                <w:szCs w:val="18"/>
                <w:lang w:eastAsia="en-IE"/>
              </w:rPr>
              <w:t xml:space="preserve">domestic and EU </w:t>
            </w:r>
            <w:r w:rsidRPr="00DA25BC">
              <w:rPr>
                <w:rFonts w:ascii="Arial" w:hAnsi="Arial" w:cs="Arial"/>
                <w:sz w:val="18"/>
                <w:szCs w:val="18"/>
                <w:lang w:eastAsia="en-IE"/>
              </w:rPr>
              <w:t xml:space="preserve">employment legislation, </w:t>
            </w:r>
            <w:r w:rsidRPr="00DA25BC">
              <w:rPr>
                <w:rFonts w:ascii="Arial" w:hAnsi="Arial" w:cs="Arial"/>
                <w:color w:val="FF0000"/>
                <w:sz w:val="18"/>
                <w:szCs w:val="18"/>
                <w:lang w:eastAsia="en-IE"/>
              </w:rPr>
              <w:t>minimum wage requirements</w:t>
            </w:r>
            <w:r w:rsidRPr="00DA25BC">
              <w:rPr>
                <w:rFonts w:ascii="Arial" w:hAnsi="Arial" w:cs="Arial"/>
                <w:sz w:val="18"/>
                <w:szCs w:val="18"/>
                <w:lang w:eastAsia="en-IE"/>
              </w:rPr>
              <w:t>, regulations, codes of practice and guidelines</w:t>
            </w:r>
          </w:p>
          <w:p w14:paraId="319D8166" w14:textId="77777777" w:rsidR="00ED6A6D" w:rsidRPr="00DA25BC" w:rsidRDefault="00ED6A6D" w:rsidP="00ED6A6D">
            <w:pPr>
              <w:jc w:val="both"/>
              <w:rPr>
                <w:rFonts w:ascii="Arial" w:hAnsi="Arial" w:cs="Arial"/>
                <w:color w:val="FF0000"/>
                <w:sz w:val="18"/>
                <w:szCs w:val="18"/>
                <w:lang w:eastAsia="en-IE"/>
              </w:rPr>
            </w:pPr>
          </w:p>
          <w:p w14:paraId="0279FC4D" w14:textId="77777777" w:rsidR="00ED6A6D" w:rsidRPr="00DA25BC" w:rsidRDefault="00ED6A6D" w:rsidP="00ED6A6D">
            <w:pPr>
              <w:jc w:val="both"/>
              <w:rPr>
                <w:rFonts w:ascii="Arial" w:hAnsi="Arial" w:cs="Arial"/>
                <w:color w:val="FF0000"/>
                <w:sz w:val="18"/>
                <w:szCs w:val="18"/>
                <w:lang w:eastAsia="en-IE"/>
              </w:rPr>
            </w:pPr>
            <w:r w:rsidRPr="00DA25BC">
              <w:rPr>
                <w:rFonts w:ascii="Arial" w:hAnsi="Arial" w:cs="Arial"/>
                <w:color w:val="FF0000"/>
                <w:sz w:val="18"/>
                <w:szCs w:val="18"/>
                <w:lang w:eastAsia="en-IE"/>
              </w:rPr>
              <w:t xml:space="preserve">This includes the obligation that the wages of local and </w:t>
            </w:r>
            <w:r w:rsidRPr="00DA25BC">
              <w:rPr>
                <w:rFonts w:ascii="Arial" w:hAnsi="Arial" w:cs="Arial"/>
                <w:color w:val="FF0000"/>
                <w:sz w:val="18"/>
                <w:szCs w:val="18"/>
                <w:lang w:eastAsia="en-IE"/>
              </w:rPr>
              <w:lastRenderedPageBreak/>
              <w:t>migrant workers, as well as of contractors and other operators, shall meet or exceed the legal minimum industry rates.</w:t>
            </w:r>
          </w:p>
          <w:p w14:paraId="62BBBF24" w14:textId="77777777" w:rsidR="00886615" w:rsidRPr="00DA25BC" w:rsidRDefault="00886615" w:rsidP="00146713">
            <w:pPr>
              <w:rPr>
                <w:rFonts w:ascii="Arial" w:hAnsi="Arial" w:cs="Arial"/>
                <w:sz w:val="18"/>
                <w:szCs w:val="18"/>
              </w:rPr>
            </w:pPr>
          </w:p>
        </w:tc>
        <w:tc>
          <w:tcPr>
            <w:tcW w:w="2551" w:type="dxa"/>
          </w:tcPr>
          <w:p w14:paraId="02034CB8" w14:textId="77777777" w:rsidR="00ED6A6D" w:rsidRPr="00DA25BC" w:rsidRDefault="00ED6A6D" w:rsidP="00947197">
            <w:pPr>
              <w:numPr>
                <w:ilvl w:val="0"/>
                <w:numId w:val="30"/>
              </w:numPr>
              <w:ind w:left="360"/>
              <w:jc w:val="both"/>
              <w:rPr>
                <w:rFonts w:ascii="Arial" w:hAnsi="Arial" w:cs="Arial"/>
                <w:sz w:val="18"/>
                <w:szCs w:val="18"/>
                <w:lang w:eastAsia="en-IE"/>
              </w:rPr>
            </w:pPr>
            <w:r w:rsidRPr="00DA25BC">
              <w:rPr>
                <w:rFonts w:ascii="Arial" w:hAnsi="Arial" w:cs="Arial"/>
                <w:sz w:val="18"/>
                <w:szCs w:val="18"/>
                <w:lang w:eastAsia="en-IE"/>
              </w:rPr>
              <w:lastRenderedPageBreak/>
              <w:t>No evidence of non-compliance</w:t>
            </w:r>
          </w:p>
          <w:p w14:paraId="53A2EB76" w14:textId="77777777" w:rsidR="00ED6A6D" w:rsidRPr="00DA25BC" w:rsidRDefault="00ED6A6D" w:rsidP="00947197">
            <w:pPr>
              <w:numPr>
                <w:ilvl w:val="0"/>
                <w:numId w:val="30"/>
              </w:numPr>
              <w:ind w:left="360"/>
              <w:jc w:val="both"/>
              <w:rPr>
                <w:rFonts w:ascii="Arial" w:hAnsi="Arial" w:cs="Arial"/>
                <w:sz w:val="18"/>
                <w:szCs w:val="18"/>
                <w:lang w:eastAsia="en-IE"/>
              </w:rPr>
            </w:pPr>
            <w:r w:rsidRPr="00DA25BC">
              <w:rPr>
                <w:rFonts w:ascii="Arial" w:hAnsi="Arial" w:cs="Arial"/>
                <w:sz w:val="18"/>
                <w:szCs w:val="18"/>
                <w:lang w:eastAsia="en-IE"/>
              </w:rPr>
              <w:t>Discussions with workers</w:t>
            </w:r>
          </w:p>
          <w:p w14:paraId="2C2FE5B0" w14:textId="77777777" w:rsidR="00ED6A6D" w:rsidRPr="00DA25BC" w:rsidRDefault="00ED6A6D" w:rsidP="00947197">
            <w:pPr>
              <w:numPr>
                <w:ilvl w:val="0"/>
                <w:numId w:val="30"/>
              </w:numPr>
              <w:ind w:left="360"/>
              <w:jc w:val="both"/>
              <w:rPr>
                <w:rFonts w:ascii="Arial" w:hAnsi="Arial" w:cs="Arial"/>
                <w:sz w:val="18"/>
                <w:szCs w:val="18"/>
                <w:lang w:eastAsia="en-IE"/>
              </w:rPr>
            </w:pPr>
            <w:r w:rsidRPr="00DA25BC">
              <w:rPr>
                <w:rFonts w:ascii="Arial" w:hAnsi="Arial" w:cs="Arial"/>
                <w:color w:val="FF0000"/>
                <w:sz w:val="18"/>
                <w:szCs w:val="18"/>
                <w:lang w:eastAsia="en-IE"/>
              </w:rPr>
              <w:t>Contracts of employment</w:t>
            </w:r>
          </w:p>
          <w:p w14:paraId="1E47EF73" w14:textId="448B56EC" w:rsidR="00886615" w:rsidRPr="00DA25BC" w:rsidRDefault="00ED6A6D" w:rsidP="00947197">
            <w:pPr>
              <w:pStyle w:val="ListParagraph"/>
              <w:numPr>
                <w:ilvl w:val="0"/>
                <w:numId w:val="30"/>
              </w:numPr>
              <w:spacing w:after="0" w:line="240" w:lineRule="auto"/>
              <w:ind w:left="360"/>
              <w:rPr>
                <w:rFonts w:cs="Arial"/>
                <w:sz w:val="18"/>
                <w:szCs w:val="18"/>
              </w:rPr>
            </w:pPr>
            <w:r w:rsidRPr="00DA25BC">
              <w:rPr>
                <w:rFonts w:cs="Arial"/>
                <w:color w:val="FF0000"/>
                <w:sz w:val="18"/>
                <w:szCs w:val="18"/>
                <w:lang w:eastAsia="en-IE"/>
              </w:rPr>
              <w:t>Other documented policies</w:t>
            </w:r>
          </w:p>
        </w:tc>
        <w:tc>
          <w:tcPr>
            <w:tcW w:w="4111" w:type="dxa"/>
          </w:tcPr>
          <w:p w14:paraId="6736C6BB" w14:textId="77777777" w:rsidR="00DA25BC" w:rsidRPr="00DA25BC" w:rsidRDefault="00DA25BC" w:rsidP="00DA25BC">
            <w:pPr>
              <w:jc w:val="both"/>
              <w:rPr>
                <w:rFonts w:ascii="Arial" w:hAnsi="Arial" w:cs="Arial"/>
                <w:sz w:val="18"/>
                <w:szCs w:val="18"/>
                <w:lang w:eastAsia="en-IE"/>
              </w:rPr>
            </w:pPr>
            <w:r w:rsidRPr="00DA25BC">
              <w:rPr>
                <w:rFonts w:ascii="Arial" w:hAnsi="Arial" w:cs="Arial"/>
                <w:sz w:val="18"/>
                <w:szCs w:val="18"/>
                <w:lang w:eastAsia="en-IE"/>
              </w:rPr>
              <w:t xml:space="preserve">Workers employment rights are enshrined in law, in a number of International </w:t>
            </w:r>
            <w:proofErr w:type="spellStart"/>
            <w:r w:rsidRPr="00DA25BC">
              <w:rPr>
                <w:rFonts w:ascii="Arial" w:hAnsi="Arial" w:cs="Arial"/>
                <w:sz w:val="18"/>
                <w:szCs w:val="18"/>
                <w:lang w:eastAsia="en-IE"/>
              </w:rPr>
              <w:t>Labour</w:t>
            </w:r>
            <w:proofErr w:type="spellEnd"/>
            <w:r w:rsidRPr="00DA25BC">
              <w:rPr>
                <w:rFonts w:ascii="Arial" w:hAnsi="Arial" w:cs="Arial"/>
                <w:sz w:val="18"/>
                <w:szCs w:val="18"/>
                <w:lang w:eastAsia="en-IE"/>
              </w:rPr>
              <w:t xml:space="preserve"> </w:t>
            </w:r>
            <w:proofErr w:type="spellStart"/>
            <w:r w:rsidRPr="00DA25BC">
              <w:rPr>
                <w:rFonts w:ascii="Arial" w:hAnsi="Arial" w:cs="Arial"/>
                <w:sz w:val="18"/>
                <w:szCs w:val="18"/>
                <w:lang w:eastAsia="en-IE"/>
              </w:rPr>
              <w:t>Organisation</w:t>
            </w:r>
            <w:proofErr w:type="spellEnd"/>
            <w:r w:rsidRPr="00DA25BC">
              <w:rPr>
                <w:rFonts w:ascii="Arial" w:hAnsi="Arial" w:cs="Arial"/>
                <w:sz w:val="18"/>
                <w:szCs w:val="18"/>
                <w:lang w:eastAsia="en-IE"/>
              </w:rPr>
              <w:t xml:space="preserve"> (ILO) Conventions </w:t>
            </w:r>
            <w:r w:rsidRPr="00DA25BC">
              <w:rPr>
                <w:rFonts w:ascii="Arial" w:hAnsi="Arial" w:cs="Arial"/>
                <w:color w:val="FF0000"/>
                <w:sz w:val="18"/>
                <w:szCs w:val="18"/>
                <w:lang w:eastAsia="en-IE"/>
              </w:rPr>
              <w:t>and EU Employment Directives</w:t>
            </w:r>
            <w:r w:rsidRPr="00DA25BC">
              <w:rPr>
                <w:rFonts w:ascii="Arial" w:hAnsi="Arial" w:cs="Arial"/>
                <w:sz w:val="18"/>
                <w:szCs w:val="18"/>
                <w:lang w:eastAsia="en-IE"/>
              </w:rPr>
              <w:t xml:space="preserve"> as detailed in Appendix C.</w:t>
            </w:r>
          </w:p>
          <w:p w14:paraId="3B72DF28" w14:textId="77777777" w:rsidR="00DA25BC" w:rsidRPr="00DA25BC" w:rsidRDefault="00DA25BC" w:rsidP="00DA25BC">
            <w:pPr>
              <w:jc w:val="both"/>
              <w:rPr>
                <w:rFonts w:ascii="Arial" w:hAnsi="Arial" w:cs="Arial"/>
                <w:sz w:val="18"/>
                <w:szCs w:val="18"/>
                <w:lang w:eastAsia="en-IE"/>
              </w:rPr>
            </w:pPr>
          </w:p>
          <w:p w14:paraId="40E7D899" w14:textId="77777777" w:rsidR="00DA25BC" w:rsidRPr="00DA25BC" w:rsidRDefault="00DA25BC" w:rsidP="00DA25BC">
            <w:pPr>
              <w:jc w:val="both"/>
              <w:rPr>
                <w:rFonts w:ascii="Arial" w:hAnsi="Arial" w:cs="Arial"/>
                <w:sz w:val="18"/>
                <w:szCs w:val="18"/>
                <w:lang w:eastAsia="en-IE"/>
              </w:rPr>
            </w:pPr>
            <w:r w:rsidRPr="00DA25BC">
              <w:rPr>
                <w:rFonts w:ascii="Arial" w:hAnsi="Arial" w:cs="Arial"/>
                <w:sz w:val="18"/>
                <w:szCs w:val="18"/>
                <w:lang w:eastAsia="en-IE"/>
              </w:rPr>
              <w:t xml:space="preserve">Employers, in the discharge of their responsibilities to their employees, must take into consideration </w:t>
            </w:r>
            <w:r w:rsidRPr="00DA25BC">
              <w:rPr>
                <w:rFonts w:ascii="Arial" w:hAnsi="Arial" w:cs="Arial"/>
                <w:color w:val="FF0000"/>
                <w:sz w:val="18"/>
                <w:szCs w:val="18"/>
                <w:lang w:eastAsia="en-IE"/>
              </w:rPr>
              <w:t xml:space="preserve">fair procedures and natural </w:t>
            </w:r>
            <w:proofErr w:type="gramStart"/>
            <w:r w:rsidRPr="00DA25BC">
              <w:rPr>
                <w:rFonts w:ascii="Arial" w:hAnsi="Arial" w:cs="Arial"/>
                <w:color w:val="FF0000"/>
                <w:sz w:val="18"/>
                <w:szCs w:val="18"/>
                <w:lang w:eastAsia="en-IE"/>
              </w:rPr>
              <w:t>justice  when</w:t>
            </w:r>
            <w:proofErr w:type="gramEnd"/>
            <w:r w:rsidRPr="00DA25BC">
              <w:rPr>
                <w:rFonts w:ascii="Arial" w:hAnsi="Arial" w:cs="Arial"/>
                <w:color w:val="FF0000"/>
                <w:sz w:val="18"/>
                <w:szCs w:val="18"/>
                <w:lang w:eastAsia="en-IE"/>
              </w:rPr>
              <w:t xml:space="preserve"> implementing </w:t>
            </w:r>
            <w:r w:rsidRPr="00DA25BC">
              <w:rPr>
                <w:rFonts w:ascii="Arial" w:hAnsi="Arial" w:cs="Arial"/>
                <w:sz w:val="18"/>
                <w:szCs w:val="18"/>
                <w:lang w:eastAsia="en-IE"/>
              </w:rPr>
              <w:t>all fair practice</w:t>
            </w:r>
            <w:r w:rsidRPr="00DA25BC">
              <w:rPr>
                <w:rFonts w:ascii="Arial" w:hAnsi="Arial" w:cs="Arial"/>
                <w:color w:val="FF0000"/>
                <w:sz w:val="18"/>
                <w:szCs w:val="18"/>
                <w:lang w:eastAsia="en-IE"/>
              </w:rPr>
              <w:t>s and procedures.</w:t>
            </w:r>
            <w:r w:rsidRPr="00DA25BC">
              <w:rPr>
                <w:rFonts w:ascii="Arial" w:hAnsi="Arial" w:cs="Arial"/>
                <w:sz w:val="18"/>
                <w:szCs w:val="18"/>
                <w:lang w:eastAsia="en-IE"/>
              </w:rPr>
              <w:t>.</w:t>
            </w:r>
          </w:p>
          <w:p w14:paraId="073EAE16" w14:textId="0CE27889" w:rsidR="00886615" w:rsidRPr="00DA25BC" w:rsidRDefault="00886615" w:rsidP="00146713">
            <w:pPr>
              <w:rPr>
                <w:rFonts w:ascii="Arial" w:hAnsi="Arial" w:cs="Arial"/>
                <w:sz w:val="18"/>
                <w:szCs w:val="18"/>
              </w:rPr>
            </w:pPr>
          </w:p>
        </w:tc>
        <w:tc>
          <w:tcPr>
            <w:tcW w:w="4111" w:type="dxa"/>
            <w:shd w:val="clear" w:color="auto" w:fill="E2EFD9" w:themeFill="accent6" w:themeFillTint="33"/>
          </w:tcPr>
          <w:p w14:paraId="0AA924EA" w14:textId="77777777" w:rsidR="00886615" w:rsidRPr="000B6875" w:rsidRDefault="00886615" w:rsidP="00146713">
            <w:pPr>
              <w:rPr>
                <w:sz w:val="16"/>
                <w:szCs w:val="18"/>
              </w:rPr>
            </w:pPr>
          </w:p>
        </w:tc>
      </w:tr>
      <w:tr w:rsidR="00886615" w:rsidRPr="000B6875" w14:paraId="4E8ED2C6" w14:textId="77777777" w:rsidTr="00146713">
        <w:tc>
          <w:tcPr>
            <w:tcW w:w="714" w:type="dxa"/>
            <w:shd w:val="clear" w:color="auto" w:fill="D9D9D9" w:themeFill="background1" w:themeFillShade="D9"/>
          </w:tcPr>
          <w:p w14:paraId="2AE7B642" w14:textId="5876CC57" w:rsidR="00886615" w:rsidRPr="00DA25BC" w:rsidRDefault="00DA25BC" w:rsidP="00146713">
            <w:pPr>
              <w:rPr>
                <w:rFonts w:ascii="Arial" w:hAnsi="Arial" w:cs="Arial"/>
                <w:sz w:val="18"/>
                <w:szCs w:val="18"/>
              </w:rPr>
            </w:pPr>
            <w:r w:rsidRPr="00DA25BC">
              <w:rPr>
                <w:rFonts w:ascii="Arial" w:hAnsi="Arial" w:cs="Arial"/>
                <w:sz w:val="18"/>
                <w:szCs w:val="18"/>
              </w:rPr>
              <w:t>8</w:t>
            </w:r>
            <w:r w:rsidR="00886615" w:rsidRPr="00DA25BC">
              <w:rPr>
                <w:rFonts w:ascii="Arial" w:hAnsi="Arial" w:cs="Arial"/>
                <w:sz w:val="18"/>
                <w:szCs w:val="18"/>
              </w:rPr>
              <w:t>.4</w:t>
            </w:r>
          </w:p>
        </w:tc>
        <w:tc>
          <w:tcPr>
            <w:tcW w:w="9072" w:type="dxa"/>
            <w:gridSpan w:val="3"/>
            <w:shd w:val="clear" w:color="auto" w:fill="D9D9D9" w:themeFill="background1" w:themeFillShade="D9"/>
          </w:tcPr>
          <w:p w14:paraId="1647CA23" w14:textId="6EACFE2B" w:rsidR="00886615" w:rsidRPr="00DA25BC" w:rsidRDefault="00DA25BC" w:rsidP="00146713">
            <w:pPr>
              <w:rPr>
                <w:rFonts w:ascii="Arial" w:hAnsi="Arial" w:cs="Arial"/>
                <w:b/>
                <w:bCs/>
                <w:sz w:val="20"/>
                <w:szCs w:val="20"/>
              </w:rPr>
            </w:pPr>
            <w:r>
              <w:rPr>
                <w:rFonts w:ascii="Arial" w:hAnsi="Arial" w:cs="Arial"/>
                <w:b/>
                <w:bCs/>
                <w:sz w:val="20"/>
                <w:szCs w:val="20"/>
              </w:rPr>
              <w:t>Insurance</w:t>
            </w:r>
          </w:p>
        </w:tc>
        <w:tc>
          <w:tcPr>
            <w:tcW w:w="4111" w:type="dxa"/>
            <w:shd w:val="clear" w:color="auto" w:fill="D9D9D9" w:themeFill="background1" w:themeFillShade="D9"/>
          </w:tcPr>
          <w:p w14:paraId="5B22511E" w14:textId="77777777" w:rsidR="00886615" w:rsidRPr="00DA25BC" w:rsidRDefault="00886615" w:rsidP="00146713">
            <w:pPr>
              <w:rPr>
                <w:rFonts w:ascii="Arial" w:hAnsi="Arial" w:cs="Arial"/>
                <w:sz w:val="18"/>
                <w:szCs w:val="18"/>
              </w:rPr>
            </w:pPr>
            <w:r w:rsidRPr="00DA25BC">
              <w:rPr>
                <w:rFonts w:ascii="Arial" w:hAnsi="Arial" w:cs="Arial"/>
                <w:b/>
                <w:bCs/>
                <w:color w:val="FF0000"/>
                <w:sz w:val="18"/>
                <w:szCs w:val="18"/>
              </w:rPr>
              <w:t>MAKE CONSULTATION COMMENTS / NOTES HERE</w:t>
            </w:r>
          </w:p>
        </w:tc>
      </w:tr>
      <w:tr w:rsidR="00886615" w:rsidRPr="000B6875" w14:paraId="31BA727C" w14:textId="77777777" w:rsidTr="00146713">
        <w:tc>
          <w:tcPr>
            <w:tcW w:w="714" w:type="dxa"/>
          </w:tcPr>
          <w:p w14:paraId="5838DED4" w14:textId="2EEF68C4" w:rsidR="00886615" w:rsidRPr="000B6875" w:rsidRDefault="00DA25BC" w:rsidP="00146713">
            <w:pPr>
              <w:rPr>
                <w:sz w:val="16"/>
                <w:szCs w:val="18"/>
              </w:rPr>
            </w:pPr>
            <w:r>
              <w:rPr>
                <w:sz w:val="16"/>
                <w:szCs w:val="18"/>
              </w:rPr>
              <w:t>8</w:t>
            </w:r>
            <w:r w:rsidR="00886615" w:rsidRPr="000B6875">
              <w:rPr>
                <w:sz w:val="16"/>
                <w:szCs w:val="18"/>
              </w:rPr>
              <w:t>.4.1</w:t>
            </w:r>
          </w:p>
        </w:tc>
        <w:tc>
          <w:tcPr>
            <w:tcW w:w="2410" w:type="dxa"/>
          </w:tcPr>
          <w:p w14:paraId="351677C4" w14:textId="77777777" w:rsidR="00DA25BC" w:rsidRPr="00614BC4" w:rsidRDefault="00DA25BC" w:rsidP="00DA25BC">
            <w:pPr>
              <w:jc w:val="both"/>
              <w:rPr>
                <w:lang w:eastAsia="en-IE"/>
              </w:rPr>
            </w:pPr>
            <w:r w:rsidRPr="00614BC4">
              <w:rPr>
                <w:rFonts w:ascii="Arial" w:hAnsi="Arial" w:cs="Arial"/>
                <w:sz w:val="20"/>
                <w:szCs w:val="20"/>
                <w:lang w:eastAsia="en-IE"/>
              </w:rPr>
              <w:t>Forest Owners / managers, employers and contractors shall hold adequate public liability and employer’s liability insurance, copies of which are available for inspection.</w:t>
            </w:r>
          </w:p>
          <w:p w14:paraId="57BC6273" w14:textId="6C4BDAD1" w:rsidR="00886615" w:rsidRPr="000B6875" w:rsidRDefault="00886615" w:rsidP="00146713">
            <w:pPr>
              <w:rPr>
                <w:sz w:val="16"/>
                <w:szCs w:val="18"/>
              </w:rPr>
            </w:pPr>
          </w:p>
        </w:tc>
        <w:tc>
          <w:tcPr>
            <w:tcW w:w="2551" w:type="dxa"/>
          </w:tcPr>
          <w:p w14:paraId="2667BA92" w14:textId="77777777" w:rsidR="00DA25BC" w:rsidRPr="00614BC4" w:rsidRDefault="00DA25BC" w:rsidP="00947197">
            <w:pPr>
              <w:numPr>
                <w:ilvl w:val="0"/>
                <w:numId w:val="31"/>
              </w:numPr>
              <w:ind w:left="360"/>
              <w:jc w:val="both"/>
              <w:rPr>
                <w:lang w:eastAsia="en-IE"/>
              </w:rPr>
            </w:pPr>
            <w:r w:rsidRPr="00614BC4">
              <w:rPr>
                <w:rFonts w:ascii="Arial" w:hAnsi="Arial" w:cs="Arial"/>
                <w:sz w:val="20"/>
                <w:szCs w:val="20"/>
                <w:lang w:eastAsia="en-IE"/>
              </w:rPr>
              <w:t>Insurance documents</w:t>
            </w:r>
          </w:p>
          <w:p w14:paraId="4813034F" w14:textId="461173EF" w:rsidR="00886615" w:rsidRPr="000B6875" w:rsidRDefault="00886615" w:rsidP="00DA25BC">
            <w:pPr>
              <w:pStyle w:val="ListParagraph"/>
              <w:spacing w:after="0" w:line="240" w:lineRule="auto"/>
              <w:rPr>
                <w:sz w:val="16"/>
                <w:szCs w:val="18"/>
              </w:rPr>
            </w:pPr>
          </w:p>
        </w:tc>
        <w:tc>
          <w:tcPr>
            <w:tcW w:w="4111" w:type="dxa"/>
          </w:tcPr>
          <w:p w14:paraId="42E6CB85" w14:textId="15E03324" w:rsidR="00886615" w:rsidRPr="000B6875" w:rsidRDefault="00886615" w:rsidP="00947197">
            <w:pPr>
              <w:pStyle w:val="ListParagraph"/>
              <w:numPr>
                <w:ilvl w:val="0"/>
                <w:numId w:val="32"/>
              </w:numPr>
              <w:spacing w:after="0" w:line="240" w:lineRule="auto"/>
              <w:ind w:left="396"/>
              <w:rPr>
                <w:sz w:val="16"/>
                <w:szCs w:val="18"/>
              </w:rPr>
            </w:pPr>
          </w:p>
        </w:tc>
        <w:tc>
          <w:tcPr>
            <w:tcW w:w="4111" w:type="dxa"/>
            <w:shd w:val="clear" w:color="auto" w:fill="E2EFD9" w:themeFill="accent6" w:themeFillTint="33"/>
          </w:tcPr>
          <w:p w14:paraId="2B1A79AC" w14:textId="77777777" w:rsidR="00886615" w:rsidRPr="000B6875" w:rsidRDefault="00886615" w:rsidP="00146713">
            <w:pPr>
              <w:rPr>
                <w:sz w:val="16"/>
                <w:szCs w:val="18"/>
              </w:rPr>
            </w:pPr>
          </w:p>
        </w:tc>
      </w:tr>
    </w:tbl>
    <w:p w14:paraId="49A09B5F" w14:textId="77777777" w:rsidR="00886615" w:rsidRPr="000B6875" w:rsidRDefault="00886615" w:rsidP="007B2AC9">
      <w:pPr>
        <w:rPr>
          <w:sz w:val="16"/>
          <w:szCs w:val="18"/>
        </w:rPr>
      </w:pPr>
    </w:p>
    <w:p w14:paraId="4E5CD7D3" w14:textId="77777777" w:rsidR="007B2AC9" w:rsidRPr="000B6875" w:rsidRDefault="007B2AC9" w:rsidP="007B2AC9">
      <w:pPr>
        <w:rPr>
          <w:sz w:val="16"/>
          <w:szCs w:val="18"/>
        </w:rPr>
      </w:pPr>
    </w:p>
    <w:p w14:paraId="625D0063" w14:textId="381C9D27" w:rsidR="007B2AC9" w:rsidRDefault="007B2AC9"/>
    <w:p w14:paraId="3CC5A8BA" w14:textId="05E6ACF5" w:rsidR="00783F27" w:rsidRDefault="00783F27"/>
    <w:p w14:paraId="7D85EE1E" w14:textId="160D012B" w:rsidR="00783F27" w:rsidRDefault="00783F27"/>
    <w:p w14:paraId="0BF2834D" w14:textId="71A3C8AF" w:rsidR="00783F27" w:rsidRDefault="00783F27"/>
    <w:p w14:paraId="3356C5C1" w14:textId="22ED5169" w:rsidR="00783F27" w:rsidRDefault="00783F27"/>
    <w:p w14:paraId="0558E9E3" w14:textId="3F115A8B" w:rsidR="00783F27" w:rsidRDefault="00783F27"/>
    <w:p w14:paraId="17CB5F5D" w14:textId="70163698" w:rsidR="00783F27" w:rsidRDefault="00783F27"/>
    <w:p w14:paraId="1F394DD2" w14:textId="746B3AA4" w:rsidR="00783F27" w:rsidRDefault="00783F27"/>
    <w:p w14:paraId="50B59F1C" w14:textId="62A5E6FC" w:rsidR="00783F27" w:rsidRDefault="00783F27"/>
    <w:p w14:paraId="119B4E61" w14:textId="0E1AAA3F" w:rsidR="00783F27" w:rsidRDefault="00783F27"/>
    <w:p w14:paraId="3001DF8C" w14:textId="52E9BB3A" w:rsidR="00783F27" w:rsidRDefault="00783F27"/>
    <w:p w14:paraId="6BC070D7" w14:textId="50B5E0F7" w:rsidR="00783F27" w:rsidRDefault="00783F27"/>
    <w:p w14:paraId="6C843D1E" w14:textId="28299C7D" w:rsidR="00783F27" w:rsidRDefault="00783F27"/>
    <w:p w14:paraId="5F653329" w14:textId="48689E3C" w:rsidR="00783F27" w:rsidRDefault="00783F27"/>
    <w:p w14:paraId="708B44AD" w14:textId="29D69BBB" w:rsidR="00783F27" w:rsidRDefault="00783F27"/>
    <w:p w14:paraId="29212A94" w14:textId="786B3AD7" w:rsidR="00783F27" w:rsidRDefault="00783F27"/>
    <w:p w14:paraId="44424021" w14:textId="77777777" w:rsidR="00783F27" w:rsidRPr="00614BC4" w:rsidRDefault="00783F27" w:rsidP="00783F27">
      <w:pPr>
        <w:pageBreakBefore/>
        <w:jc w:val="both"/>
        <w:rPr>
          <w:lang w:eastAsia="en-IE"/>
        </w:rPr>
      </w:pPr>
      <w:r w:rsidRPr="00614BC4">
        <w:rPr>
          <w:rFonts w:ascii="Arial" w:hAnsi="Arial" w:cs="Arial"/>
          <w:b/>
          <w:bCs/>
          <w:sz w:val="27"/>
          <w:szCs w:val="27"/>
          <w:lang w:eastAsia="en-IE"/>
        </w:rPr>
        <w:lastRenderedPageBreak/>
        <w:t>Glossary of terms</w:t>
      </w:r>
    </w:p>
    <w:p w14:paraId="3CA30037" w14:textId="77777777" w:rsidR="00783F27" w:rsidRPr="00614BC4" w:rsidRDefault="00783F27" w:rsidP="00783F27">
      <w:pPr>
        <w:jc w:val="both"/>
        <w:rPr>
          <w:lang w:eastAsia="en-IE"/>
        </w:rPr>
      </w:pPr>
    </w:p>
    <w:p w14:paraId="544C09BB" w14:textId="77777777" w:rsidR="00783F27" w:rsidRPr="00614BC4" w:rsidRDefault="00783F27" w:rsidP="00783F27">
      <w:pPr>
        <w:jc w:val="both"/>
        <w:rPr>
          <w:lang w:eastAsia="en-IE"/>
        </w:rPr>
      </w:pPr>
    </w:p>
    <w:p w14:paraId="041E3D47" w14:textId="77777777" w:rsidR="00783F27" w:rsidRPr="00614BC4" w:rsidRDefault="00783F27" w:rsidP="00783F27">
      <w:pPr>
        <w:jc w:val="both"/>
        <w:rPr>
          <w:lang w:eastAsia="en-IE"/>
        </w:rPr>
      </w:pPr>
      <w:r w:rsidRPr="0FC6042E">
        <w:rPr>
          <w:rFonts w:ascii="Arial" w:hAnsi="Arial" w:cs="Arial"/>
          <w:b/>
          <w:bCs/>
          <w:sz w:val="20"/>
          <w:szCs w:val="20"/>
          <w:lang w:eastAsia="en-IE"/>
        </w:rPr>
        <w:t xml:space="preserve">Accreditation: </w:t>
      </w:r>
      <w:r w:rsidRPr="0FC6042E">
        <w:rPr>
          <w:rFonts w:ascii="Arial" w:hAnsi="Arial" w:cs="Arial"/>
          <w:color w:val="000000" w:themeColor="text1"/>
          <w:sz w:val="20"/>
          <w:szCs w:val="20"/>
          <w:lang w:eastAsia="en-IE"/>
        </w:rPr>
        <w:t xml:space="preserve">Accreditation is the process used to ensure that those who undertake the certification audit are truly independent and professionally competent. </w:t>
      </w:r>
      <w:r w:rsidRPr="0FC6042E">
        <w:rPr>
          <w:rFonts w:ascii="Arial" w:hAnsi="Arial" w:cs="Arial"/>
          <w:sz w:val="20"/>
          <w:szCs w:val="20"/>
          <w:lang w:eastAsia="en-IE"/>
        </w:rPr>
        <w:t xml:space="preserve">Certification bodies conducting audits against the standard must be accredited to undertake </w:t>
      </w:r>
      <w:r w:rsidRPr="0FC6042E">
        <w:rPr>
          <w:rFonts w:ascii="Arial" w:hAnsi="Arial" w:cs="Arial"/>
          <w:color w:val="FF0000"/>
          <w:sz w:val="20"/>
          <w:szCs w:val="20"/>
          <w:lang w:eastAsia="en-IE"/>
        </w:rPr>
        <w:t>forest</w:t>
      </w:r>
      <w:r w:rsidRPr="0FC6042E">
        <w:rPr>
          <w:rFonts w:ascii="Arial" w:hAnsi="Arial" w:cs="Arial"/>
          <w:sz w:val="20"/>
          <w:szCs w:val="20"/>
          <w:lang w:eastAsia="en-IE"/>
        </w:rPr>
        <w:t xml:space="preserve"> management certification by a national or international accreditation body.</w:t>
      </w:r>
    </w:p>
    <w:p w14:paraId="17218751" w14:textId="77777777" w:rsidR="00783F27" w:rsidRPr="00614BC4" w:rsidRDefault="00783F27" w:rsidP="00783F27">
      <w:pPr>
        <w:jc w:val="both"/>
        <w:rPr>
          <w:lang w:eastAsia="en-IE"/>
        </w:rPr>
      </w:pPr>
    </w:p>
    <w:p w14:paraId="7C50DC94" w14:textId="77777777" w:rsidR="00783F27" w:rsidRPr="00614BC4" w:rsidRDefault="00783F27" w:rsidP="00783F27">
      <w:pPr>
        <w:jc w:val="both"/>
        <w:rPr>
          <w:lang w:eastAsia="en-IE"/>
        </w:rPr>
      </w:pPr>
      <w:r w:rsidRPr="00614BC4">
        <w:rPr>
          <w:rFonts w:ascii="Arial" w:hAnsi="Arial" w:cs="Arial"/>
          <w:b/>
          <w:bCs/>
          <w:sz w:val="20"/>
          <w:szCs w:val="20"/>
          <w:lang w:eastAsia="en-IE"/>
        </w:rPr>
        <w:t xml:space="preserve">Appropriate Assessment: </w:t>
      </w:r>
      <w:r w:rsidRPr="00614BC4">
        <w:rPr>
          <w:rFonts w:ascii="Arial" w:hAnsi="Arial" w:cs="Arial"/>
          <w:sz w:val="20"/>
          <w:szCs w:val="20"/>
          <w:lang w:eastAsia="en-IE"/>
        </w:rPr>
        <w:t xml:space="preserve">An appropriate assessment is an assessment carried out under Article 6(3) of the Habitats Directive of the implications of a plan or project, either individually or in combination with other plans and projects, on a </w:t>
      </w:r>
      <w:r>
        <w:rPr>
          <w:rFonts w:ascii="Arial" w:hAnsi="Arial" w:cs="Arial"/>
          <w:color w:val="FF0000"/>
          <w:sz w:val="20"/>
          <w:szCs w:val="20"/>
          <w:lang w:eastAsia="en-IE"/>
        </w:rPr>
        <w:t>European Site</w:t>
      </w:r>
      <w:r w:rsidRPr="00614BC4">
        <w:rPr>
          <w:rFonts w:ascii="Arial" w:hAnsi="Arial" w:cs="Arial"/>
          <w:sz w:val="20"/>
          <w:szCs w:val="20"/>
          <w:lang w:eastAsia="en-IE"/>
        </w:rPr>
        <w:t xml:space="preserve"> </w:t>
      </w:r>
      <w:proofErr w:type="spellStart"/>
      <w:r w:rsidRPr="00614BC4">
        <w:rPr>
          <w:rFonts w:ascii="Arial" w:hAnsi="Arial" w:cs="Arial"/>
          <w:sz w:val="20"/>
          <w:szCs w:val="20"/>
          <w:lang w:eastAsia="en-IE"/>
        </w:rPr>
        <w:t>site</w:t>
      </w:r>
      <w:proofErr w:type="spellEnd"/>
      <w:r w:rsidRPr="00614BC4">
        <w:rPr>
          <w:rFonts w:ascii="Arial" w:hAnsi="Arial" w:cs="Arial"/>
          <w:sz w:val="20"/>
          <w:szCs w:val="20"/>
          <w:lang w:eastAsia="en-IE"/>
        </w:rPr>
        <w:t xml:space="preserve"> in view of the site’s conservation objectives.</w:t>
      </w:r>
    </w:p>
    <w:p w14:paraId="452B15C6" w14:textId="77777777" w:rsidR="00783F27" w:rsidRPr="00614BC4" w:rsidRDefault="00783F27" w:rsidP="00783F27">
      <w:pPr>
        <w:jc w:val="both"/>
        <w:rPr>
          <w:lang w:eastAsia="en-IE"/>
        </w:rPr>
      </w:pPr>
    </w:p>
    <w:p w14:paraId="20EF1816" w14:textId="77777777" w:rsidR="00783F27" w:rsidRPr="00614BC4" w:rsidRDefault="00783F27" w:rsidP="00783F27">
      <w:pPr>
        <w:jc w:val="both"/>
        <w:rPr>
          <w:lang w:eastAsia="en-IE"/>
        </w:rPr>
      </w:pPr>
      <w:r w:rsidRPr="0115D571">
        <w:rPr>
          <w:rFonts w:ascii="Arial" w:hAnsi="Arial" w:cs="Arial"/>
          <w:b/>
          <w:bCs/>
          <w:color w:val="000000" w:themeColor="text1"/>
          <w:sz w:val="20"/>
          <w:szCs w:val="20"/>
          <w:lang w:eastAsia="en-IE"/>
        </w:rPr>
        <w:t xml:space="preserve">Auditor: </w:t>
      </w:r>
      <w:r w:rsidRPr="0115D571">
        <w:rPr>
          <w:rFonts w:ascii="Arial" w:hAnsi="Arial" w:cs="Arial"/>
          <w:color w:val="000000" w:themeColor="text1"/>
          <w:sz w:val="20"/>
          <w:szCs w:val="20"/>
          <w:lang w:eastAsia="en-IE"/>
        </w:rPr>
        <w:t>A competent professional engaged by a Certification Body</w:t>
      </w:r>
      <w:r>
        <w:rPr>
          <w:rFonts w:ascii="Arial" w:hAnsi="Arial" w:cs="Arial"/>
          <w:color w:val="000000" w:themeColor="text1"/>
          <w:sz w:val="20"/>
          <w:szCs w:val="20"/>
          <w:lang w:eastAsia="en-IE"/>
        </w:rPr>
        <w:t xml:space="preserve"> </w:t>
      </w:r>
      <w:r>
        <w:rPr>
          <w:rFonts w:ascii="Arial" w:hAnsi="Arial" w:cs="Arial"/>
          <w:color w:val="FF0000"/>
          <w:sz w:val="20"/>
          <w:szCs w:val="20"/>
          <w:lang w:eastAsia="en-IE"/>
        </w:rPr>
        <w:t>(CB)</w:t>
      </w:r>
      <w:r>
        <w:rPr>
          <w:rFonts w:ascii="Arial" w:hAnsi="Arial" w:cs="Arial"/>
          <w:color w:val="000000" w:themeColor="text1"/>
          <w:sz w:val="20"/>
          <w:szCs w:val="20"/>
          <w:lang w:eastAsia="en-IE"/>
        </w:rPr>
        <w:t xml:space="preserve"> </w:t>
      </w:r>
      <w:r w:rsidRPr="0115D571">
        <w:rPr>
          <w:rFonts w:ascii="Arial" w:hAnsi="Arial" w:cs="Arial"/>
          <w:color w:val="000000" w:themeColor="text1"/>
          <w:sz w:val="20"/>
          <w:szCs w:val="20"/>
          <w:lang w:eastAsia="en-IE"/>
        </w:rPr>
        <w:t>(qv</w:t>
      </w:r>
      <w:proofErr w:type="gramStart"/>
      <w:r w:rsidRPr="0115D571">
        <w:rPr>
          <w:rFonts w:ascii="Arial" w:hAnsi="Arial" w:cs="Arial"/>
          <w:color w:val="000000" w:themeColor="text1"/>
          <w:sz w:val="20"/>
          <w:szCs w:val="20"/>
          <w:lang w:eastAsia="en-IE"/>
        </w:rPr>
        <w:t>),to</w:t>
      </w:r>
      <w:proofErr w:type="gramEnd"/>
      <w:r w:rsidRPr="0115D571">
        <w:rPr>
          <w:rFonts w:ascii="Arial" w:hAnsi="Arial" w:cs="Arial"/>
          <w:color w:val="000000" w:themeColor="text1"/>
          <w:sz w:val="20"/>
          <w:szCs w:val="20"/>
          <w:lang w:eastAsia="en-IE"/>
        </w:rPr>
        <w:t xml:space="preserve"> conduct the assessment on which the outcome of an application for forest management certification will be determined. </w:t>
      </w:r>
    </w:p>
    <w:p w14:paraId="0F7BBE97" w14:textId="77777777" w:rsidR="00783F27" w:rsidRPr="00614BC4" w:rsidRDefault="00783F27" w:rsidP="00783F27">
      <w:pPr>
        <w:jc w:val="both"/>
        <w:rPr>
          <w:lang w:eastAsia="en-IE"/>
        </w:rPr>
      </w:pPr>
    </w:p>
    <w:p w14:paraId="194B5BFB" w14:textId="77777777" w:rsidR="00783F27" w:rsidRPr="00614BC4" w:rsidRDefault="00783F27" w:rsidP="00783F27">
      <w:pPr>
        <w:jc w:val="both"/>
        <w:rPr>
          <w:lang w:eastAsia="en-IE"/>
        </w:rPr>
      </w:pPr>
      <w:r w:rsidRPr="00614BC4">
        <w:rPr>
          <w:rFonts w:ascii="Arial" w:hAnsi="Arial" w:cs="Arial"/>
          <w:b/>
          <w:bCs/>
          <w:sz w:val="20"/>
          <w:szCs w:val="20"/>
          <w:lang w:eastAsia="en-IE"/>
        </w:rPr>
        <w:t xml:space="preserve">Biodiversity: </w:t>
      </w:r>
      <w:r w:rsidRPr="00614BC4">
        <w:rPr>
          <w:rFonts w:ascii="Arial" w:hAnsi="Arial" w:cs="Arial"/>
          <w:sz w:val="20"/>
          <w:szCs w:val="20"/>
          <w:lang w:eastAsia="en-IE"/>
        </w:rPr>
        <w:t>The variety of ecosystems and living organisms (species), including genetic variation within species.</w:t>
      </w:r>
    </w:p>
    <w:p w14:paraId="7B147DB4" w14:textId="77777777" w:rsidR="00783F27" w:rsidRPr="00614BC4" w:rsidRDefault="00783F27" w:rsidP="00783F27">
      <w:pPr>
        <w:jc w:val="both"/>
        <w:rPr>
          <w:lang w:eastAsia="en-IE"/>
        </w:rPr>
      </w:pPr>
    </w:p>
    <w:p w14:paraId="5C275435" w14:textId="77777777" w:rsidR="00783F27" w:rsidRPr="00614BC4" w:rsidRDefault="00783F27" w:rsidP="00783F27">
      <w:pPr>
        <w:jc w:val="both"/>
        <w:rPr>
          <w:lang w:eastAsia="en-IE"/>
        </w:rPr>
      </w:pPr>
      <w:r w:rsidRPr="00614BC4">
        <w:rPr>
          <w:rFonts w:ascii="Arial" w:hAnsi="Arial" w:cs="Arial"/>
          <w:b/>
          <w:bCs/>
          <w:sz w:val="20"/>
          <w:szCs w:val="20"/>
          <w:lang w:eastAsia="en-IE"/>
        </w:rPr>
        <w:t>Biological Control Agents:</w:t>
      </w:r>
      <w:r w:rsidRPr="00614BC4">
        <w:rPr>
          <w:rFonts w:ascii="Arial" w:hAnsi="Arial" w:cs="Arial"/>
          <w:sz w:val="20"/>
          <w:szCs w:val="20"/>
          <w:lang w:eastAsia="en-IE"/>
        </w:rPr>
        <w:t xml:space="preserve"> Living organisms used to eliminate or regulate the population of other living organisms.</w:t>
      </w:r>
    </w:p>
    <w:p w14:paraId="6BD64BCB" w14:textId="77777777" w:rsidR="00783F27" w:rsidRPr="00614BC4" w:rsidRDefault="00783F27" w:rsidP="00783F27">
      <w:pPr>
        <w:jc w:val="both"/>
        <w:rPr>
          <w:lang w:eastAsia="en-IE"/>
        </w:rPr>
      </w:pPr>
    </w:p>
    <w:p w14:paraId="1726A315" w14:textId="77777777" w:rsidR="00783F27" w:rsidRPr="00614BC4" w:rsidRDefault="00783F27" w:rsidP="00783F27">
      <w:pPr>
        <w:jc w:val="both"/>
        <w:rPr>
          <w:lang w:eastAsia="en-IE"/>
        </w:rPr>
      </w:pPr>
      <w:r w:rsidRPr="00614BC4">
        <w:rPr>
          <w:rFonts w:ascii="Arial" w:hAnsi="Arial" w:cs="Arial"/>
          <w:b/>
          <w:bCs/>
          <w:sz w:val="20"/>
          <w:szCs w:val="20"/>
          <w:lang w:eastAsia="en-IE"/>
        </w:rPr>
        <w:t>Broadleaves:</w:t>
      </w:r>
      <w:r w:rsidRPr="00614BC4">
        <w:rPr>
          <w:rFonts w:ascii="Arial" w:hAnsi="Arial" w:cs="Arial"/>
          <w:sz w:val="20"/>
          <w:szCs w:val="20"/>
          <w:lang w:eastAsia="en-IE"/>
        </w:rPr>
        <w:t xml:space="preserve"> Broadleaved trees are characterized by their broad leaves and most are deciduous. They produce hardwood timber.</w:t>
      </w:r>
    </w:p>
    <w:p w14:paraId="404B2BAE" w14:textId="77777777" w:rsidR="00783F27" w:rsidRPr="00614BC4" w:rsidRDefault="00783F27" w:rsidP="00783F27">
      <w:pPr>
        <w:jc w:val="both"/>
        <w:rPr>
          <w:lang w:eastAsia="en-IE"/>
        </w:rPr>
      </w:pPr>
    </w:p>
    <w:p w14:paraId="1ED77DE4" w14:textId="77777777" w:rsidR="00783F27" w:rsidRPr="00614BC4" w:rsidRDefault="00783F27" w:rsidP="00783F27">
      <w:pPr>
        <w:jc w:val="both"/>
        <w:rPr>
          <w:lang w:eastAsia="en-IE"/>
        </w:rPr>
      </w:pPr>
      <w:r w:rsidRPr="6A1FA113">
        <w:rPr>
          <w:rFonts w:ascii="Arial" w:hAnsi="Arial" w:cs="Arial"/>
          <w:b/>
          <w:bCs/>
          <w:sz w:val="20"/>
          <w:szCs w:val="20"/>
          <w:lang w:eastAsia="en-IE"/>
        </w:rPr>
        <w:t xml:space="preserve">Certification Body </w:t>
      </w:r>
      <w:r w:rsidRPr="6A1FA113">
        <w:rPr>
          <w:rFonts w:ascii="Arial" w:hAnsi="Arial" w:cs="Arial"/>
          <w:color w:val="FF0000"/>
          <w:sz w:val="20"/>
          <w:szCs w:val="20"/>
          <w:lang w:eastAsia="en-IE"/>
        </w:rPr>
        <w:t xml:space="preserve">(CB) or </w:t>
      </w:r>
      <w:r w:rsidRPr="6A1FA113">
        <w:rPr>
          <w:rFonts w:ascii="Arial" w:hAnsi="Arial" w:cs="Arial"/>
          <w:b/>
          <w:bCs/>
          <w:color w:val="FF0000"/>
          <w:sz w:val="20"/>
          <w:szCs w:val="20"/>
          <w:lang w:eastAsia="en-IE"/>
        </w:rPr>
        <w:t xml:space="preserve">Conformity Assessment Body </w:t>
      </w:r>
      <w:r w:rsidRPr="6A1FA113">
        <w:rPr>
          <w:rFonts w:ascii="Arial" w:hAnsi="Arial" w:cs="Arial"/>
          <w:color w:val="FF0000"/>
          <w:sz w:val="20"/>
          <w:szCs w:val="20"/>
          <w:lang w:eastAsia="en-IE"/>
        </w:rPr>
        <w:t>(CAB)</w:t>
      </w:r>
      <w:r w:rsidRPr="6A1FA113">
        <w:rPr>
          <w:rFonts w:ascii="Arial" w:hAnsi="Arial" w:cs="Arial"/>
          <w:b/>
          <w:bCs/>
          <w:sz w:val="20"/>
          <w:szCs w:val="20"/>
          <w:lang w:eastAsia="en-IE"/>
        </w:rPr>
        <w:t>:</w:t>
      </w:r>
      <w:r w:rsidRPr="6A1FA113">
        <w:rPr>
          <w:rFonts w:ascii="Arial" w:hAnsi="Arial" w:cs="Arial"/>
          <w:sz w:val="20"/>
          <w:szCs w:val="20"/>
          <w:lang w:eastAsia="en-IE"/>
        </w:rPr>
        <w:t xml:space="preserve"> An </w:t>
      </w:r>
      <w:proofErr w:type="spellStart"/>
      <w:r w:rsidRPr="6A1FA113">
        <w:rPr>
          <w:rFonts w:ascii="Arial" w:hAnsi="Arial" w:cs="Arial"/>
          <w:sz w:val="20"/>
          <w:szCs w:val="20"/>
          <w:lang w:eastAsia="en-IE"/>
        </w:rPr>
        <w:t>organisation</w:t>
      </w:r>
      <w:proofErr w:type="spellEnd"/>
      <w:r w:rsidRPr="6A1FA113">
        <w:rPr>
          <w:rFonts w:ascii="Arial" w:hAnsi="Arial" w:cs="Arial"/>
          <w:sz w:val="20"/>
          <w:szCs w:val="20"/>
          <w:lang w:eastAsia="en-IE"/>
        </w:rPr>
        <w:t xml:space="preserve"> that is accredited by an accreditation authority to certify (by giving written assurance) that forest management conforms to the specific requirements of a forest management standard.</w:t>
      </w:r>
    </w:p>
    <w:p w14:paraId="4C0558D6" w14:textId="77777777" w:rsidR="00783F27" w:rsidRPr="00614BC4" w:rsidRDefault="00783F27" w:rsidP="00783F27">
      <w:pPr>
        <w:jc w:val="both"/>
        <w:rPr>
          <w:lang w:eastAsia="en-IE"/>
        </w:rPr>
      </w:pPr>
    </w:p>
    <w:p w14:paraId="042DEEC0" w14:textId="77777777" w:rsidR="00783F27" w:rsidRPr="00614BC4" w:rsidRDefault="00783F27" w:rsidP="00783F27">
      <w:pPr>
        <w:jc w:val="both"/>
        <w:rPr>
          <w:lang w:eastAsia="en-IE"/>
        </w:rPr>
      </w:pPr>
      <w:proofErr w:type="spellStart"/>
      <w:r w:rsidRPr="0FC6042E">
        <w:rPr>
          <w:rFonts w:ascii="Arial" w:hAnsi="Arial" w:cs="Arial"/>
          <w:b/>
          <w:bCs/>
          <w:sz w:val="20"/>
          <w:szCs w:val="20"/>
          <w:lang w:eastAsia="en-IE"/>
        </w:rPr>
        <w:t>Clearfelling</w:t>
      </w:r>
      <w:proofErr w:type="spellEnd"/>
      <w:r w:rsidRPr="0FC6042E">
        <w:rPr>
          <w:rFonts w:ascii="Arial" w:hAnsi="Arial" w:cs="Arial"/>
          <w:b/>
          <w:bCs/>
          <w:sz w:val="20"/>
          <w:szCs w:val="20"/>
          <w:lang w:eastAsia="en-IE"/>
        </w:rPr>
        <w:t>:</w:t>
      </w:r>
      <w:r w:rsidRPr="0FC6042E">
        <w:rPr>
          <w:rFonts w:ascii="Arial" w:hAnsi="Arial" w:cs="Arial"/>
          <w:sz w:val="20"/>
          <w:szCs w:val="20"/>
          <w:lang w:eastAsia="en-IE"/>
        </w:rPr>
        <w:t xml:space="preserve"> Cutting down of all or the vast majority of trees in an area of </w:t>
      </w:r>
      <w:r w:rsidRPr="0FC6042E">
        <w:rPr>
          <w:rFonts w:ascii="Arial" w:hAnsi="Arial" w:cs="Arial"/>
          <w:color w:val="FF0000"/>
          <w:sz w:val="20"/>
          <w:szCs w:val="20"/>
          <w:lang w:eastAsia="en-IE"/>
        </w:rPr>
        <w:t>forest</w:t>
      </w:r>
      <w:r w:rsidRPr="0FC6042E">
        <w:rPr>
          <w:rFonts w:ascii="Arial" w:hAnsi="Arial" w:cs="Arial"/>
          <w:sz w:val="20"/>
          <w:szCs w:val="20"/>
          <w:lang w:eastAsia="en-IE"/>
        </w:rPr>
        <w:t>.</w:t>
      </w:r>
    </w:p>
    <w:p w14:paraId="712CE987" w14:textId="77777777" w:rsidR="00783F27" w:rsidRPr="00614BC4" w:rsidRDefault="00783F27" w:rsidP="00783F27">
      <w:pPr>
        <w:jc w:val="both"/>
        <w:rPr>
          <w:lang w:eastAsia="en-IE"/>
        </w:rPr>
      </w:pPr>
    </w:p>
    <w:p w14:paraId="6307DF92" w14:textId="77777777" w:rsidR="00783F27" w:rsidRPr="00614BC4" w:rsidRDefault="00783F27" w:rsidP="00783F27">
      <w:pPr>
        <w:jc w:val="both"/>
        <w:rPr>
          <w:lang w:eastAsia="en-IE"/>
        </w:rPr>
      </w:pPr>
      <w:r w:rsidRPr="00614BC4">
        <w:rPr>
          <w:rFonts w:ascii="Arial" w:hAnsi="Arial" w:cs="Arial"/>
          <w:b/>
          <w:bCs/>
          <w:sz w:val="20"/>
          <w:szCs w:val="20"/>
          <w:lang w:eastAsia="en-IE"/>
        </w:rPr>
        <w:t>Conifers:</w:t>
      </w:r>
      <w:r w:rsidRPr="00614BC4">
        <w:rPr>
          <w:rFonts w:ascii="Arial" w:hAnsi="Arial" w:cs="Arial"/>
          <w:sz w:val="20"/>
          <w:szCs w:val="20"/>
          <w:lang w:eastAsia="en-IE"/>
        </w:rPr>
        <w:t xml:space="preserve"> Coniferous trees are </w:t>
      </w:r>
      <w:proofErr w:type="spellStart"/>
      <w:r w:rsidRPr="00614BC4">
        <w:rPr>
          <w:rFonts w:ascii="Arial" w:hAnsi="Arial" w:cs="Arial"/>
          <w:sz w:val="20"/>
          <w:szCs w:val="20"/>
          <w:lang w:eastAsia="en-IE"/>
        </w:rPr>
        <w:t>characterised</w:t>
      </w:r>
      <w:proofErr w:type="spellEnd"/>
      <w:r w:rsidRPr="00614BC4">
        <w:rPr>
          <w:rFonts w:ascii="Arial" w:hAnsi="Arial" w:cs="Arial"/>
          <w:sz w:val="20"/>
          <w:szCs w:val="20"/>
          <w:lang w:eastAsia="en-IE"/>
        </w:rPr>
        <w:t xml:space="preserve"> by their needle or scale like leaves and most are evergreen. They produce softwood timber.</w:t>
      </w:r>
    </w:p>
    <w:p w14:paraId="4018C3DF" w14:textId="77777777" w:rsidR="00783F27" w:rsidRPr="00614BC4" w:rsidRDefault="00783F27" w:rsidP="00783F27">
      <w:pPr>
        <w:jc w:val="both"/>
        <w:rPr>
          <w:lang w:eastAsia="en-IE"/>
        </w:rPr>
      </w:pPr>
    </w:p>
    <w:p w14:paraId="111F2811" w14:textId="77777777" w:rsidR="00783F27" w:rsidRPr="00614BC4" w:rsidRDefault="00783F27" w:rsidP="00783F27">
      <w:pPr>
        <w:jc w:val="both"/>
        <w:rPr>
          <w:lang w:eastAsia="en-IE"/>
        </w:rPr>
      </w:pPr>
      <w:r w:rsidRPr="00614BC4">
        <w:rPr>
          <w:rFonts w:ascii="Arial" w:hAnsi="Arial" w:cs="Arial"/>
          <w:b/>
          <w:bCs/>
          <w:sz w:val="20"/>
          <w:szCs w:val="20"/>
          <w:lang w:eastAsia="en-IE"/>
        </w:rPr>
        <w:t>Designated Areas:</w:t>
      </w:r>
      <w:r w:rsidRPr="00614BC4">
        <w:rPr>
          <w:rFonts w:ascii="Arial" w:hAnsi="Arial" w:cs="Arial"/>
          <w:sz w:val="20"/>
          <w:szCs w:val="20"/>
          <w:lang w:eastAsia="en-IE"/>
        </w:rPr>
        <w:t xml:space="preserve"> Designated areas are areas statutorily designated for conservation or protection and include Special Areas of Conservation (SACs), Special Protection Areas (SPAs), Natural Heritage Areas (NHAs), National Parks and Nature Reserves. </w:t>
      </w:r>
    </w:p>
    <w:p w14:paraId="7350D6C9" w14:textId="77777777" w:rsidR="00783F27" w:rsidRPr="00614BC4" w:rsidRDefault="00783F27" w:rsidP="00783F27">
      <w:pPr>
        <w:jc w:val="both"/>
        <w:rPr>
          <w:lang w:eastAsia="en-IE"/>
        </w:rPr>
      </w:pPr>
    </w:p>
    <w:p w14:paraId="7F4CC936" w14:textId="77777777" w:rsidR="00783F27" w:rsidRPr="00614BC4" w:rsidRDefault="00783F27" w:rsidP="00783F27">
      <w:pPr>
        <w:jc w:val="both"/>
        <w:rPr>
          <w:lang w:eastAsia="en-IE"/>
        </w:rPr>
      </w:pPr>
      <w:r w:rsidRPr="00614BC4">
        <w:rPr>
          <w:rFonts w:ascii="Arial" w:hAnsi="Arial" w:cs="Arial"/>
          <w:b/>
          <w:bCs/>
          <w:sz w:val="20"/>
          <w:szCs w:val="20"/>
          <w:lang w:eastAsia="en-IE"/>
        </w:rPr>
        <w:t xml:space="preserve">Environmental Impact Assessment: </w:t>
      </w:r>
      <w:r w:rsidRPr="00614BC4">
        <w:rPr>
          <w:rFonts w:ascii="Arial" w:hAnsi="Arial" w:cs="Arial"/>
          <w:sz w:val="20"/>
          <w:szCs w:val="20"/>
          <w:lang w:eastAsia="en-IE"/>
        </w:rPr>
        <w:t>Environmental Impact Assessment (EIA) is the process and documentation associated with the statutory requirement under the EU Environmental Assessment Directive.</w:t>
      </w:r>
    </w:p>
    <w:p w14:paraId="3FD027E9" w14:textId="77777777" w:rsidR="00783F27" w:rsidRPr="00614BC4" w:rsidRDefault="00783F27" w:rsidP="00783F27">
      <w:pPr>
        <w:jc w:val="both"/>
        <w:rPr>
          <w:lang w:eastAsia="en-IE"/>
        </w:rPr>
      </w:pPr>
    </w:p>
    <w:p w14:paraId="2F97E2E6" w14:textId="77777777" w:rsidR="00783F27" w:rsidRDefault="00783F27" w:rsidP="00783F27">
      <w:pPr>
        <w:jc w:val="both"/>
        <w:rPr>
          <w:rFonts w:ascii="Arial" w:eastAsia="Arial" w:hAnsi="Arial" w:cs="Arial"/>
          <w:color w:val="FF0000"/>
          <w:sz w:val="21"/>
          <w:szCs w:val="21"/>
        </w:rPr>
      </w:pPr>
      <w:r w:rsidRPr="6A1FA113">
        <w:rPr>
          <w:rFonts w:ascii="Arial" w:hAnsi="Arial" w:cs="Arial"/>
          <w:b/>
          <w:bCs/>
          <w:sz w:val="20"/>
          <w:szCs w:val="20"/>
          <w:lang w:eastAsia="en-IE"/>
        </w:rPr>
        <w:t xml:space="preserve">Forest: </w:t>
      </w:r>
      <w:r w:rsidRPr="6A1FA113">
        <w:rPr>
          <w:rFonts w:ascii="Arial" w:hAnsi="Arial" w:cs="Arial"/>
          <w:color w:val="FF0000"/>
          <w:sz w:val="20"/>
          <w:szCs w:val="20"/>
          <w:lang w:eastAsia="en-IE"/>
        </w:rPr>
        <w:t xml:space="preserve">Land under trees with a minimum area of 0.10 hectare, and tree crown cover of more than 20 per cent of the total area, or the </w:t>
      </w:r>
      <w:proofErr w:type="gramStart"/>
      <w:r w:rsidRPr="6A1FA113">
        <w:rPr>
          <w:rFonts w:ascii="Arial" w:hAnsi="Arial" w:cs="Arial"/>
          <w:color w:val="FF0000"/>
          <w:sz w:val="20"/>
          <w:szCs w:val="20"/>
          <w:lang w:eastAsia="en-IE"/>
        </w:rPr>
        <w:t>potential  to</w:t>
      </w:r>
      <w:proofErr w:type="gramEnd"/>
      <w:r w:rsidRPr="6A1FA113">
        <w:rPr>
          <w:rFonts w:ascii="Arial" w:hAnsi="Arial" w:cs="Arial"/>
          <w:color w:val="FF0000"/>
          <w:sz w:val="20"/>
          <w:szCs w:val="20"/>
          <w:lang w:eastAsia="en-IE"/>
        </w:rPr>
        <w:t xml:space="preserve"> achieve this cover at maturity.  </w:t>
      </w:r>
      <w:r w:rsidRPr="6A1FA113">
        <w:rPr>
          <w:rFonts w:ascii="Arial" w:eastAsia="Arial" w:hAnsi="Arial" w:cs="Arial"/>
          <w:color w:val="FF0000"/>
          <w:sz w:val="21"/>
          <w:szCs w:val="21"/>
        </w:rPr>
        <w:t xml:space="preserve">A forest may consist either of closed forest formations where trees of various </w:t>
      </w:r>
      <w:proofErr w:type="spellStart"/>
      <w:r w:rsidRPr="6A1FA113">
        <w:rPr>
          <w:rFonts w:ascii="Arial" w:eastAsia="Arial" w:hAnsi="Arial" w:cs="Arial"/>
          <w:color w:val="FF0000"/>
          <w:sz w:val="21"/>
          <w:szCs w:val="21"/>
        </w:rPr>
        <w:t>storeys</w:t>
      </w:r>
      <w:proofErr w:type="spellEnd"/>
      <w:r w:rsidRPr="6A1FA113">
        <w:rPr>
          <w:rFonts w:ascii="Arial" w:eastAsia="Arial" w:hAnsi="Arial" w:cs="Arial"/>
          <w:color w:val="FF0000"/>
          <w:sz w:val="21"/>
          <w:szCs w:val="21"/>
        </w:rPr>
        <w:t xml:space="preserve"> and undergrowth cover a high proportion of the ground, or open forest. Young natural stands and all plantations which have yet to reach a crown density of 20 per cent or tree height of 2-5 </w:t>
      </w:r>
      <w:proofErr w:type="spellStart"/>
      <w:r w:rsidRPr="6A1FA113">
        <w:rPr>
          <w:rFonts w:ascii="Arial" w:eastAsia="Arial" w:hAnsi="Arial" w:cs="Arial"/>
          <w:color w:val="FF0000"/>
          <w:sz w:val="21"/>
          <w:szCs w:val="21"/>
        </w:rPr>
        <w:t>metres</w:t>
      </w:r>
      <w:proofErr w:type="spellEnd"/>
      <w:r w:rsidRPr="6A1FA113">
        <w:rPr>
          <w:rFonts w:ascii="Arial" w:eastAsia="Arial" w:hAnsi="Arial" w:cs="Arial"/>
          <w:color w:val="FF0000"/>
          <w:sz w:val="21"/>
          <w:szCs w:val="21"/>
        </w:rPr>
        <w:t xml:space="preserve"> are </w:t>
      </w:r>
      <w:r w:rsidRPr="6A1FA113">
        <w:rPr>
          <w:rFonts w:ascii="Arial" w:eastAsia="Arial" w:hAnsi="Arial" w:cs="Arial"/>
          <w:color w:val="FF0000"/>
          <w:sz w:val="21"/>
          <w:szCs w:val="21"/>
        </w:rPr>
        <w:lastRenderedPageBreak/>
        <w:t>included under forest, as are areas normally forming part of the forest area which are temporarily unstocked as a result of human intervention such as harvesting or natural causes but which are expected to revert to forest.</w:t>
      </w:r>
    </w:p>
    <w:p w14:paraId="70E84F71" w14:textId="77777777" w:rsidR="00783F27" w:rsidRDefault="00783F27" w:rsidP="00783F27">
      <w:pPr>
        <w:jc w:val="both"/>
        <w:rPr>
          <w:rFonts w:ascii="Arial" w:eastAsia="Arial" w:hAnsi="Arial" w:cs="Arial"/>
          <w:color w:val="FF0000"/>
          <w:sz w:val="21"/>
          <w:szCs w:val="21"/>
        </w:rPr>
      </w:pPr>
    </w:p>
    <w:p w14:paraId="1B3CA39B" w14:textId="77777777" w:rsidR="00783F27" w:rsidRDefault="00783F27" w:rsidP="00783F27">
      <w:pPr>
        <w:jc w:val="both"/>
        <w:rPr>
          <w:color w:val="FF0000"/>
          <w:lang w:eastAsia="en-IE"/>
        </w:rPr>
      </w:pPr>
      <w:r w:rsidRPr="6A1FA113">
        <w:rPr>
          <w:rFonts w:ascii="Arial" w:hAnsi="Arial" w:cs="Arial"/>
          <w:color w:val="FF0000"/>
          <w:sz w:val="20"/>
          <w:szCs w:val="20"/>
          <w:lang w:eastAsia="en-IE"/>
        </w:rPr>
        <w:t xml:space="preserve">Forests which are created principally from the human activities of planting, sowing or intensive silvicultural treatment, but lack most of the principal characteristics and key elements of semi-natural woodland, are generally referred to as </w:t>
      </w:r>
      <w:r w:rsidRPr="6A1FA113">
        <w:rPr>
          <w:rFonts w:ascii="Arial" w:hAnsi="Arial" w:cs="Arial"/>
          <w:b/>
          <w:bCs/>
          <w:color w:val="FF0000"/>
          <w:sz w:val="20"/>
          <w:szCs w:val="20"/>
          <w:lang w:eastAsia="en-IE"/>
        </w:rPr>
        <w:t xml:space="preserve">plantations.  </w:t>
      </w:r>
      <w:r w:rsidRPr="6A1FA113">
        <w:rPr>
          <w:rFonts w:ascii="Arial" w:hAnsi="Arial" w:cs="Arial"/>
          <w:color w:val="FF0000"/>
          <w:sz w:val="20"/>
          <w:szCs w:val="20"/>
          <w:lang w:eastAsia="en-IE"/>
        </w:rPr>
        <w:t>They can include a proportion of naturally regenerated trees and can be managed to become more like semi-natural woodlands over time.</w:t>
      </w:r>
    </w:p>
    <w:p w14:paraId="005D2709" w14:textId="77777777" w:rsidR="00783F27" w:rsidRDefault="00783F27" w:rsidP="00783F27">
      <w:pPr>
        <w:jc w:val="both"/>
        <w:rPr>
          <w:rFonts w:ascii="Arial" w:eastAsia="Arial" w:hAnsi="Arial" w:cs="Arial"/>
          <w:color w:val="FF0000"/>
          <w:sz w:val="21"/>
          <w:szCs w:val="21"/>
        </w:rPr>
      </w:pPr>
    </w:p>
    <w:p w14:paraId="10AF40D1" w14:textId="77777777" w:rsidR="00783F27" w:rsidRDefault="00783F27" w:rsidP="00783F27">
      <w:pPr>
        <w:jc w:val="both"/>
        <w:rPr>
          <w:rFonts w:ascii="Arial" w:eastAsia="Arial" w:hAnsi="Arial" w:cs="Arial"/>
          <w:color w:val="FF0000"/>
          <w:sz w:val="21"/>
          <w:szCs w:val="21"/>
        </w:rPr>
      </w:pPr>
      <w:r w:rsidRPr="6A1FA113">
        <w:rPr>
          <w:rFonts w:ascii="Arial" w:eastAsia="Arial" w:hAnsi="Arial" w:cs="Arial"/>
          <w:color w:val="FF0000"/>
          <w:sz w:val="21"/>
          <w:szCs w:val="21"/>
        </w:rPr>
        <w:t>While the term ‘woodland’ is generally synonymous with ‘forest’, for the purposes of clarity and consistency, the term ‘forest’ is used throughout this standard, except in the following circumstances:</w:t>
      </w:r>
    </w:p>
    <w:p w14:paraId="2E563C6A" w14:textId="77777777" w:rsidR="00783F27" w:rsidRDefault="00783F27" w:rsidP="00783F27">
      <w:pPr>
        <w:jc w:val="both"/>
        <w:rPr>
          <w:rFonts w:ascii="Arial" w:hAnsi="Arial" w:cs="Arial"/>
          <w:color w:val="FF0000"/>
          <w:sz w:val="20"/>
          <w:szCs w:val="20"/>
          <w:lang w:eastAsia="en-IE"/>
        </w:rPr>
      </w:pPr>
    </w:p>
    <w:p w14:paraId="3D586FFA" w14:textId="77777777" w:rsidR="00783F27" w:rsidRPr="00614BC4" w:rsidRDefault="00783F27" w:rsidP="00783F27">
      <w:pPr>
        <w:jc w:val="both"/>
        <w:rPr>
          <w:color w:val="FF0000"/>
          <w:lang w:eastAsia="en-IE"/>
        </w:rPr>
      </w:pPr>
      <w:r w:rsidRPr="6A1FA113">
        <w:rPr>
          <w:rFonts w:ascii="Arial" w:hAnsi="Arial" w:cs="Arial"/>
          <w:color w:val="FF0000"/>
          <w:sz w:val="20"/>
          <w:szCs w:val="20"/>
          <w:lang w:eastAsia="en-IE"/>
        </w:rPr>
        <w:t xml:space="preserve">Forests which are comprised mainly of native trees and shrubs, and have some structural characteristics of natural woodland, are referred to as </w:t>
      </w:r>
      <w:r w:rsidRPr="6A1FA113">
        <w:rPr>
          <w:rFonts w:ascii="Arial" w:hAnsi="Arial" w:cs="Arial"/>
          <w:b/>
          <w:bCs/>
          <w:color w:val="FF0000"/>
          <w:sz w:val="20"/>
          <w:szCs w:val="20"/>
          <w:lang w:eastAsia="en-IE"/>
        </w:rPr>
        <w:t xml:space="preserve">semi-natural woodland.  </w:t>
      </w:r>
    </w:p>
    <w:p w14:paraId="04CCA217" w14:textId="77777777" w:rsidR="00783F27" w:rsidRPr="00614BC4" w:rsidRDefault="00783F27" w:rsidP="00783F27">
      <w:pPr>
        <w:jc w:val="both"/>
        <w:rPr>
          <w:rFonts w:ascii="Arial" w:hAnsi="Arial" w:cs="Arial"/>
          <w:sz w:val="20"/>
          <w:szCs w:val="20"/>
          <w:lang w:eastAsia="en-IE"/>
        </w:rPr>
      </w:pPr>
    </w:p>
    <w:p w14:paraId="3972FEC8" w14:textId="77777777" w:rsidR="00783F27" w:rsidRPr="00614BC4" w:rsidRDefault="00783F27" w:rsidP="00783F27">
      <w:pPr>
        <w:jc w:val="both"/>
        <w:rPr>
          <w:rFonts w:ascii="Arial" w:hAnsi="Arial" w:cs="Arial"/>
          <w:sz w:val="20"/>
          <w:szCs w:val="20"/>
          <w:lang w:eastAsia="en-IE"/>
        </w:rPr>
      </w:pPr>
    </w:p>
    <w:p w14:paraId="0BA521DD" w14:textId="77777777" w:rsidR="00783F27" w:rsidRPr="00614BC4" w:rsidRDefault="00783F27" w:rsidP="00783F27">
      <w:pPr>
        <w:jc w:val="both"/>
        <w:rPr>
          <w:rFonts w:ascii="Arial" w:hAnsi="Arial" w:cs="Arial"/>
          <w:color w:val="FF0000"/>
          <w:sz w:val="20"/>
          <w:szCs w:val="20"/>
          <w:lang w:eastAsia="en-IE"/>
        </w:rPr>
      </w:pPr>
      <w:r w:rsidRPr="6A1FA113">
        <w:rPr>
          <w:rFonts w:ascii="Arial" w:hAnsi="Arial" w:cs="Arial"/>
          <w:color w:val="FF0000"/>
          <w:sz w:val="20"/>
          <w:szCs w:val="20"/>
          <w:lang w:eastAsia="en-IE"/>
        </w:rPr>
        <w:t xml:space="preserve">Woodland is referred to as </w:t>
      </w:r>
      <w:r w:rsidRPr="6A1FA113">
        <w:rPr>
          <w:rFonts w:ascii="Arial" w:hAnsi="Arial" w:cs="Arial"/>
          <w:b/>
          <w:bCs/>
          <w:color w:val="FF0000"/>
          <w:sz w:val="20"/>
          <w:szCs w:val="20"/>
          <w:lang w:eastAsia="en-IE"/>
        </w:rPr>
        <w:t xml:space="preserve">ancient woodland </w:t>
      </w:r>
      <w:r w:rsidRPr="6A1FA113">
        <w:rPr>
          <w:rFonts w:ascii="Arial" w:hAnsi="Arial" w:cs="Arial"/>
          <w:color w:val="FF0000"/>
          <w:sz w:val="20"/>
          <w:szCs w:val="20"/>
          <w:lang w:eastAsia="en-IE"/>
        </w:rPr>
        <w:t>when it has been in continuous existence since before 1600.</w:t>
      </w:r>
    </w:p>
    <w:p w14:paraId="5910E1A4" w14:textId="77777777" w:rsidR="00783F27" w:rsidRPr="00614BC4" w:rsidRDefault="00783F27" w:rsidP="00783F27">
      <w:pPr>
        <w:jc w:val="both"/>
        <w:rPr>
          <w:rFonts w:ascii="Arial" w:hAnsi="Arial" w:cs="Arial"/>
          <w:color w:val="FF0000"/>
          <w:sz w:val="20"/>
          <w:szCs w:val="20"/>
          <w:lang w:eastAsia="en-IE"/>
        </w:rPr>
      </w:pPr>
    </w:p>
    <w:p w14:paraId="77AD3FEB" w14:textId="77777777" w:rsidR="00783F27" w:rsidRPr="00614BC4" w:rsidRDefault="00783F27" w:rsidP="00783F27">
      <w:pPr>
        <w:rPr>
          <w:rFonts w:ascii="Arial" w:hAnsi="Arial" w:cs="Arial"/>
          <w:color w:val="FF0000"/>
          <w:sz w:val="20"/>
          <w:szCs w:val="20"/>
          <w:lang w:eastAsia="en-IE"/>
        </w:rPr>
      </w:pPr>
      <w:r w:rsidRPr="6A1FA113">
        <w:rPr>
          <w:rFonts w:ascii="Arial" w:hAnsi="Arial" w:cs="Arial"/>
          <w:color w:val="FF0000"/>
          <w:sz w:val="20"/>
          <w:szCs w:val="20"/>
          <w:lang w:eastAsia="en-IE"/>
        </w:rPr>
        <w:t xml:space="preserve">The term </w:t>
      </w:r>
      <w:r w:rsidRPr="6A1FA113">
        <w:rPr>
          <w:rFonts w:ascii="Arial" w:hAnsi="Arial" w:cs="Arial"/>
          <w:b/>
          <w:bCs/>
          <w:color w:val="FF0000"/>
          <w:sz w:val="20"/>
          <w:szCs w:val="20"/>
          <w:lang w:eastAsia="en-IE"/>
        </w:rPr>
        <w:t xml:space="preserve">old woodland site </w:t>
      </w:r>
      <w:r w:rsidRPr="6A1FA113">
        <w:rPr>
          <w:rFonts w:ascii="Arial" w:hAnsi="Arial" w:cs="Arial"/>
          <w:color w:val="FF0000"/>
          <w:sz w:val="20"/>
          <w:szCs w:val="20"/>
          <w:lang w:eastAsia="en-IE"/>
        </w:rPr>
        <w:t xml:space="preserve">refers to the site of an ancient woodland irrespective of its current tree cover.  Where the native tree cover has been felled and replaced with tree species not native to the site it is referred to as a </w:t>
      </w:r>
      <w:r w:rsidRPr="6A1FA113">
        <w:rPr>
          <w:rFonts w:ascii="Arial" w:hAnsi="Arial" w:cs="Arial"/>
          <w:b/>
          <w:bCs/>
          <w:color w:val="FF0000"/>
          <w:sz w:val="20"/>
          <w:szCs w:val="20"/>
          <w:lang w:eastAsia="en-IE"/>
        </w:rPr>
        <w:t>plantation on an old woodland site</w:t>
      </w:r>
      <w:r w:rsidRPr="6A1FA113">
        <w:rPr>
          <w:rFonts w:ascii="Arial" w:hAnsi="Arial" w:cs="Arial"/>
          <w:color w:val="FF0000"/>
          <w:sz w:val="20"/>
          <w:szCs w:val="20"/>
          <w:lang w:eastAsia="en-IE"/>
        </w:rPr>
        <w:t xml:space="preserve"> </w:t>
      </w:r>
      <w:r w:rsidRPr="6A1FA113">
        <w:rPr>
          <w:rFonts w:ascii="Arial" w:hAnsi="Arial" w:cs="Arial"/>
          <w:b/>
          <w:bCs/>
          <w:color w:val="FF0000"/>
          <w:sz w:val="20"/>
          <w:szCs w:val="20"/>
          <w:lang w:eastAsia="en-IE"/>
        </w:rPr>
        <w:t>(POWS)</w:t>
      </w:r>
    </w:p>
    <w:p w14:paraId="4C7A176D" w14:textId="77777777" w:rsidR="00783F27" w:rsidRPr="00614BC4" w:rsidRDefault="00783F27" w:rsidP="00783F27">
      <w:pPr>
        <w:jc w:val="both"/>
        <w:rPr>
          <w:lang w:eastAsia="en-IE"/>
        </w:rPr>
      </w:pPr>
    </w:p>
    <w:p w14:paraId="02E19096" w14:textId="77777777" w:rsidR="00783F27" w:rsidRDefault="00783F27" w:rsidP="00783F27">
      <w:pPr>
        <w:jc w:val="both"/>
        <w:rPr>
          <w:lang w:eastAsia="en-IE"/>
        </w:rPr>
      </w:pPr>
      <w:r w:rsidRPr="0FC6042E">
        <w:rPr>
          <w:rFonts w:ascii="Arial" w:hAnsi="Arial" w:cs="Arial"/>
          <w:b/>
          <w:bCs/>
          <w:color w:val="FF0000"/>
          <w:sz w:val="20"/>
          <w:szCs w:val="20"/>
          <w:lang w:eastAsia="en-IE"/>
        </w:rPr>
        <w:t>Forest</w:t>
      </w:r>
      <w:r w:rsidRPr="0FC6042E">
        <w:rPr>
          <w:rFonts w:ascii="Arial" w:hAnsi="Arial" w:cs="Arial"/>
          <w:b/>
          <w:bCs/>
          <w:sz w:val="20"/>
          <w:szCs w:val="20"/>
          <w:lang w:eastAsia="en-IE"/>
        </w:rPr>
        <w:t xml:space="preserve"> Management Unit (</w:t>
      </w:r>
      <w:r w:rsidRPr="0FC6042E">
        <w:rPr>
          <w:rFonts w:ascii="Arial" w:hAnsi="Arial" w:cs="Arial"/>
          <w:b/>
          <w:bCs/>
          <w:color w:val="FF0000"/>
          <w:sz w:val="20"/>
          <w:szCs w:val="20"/>
          <w:lang w:eastAsia="en-IE"/>
        </w:rPr>
        <w:t>F</w:t>
      </w:r>
      <w:r w:rsidRPr="0FC6042E">
        <w:rPr>
          <w:rFonts w:ascii="Arial" w:hAnsi="Arial" w:cs="Arial"/>
          <w:b/>
          <w:bCs/>
          <w:sz w:val="20"/>
          <w:szCs w:val="20"/>
          <w:lang w:eastAsia="en-IE"/>
        </w:rPr>
        <w:t xml:space="preserve">MU): </w:t>
      </w:r>
      <w:r w:rsidRPr="0FC6042E">
        <w:rPr>
          <w:rFonts w:ascii="Arial" w:hAnsi="Arial" w:cs="Arial"/>
          <w:sz w:val="20"/>
          <w:szCs w:val="20"/>
          <w:lang w:eastAsia="en-IE"/>
        </w:rPr>
        <w:t xml:space="preserve">A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is a </w:t>
      </w:r>
      <w:r w:rsidRPr="0FC6042E">
        <w:rPr>
          <w:rFonts w:ascii="Arial" w:hAnsi="Arial" w:cs="Arial"/>
          <w:color w:val="FF0000"/>
          <w:sz w:val="20"/>
          <w:szCs w:val="20"/>
          <w:lang w:eastAsia="en-IE"/>
        </w:rPr>
        <w:t xml:space="preserve">clearly defined </w:t>
      </w:r>
      <w:r w:rsidRPr="0FC6042E">
        <w:rPr>
          <w:rFonts w:ascii="Arial" w:hAnsi="Arial" w:cs="Arial"/>
          <w:sz w:val="20"/>
          <w:szCs w:val="20"/>
          <w:lang w:eastAsia="en-IE"/>
        </w:rPr>
        <w:t xml:space="preserve">forest property or properties covered under a single forest management plan, </w:t>
      </w:r>
      <w:r w:rsidRPr="0FC6042E">
        <w:rPr>
          <w:rFonts w:ascii="Arial" w:hAnsi="Arial" w:cs="Arial"/>
          <w:color w:val="FF0000"/>
          <w:sz w:val="20"/>
          <w:szCs w:val="20"/>
          <w:lang w:eastAsia="en-IE"/>
        </w:rPr>
        <w:t xml:space="preserve">managed to a set of explicit long-term objectives, </w:t>
      </w:r>
      <w:r w:rsidRPr="0FC6042E">
        <w:rPr>
          <w:rFonts w:ascii="Arial" w:hAnsi="Arial" w:cs="Arial"/>
          <w:sz w:val="20"/>
          <w:szCs w:val="20"/>
          <w:lang w:eastAsia="en-IE"/>
        </w:rPr>
        <w:t xml:space="preserve">and within a Landscape Unit (qv). </w:t>
      </w:r>
      <w:proofErr w:type="gramStart"/>
      <w:r w:rsidRPr="0FC6042E">
        <w:rPr>
          <w:rFonts w:ascii="Arial" w:hAnsi="Arial" w:cs="Arial"/>
          <w:sz w:val="20"/>
          <w:szCs w:val="20"/>
          <w:lang w:eastAsia="en-IE"/>
        </w:rPr>
        <w:t>A</w:t>
      </w:r>
      <w:proofErr w:type="gramEnd"/>
      <w:r w:rsidRPr="0FC6042E">
        <w:rPr>
          <w:rFonts w:ascii="Arial" w:hAnsi="Arial" w:cs="Arial"/>
          <w:sz w:val="20"/>
          <w:szCs w:val="20"/>
          <w:lang w:eastAsia="en-IE"/>
        </w:rPr>
        <w:t xml:space="preserve">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may be owned by an individual, a group of individuals (sharing the one property), a company, a charity or any other legal entity.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MUs may contain smaller units e.g. compartments and sub-compartments but they should not be split for certification purposes. If the owner of </w:t>
      </w:r>
      <w:proofErr w:type="gramStart"/>
      <w:r w:rsidRPr="0FC6042E">
        <w:rPr>
          <w:rFonts w:ascii="Arial" w:hAnsi="Arial" w:cs="Arial"/>
          <w:sz w:val="20"/>
          <w:szCs w:val="20"/>
          <w:lang w:eastAsia="en-IE"/>
        </w:rPr>
        <w:t>a</w:t>
      </w:r>
      <w:proofErr w:type="gramEnd"/>
      <w:r w:rsidRPr="0FC6042E">
        <w:rPr>
          <w:rFonts w:ascii="Arial" w:hAnsi="Arial" w:cs="Arial"/>
          <w:sz w:val="20"/>
          <w:szCs w:val="20"/>
          <w:lang w:eastAsia="en-IE"/>
        </w:rPr>
        <w:t xml:space="preserve"> </w:t>
      </w:r>
      <w:r w:rsidRPr="0FC6042E">
        <w:rPr>
          <w:rFonts w:ascii="Arial" w:hAnsi="Arial" w:cs="Arial"/>
          <w:color w:val="FF0000"/>
          <w:sz w:val="20"/>
          <w:szCs w:val="20"/>
          <w:lang w:eastAsia="en-IE"/>
        </w:rPr>
        <w:t>F</w:t>
      </w:r>
      <w:r w:rsidRPr="0FC6042E">
        <w:rPr>
          <w:rFonts w:ascii="Arial" w:hAnsi="Arial" w:cs="Arial"/>
          <w:sz w:val="20"/>
          <w:szCs w:val="20"/>
          <w:lang w:eastAsia="en-IE"/>
        </w:rPr>
        <w:t xml:space="preserve">MU owns other </w:t>
      </w:r>
      <w:r w:rsidRPr="0FC6042E">
        <w:rPr>
          <w:rFonts w:ascii="Arial" w:hAnsi="Arial" w:cs="Arial"/>
          <w:color w:val="FF0000"/>
          <w:sz w:val="20"/>
          <w:szCs w:val="20"/>
          <w:lang w:eastAsia="en-IE"/>
        </w:rPr>
        <w:t>F</w:t>
      </w:r>
      <w:r w:rsidRPr="0FC6042E">
        <w:rPr>
          <w:rFonts w:ascii="Arial" w:hAnsi="Arial" w:cs="Arial"/>
          <w:sz w:val="20"/>
          <w:szCs w:val="20"/>
          <w:lang w:eastAsia="en-IE"/>
        </w:rPr>
        <w:t>MUs in different landscape units they need not necessarily be obliged to submit these for certification.</w:t>
      </w:r>
    </w:p>
    <w:p w14:paraId="227471C2" w14:textId="77777777" w:rsidR="00783F27" w:rsidRDefault="00783F27" w:rsidP="00783F27">
      <w:pPr>
        <w:jc w:val="both"/>
        <w:rPr>
          <w:lang w:eastAsia="en-IE"/>
        </w:rPr>
      </w:pPr>
    </w:p>
    <w:p w14:paraId="683CD9D9" w14:textId="77777777" w:rsidR="00783F27" w:rsidRPr="00614BC4" w:rsidRDefault="00783F27" w:rsidP="00783F27">
      <w:pPr>
        <w:jc w:val="both"/>
        <w:rPr>
          <w:lang w:eastAsia="en-IE"/>
        </w:rPr>
      </w:pPr>
      <w:r w:rsidRPr="6A1FA113">
        <w:rPr>
          <w:rFonts w:ascii="Arial" w:hAnsi="Arial" w:cs="Arial"/>
          <w:b/>
          <w:bCs/>
          <w:color w:val="FF0000"/>
          <w:sz w:val="20"/>
          <w:szCs w:val="20"/>
          <w:lang w:eastAsia="en-IE"/>
        </w:rPr>
        <w:t>Forestry Division</w:t>
      </w:r>
      <w:r>
        <w:rPr>
          <w:rFonts w:ascii="Arial" w:hAnsi="Arial" w:cs="Arial"/>
          <w:b/>
          <w:bCs/>
          <w:color w:val="FF0000"/>
          <w:sz w:val="20"/>
          <w:szCs w:val="20"/>
          <w:lang w:eastAsia="en-IE"/>
        </w:rPr>
        <w:t xml:space="preserve">: </w:t>
      </w:r>
      <w:r w:rsidRPr="00822D68">
        <w:rPr>
          <w:rFonts w:ascii="Arial" w:hAnsi="Arial" w:cs="Arial"/>
          <w:color w:val="FF0000"/>
          <w:sz w:val="20"/>
          <w:szCs w:val="20"/>
          <w:lang w:eastAsia="en-IE"/>
        </w:rPr>
        <w:t>The Forestry</w:t>
      </w:r>
      <w:r>
        <w:rPr>
          <w:rFonts w:ascii="Arial" w:hAnsi="Arial" w:cs="Arial"/>
          <w:b/>
          <w:bCs/>
          <w:color w:val="FF0000"/>
          <w:sz w:val="20"/>
          <w:szCs w:val="20"/>
          <w:lang w:eastAsia="en-IE"/>
        </w:rPr>
        <w:t xml:space="preserve"> </w:t>
      </w:r>
      <w:r w:rsidRPr="6A1FA113">
        <w:rPr>
          <w:rFonts w:ascii="Arial" w:hAnsi="Arial" w:cs="Arial"/>
          <w:color w:val="FF0000"/>
          <w:sz w:val="20"/>
          <w:szCs w:val="20"/>
          <w:lang w:val="en" w:eastAsia="en-IE"/>
        </w:rPr>
        <w:t>Division of the Department of Agriculture, Food and the Marine, also sometimes referred to as the Forest Service</w:t>
      </w:r>
      <w:r w:rsidRPr="6A1FA113">
        <w:rPr>
          <w:rFonts w:ascii="Arial" w:hAnsi="Arial" w:cs="Arial"/>
          <w:color w:val="0070C0"/>
          <w:sz w:val="20"/>
          <w:szCs w:val="20"/>
          <w:lang w:val="en" w:eastAsia="en-IE"/>
        </w:rPr>
        <w:t xml:space="preserve"> </w:t>
      </w:r>
      <w:r w:rsidRPr="6A1FA113">
        <w:rPr>
          <w:rFonts w:ascii="Arial" w:hAnsi="Arial" w:cs="Arial"/>
          <w:sz w:val="20"/>
          <w:szCs w:val="20"/>
          <w:lang w:val="en" w:eastAsia="en-IE"/>
        </w:rPr>
        <w:t>is the regulatory authority with regard to forestry practice in Ireland.</w:t>
      </w:r>
    </w:p>
    <w:p w14:paraId="017E376C" w14:textId="77777777" w:rsidR="00783F27" w:rsidRPr="00614BC4" w:rsidRDefault="00783F27" w:rsidP="00783F27">
      <w:pPr>
        <w:jc w:val="both"/>
        <w:rPr>
          <w:lang w:val="en" w:eastAsia="en-IE"/>
        </w:rPr>
      </w:pPr>
    </w:p>
    <w:p w14:paraId="6220D8B0" w14:textId="77777777" w:rsidR="00783F27" w:rsidRPr="00614BC4" w:rsidRDefault="00783F27" w:rsidP="00783F27">
      <w:pPr>
        <w:jc w:val="both"/>
        <w:rPr>
          <w:lang w:eastAsia="en-IE"/>
        </w:rPr>
      </w:pPr>
      <w:r w:rsidRPr="00614BC4">
        <w:rPr>
          <w:rFonts w:ascii="Arial" w:hAnsi="Arial" w:cs="Arial"/>
          <w:b/>
          <w:bCs/>
          <w:sz w:val="20"/>
          <w:szCs w:val="20"/>
          <w:lang w:val="en" w:eastAsia="en-IE"/>
        </w:rPr>
        <w:t>Game:</w:t>
      </w:r>
      <w:r w:rsidRPr="00614BC4">
        <w:rPr>
          <w:rFonts w:ascii="Arial" w:hAnsi="Arial" w:cs="Arial"/>
          <w:sz w:val="20"/>
          <w:szCs w:val="20"/>
          <w:lang w:val="en" w:eastAsia="en-IE"/>
        </w:rPr>
        <w:t xml:space="preserve"> Animals, either wild or reared, managed for hunting or shot for food.</w:t>
      </w:r>
    </w:p>
    <w:p w14:paraId="2125C975" w14:textId="77777777" w:rsidR="00783F27" w:rsidRPr="00614BC4" w:rsidRDefault="00783F27" w:rsidP="00783F27">
      <w:pPr>
        <w:jc w:val="both"/>
        <w:rPr>
          <w:lang w:val="en" w:eastAsia="en-IE"/>
        </w:rPr>
      </w:pPr>
    </w:p>
    <w:p w14:paraId="41AE5390" w14:textId="77777777" w:rsidR="00783F27" w:rsidRPr="00614BC4" w:rsidRDefault="00783F27" w:rsidP="00783F27">
      <w:pPr>
        <w:jc w:val="both"/>
        <w:rPr>
          <w:lang w:eastAsia="en-IE"/>
        </w:rPr>
      </w:pPr>
      <w:r w:rsidRPr="6A1FA113">
        <w:rPr>
          <w:rFonts w:ascii="Arial" w:hAnsi="Arial" w:cs="Arial"/>
          <w:b/>
          <w:bCs/>
          <w:sz w:val="20"/>
          <w:szCs w:val="20"/>
          <w:lang w:val="en" w:eastAsia="en-IE"/>
        </w:rPr>
        <w:t xml:space="preserve">IAF: </w:t>
      </w:r>
      <w:r w:rsidRPr="6A1FA113">
        <w:rPr>
          <w:rFonts w:ascii="Arial" w:hAnsi="Arial" w:cs="Arial"/>
          <w:sz w:val="20"/>
          <w:szCs w:val="20"/>
          <w:lang w:val="en" w:eastAsia="en-IE"/>
        </w:rPr>
        <w:t xml:space="preserve">International Accreditation Forum. The IAF </w:t>
      </w:r>
      <w:r w:rsidRPr="6A1FA113">
        <w:rPr>
          <w:rFonts w:ascii="Arial" w:hAnsi="Arial" w:cs="Arial"/>
          <w:sz w:val="20"/>
          <w:szCs w:val="20"/>
          <w:lang w:eastAsia="en-IE"/>
        </w:rPr>
        <w:t xml:space="preserve">is the world association of Conformity Assessment Accreditation Bodies and other bodies interested in conformity assessment in the fields of management systems, products, services, personnel and other similar </w:t>
      </w:r>
      <w:proofErr w:type="spellStart"/>
      <w:r w:rsidRPr="6A1FA113">
        <w:rPr>
          <w:rFonts w:ascii="Arial" w:hAnsi="Arial" w:cs="Arial"/>
          <w:sz w:val="20"/>
          <w:szCs w:val="20"/>
          <w:lang w:eastAsia="en-IE"/>
        </w:rPr>
        <w:t>programmes</w:t>
      </w:r>
      <w:proofErr w:type="spellEnd"/>
      <w:r w:rsidRPr="6A1FA113">
        <w:rPr>
          <w:rFonts w:ascii="Arial" w:hAnsi="Arial" w:cs="Arial"/>
          <w:sz w:val="20"/>
          <w:szCs w:val="20"/>
          <w:lang w:eastAsia="en-IE"/>
        </w:rPr>
        <w:t xml:space="preserve"> of conformity assessment. Its primary function is to develop a single worldwide </w:t>
      </w:r>
      <w:proofErr w:type="spellStart"/>
      <w:r w:rsidRPr="6A1FA113">
        <w:rPr>
          <w:rFonts w:ascii="Arial" w:hAnsi="Arial" w:cs="Arial"/>
          <w:sz w:val="20"/>
          <w:szCs w:val="20"/>
          <w:lang w:eastAsia="en-IE"/>
        </w:rPr>
        <w:t>programme</w:t>
      </w:r>
      <w:proofErr w:type="spellEnd"/>
      <w:r w:rsidRPr="6A1FA113">
        <w:rPr>
          <w:rFonts w:ascii="Arial" w:hAnsi="Arial" w:cs="Arial"/>
          <w:sz w:val="20"/>
          <w:szCs w:val="20"/>
          <w:lang w:eastAsia="en-IE"/>
        </w:rPr>
        <w:t xml:space="preserve"> of conformity assessment which reduces risk for business and its customers by assuring them that accredited certificates may be relied upon. Accreditation assures users of the competence and impartiality of the body accredited. IAF members accredit certification or registration bodies that issue certificates attesting that an </w:t>
      </w:r>
      <w:proofErr w:type="spellStart"/>
      <w:r w:rsidRPr="6A1FA113">
        <w:rPr>
          <w:rFonts w:ascii="Arial" w:hAnsi="Arial" w:cs="Arial"/>
          <w:sz w:val="20"/>
          <w:szCs w:val="20"/>
          <w:lang w:eastAsia="en-IE"/>
        </w:rPr>
        <w:t>organisation's</w:t>
      </w:r>
      <w:proofErr w:type="spellEnd"/>
      <w:r w:rsidRPr="6A1FA113">
        <w:rPr>
          <w:rFonts w:ascii="Arial" w:hAnsi="Arial" w:cs="Arial"/>
          <w:sz w:val="20"/>
          <w:szCs w:val="20"/>
          <w:lang w:eastAsia="en-IE"/>
        </w:rPr>
        <w:t xml:space="preserve"> management, products or personnel comply with a specified standard (called conformity assessment).</w:t>
      </w:r>
    </w:p>
    <w:p w14:paraId="57C88EC8" w14:textId="77777777" w:rsidR="00783F27" w:rsidRPr="00614BC4" w:rsidRDefault="00783F27" w:rsidP="00783F27">
      <w:pPr>
        <w:jc w:val="both"/>
        <w:rPr>
          <w:lang w:val="en" w:eastAsia="en-IE"/>
        </w:rPr>
      </w:pPr>
    </w:p>
    <w:p w14:paraId="441A75D5" w14:textId="77777777" w:rsidR="00783F27" w:rsidRPr="00614BC4" w:rsidRDefault="00783F27" w:rsidP="00783F27">
      <w:pPr>
        <w:jc w:val="both"/>
        <w:rPr>
          <w:lang w:eastAsia="en-IE"/>
        </w:rPr>
      </w:pPr>
      <w:r w:rsidRPr="00614BC4">
        <w:rPr>
          <w:rFonts w:ascii="Arial" w:hAnsi="Arial" w:cs="Arial"/>
          <w:b/>
          <w:bCs/>
          <w:sz w:val="20"/>
          <w:szCs w:val="20"/>
          <w:lang w:val="en" w:eastAsia="en-IE"/>
        </w:rPr>
        <w:lastRenderedPageBreak/>
        <w:t>ILO:</w:t>
      </w:r>
      <w:r w:rsidRPr="00614BC4">
        <w:rPr>
          <w:rFonts w:ascii="Arial" w:hAnsi="Arial" w:cs="Arial"/>
          <w:sz w:val="20"/>
          <w:szCs w:val="20"/>
          <w:lang w:val="en" w:eastAsia="en-IE"/>
        </w:rPr>
        <w:t xml:space="preserve"> International </w:t>
      </w:r>
      <w:proofErr w:type="spellStart"/>
      <w:r w:rsidRPr="00614BC4">
        <w:rPr>
          <w:rFonts w:ascii="Arial" w:hAnsi="Arial" w:cs="Arial"/>
          <w:sz w:val="20"/>
          <w:szCs w:val="20"/>
          <w:lang w:val="en" w:eastAsia="en-IE"/>
        </w:rPr>
        <w:t>Labour</w:t>
      </w:r>
      <w:proofErr w:type="spellEnd"/>
      <w:r w:rsidRPr="00614BC4">
        <w:rPr>
          <w:rFonts w:ascii="Arial" w:hAnsi="Arial" w:cs="Arial"/>
          <w:sz w:val="20"/>
          <w:szCs w:val="20"/>
          <w:lang w:val="en" w:eastAsia="en-IE"/>
        </w:rPr>
        <w:t xml:space="preserve"> </w:t>
      </w:r>
      <w:proofErr w:type="spellStart"/>
      <w:r w:rsidRPr="00614BC4">
        <w:rPr>
          <w:rFonts w:ascii="Arial" w:hAnsi="Arial" w:cs="Arial"/>
          <w:sz w:val="20"/>
          <w:szCs w:val="20"/>
          <w:lang w:val="en" w:eastAsia="en-IE"/>
        </w:rPr>
        <w:t>Organisation</w:t>
      </w:r>
      <w:proofErr w:type="spellEnd"/>
      <w:r w:rsidRPr="00614BC4">
        <w:rPr>
          <w:rFonts w:ascii="Arial" w:hAnsi="Arial" w:cs="Arial"/>
          <w:sz w:val="20"/>
          <w:szCs w:val="20"/>
          <w:lang w:val="en" w:eastAsia="en-IE"/>
        </w:rPr>
        <w:t xml:space="preserve">. The ILO is the </w:t>
      </w:r>
      <w:proofErr w:type="spellStart"/>
      <w:r w:rsidRPr="00614BC4">
        <w:rPr>
          <w:rFonts w:ascii="Arial" w:hAnsi="Arial" w:cs="Arial"/>
          <w:sz w:val="20"/>
          <w:szCs w:val="20"/>
          <w:lang w:val="en" w:eastAsia="en-IE"/>
        </w:rPr>
        <w:t>specialised</w:t>
      </w:r>
      <w:proofErr w:type="spellEnd"/>
      <w:r w:rsidRPr="00614BC4">
        <w:rPr>
          <w:rFonts w:ascii="Arial" w:hAnsi="Arial" w:cs="Arial"/>
          <w:sz w:val="20"/>
          <w:szCs w:val="20"/>
          <w:lang w:val="en" w:eastAsia="en-IE"/>
        </w:rPr>
        <w:t xml:space="preserve"> agency of the United Nations which seeks the promotion of social justice and internationally </w:t>
      </w:r>
      <w:proofErr w:type="spellStart"/>
      <w:r w:rsidRPr="00614BC4">
        <w:rPr>
          <w:rFonts w:ascii="Arial" w:hAnsi="Arial" w:cs="Arial"/>
          <w:sz w:val="20"/>
          <w:szCs w:val="20"/>
          <w:lang w:val="en" w:eastAsia="en-IE"/>
        </w:rPr>
        <w:t>recognised</w:t>
      </w:r>
      <w:proofErr w:type="spellEnd"/>
      <w:r w:rsidRPr="00614BC4">
        <w:rPr>
          <w:rFonts w:ascii="Arial" w:hAnsi="Arial" w:cs="Arial"/>
          <w:sz w:val="20"/>
          <w:szCs w:val="20"/>
          <w:lang w:val="en" w:eastAsia="en-IE"/>
        </w:rPr>
        <w:t xml:space="preserve"> human and </w:t>
      </w:r>
      <w:proofErr w:type="spellStart"/>
      <w:r w:rsidRPr="00614BC4">
        <w:rPr>
          <w:rFonts w:ascii="Arial" w:hAnsi="Arial" w:cs="Arial"/>
          <w:sz w:val="20"/>
          <w:szCs w:val="20"/>
          <w:lang w:val="en" w:eastAsia="en-IE"/>
        </w:rPr>
        <w:t>labour</w:t>
      </w:r>
      <w:proofErr w:type="spellEnd"/>
      <w:r w:rsidRPr="00614BC4">
        <w:rPr>
          <w:rFonts w:ascii="Arial" w:hAnsi="Arial" w:cs="Arial"/>
          <w:sz w:val="20"/>
          <w:szCs w:val="20"/>
          <w:lang w:val="en" w:eastAsia="en-IE"/>
        </w:rPr>
        <w:t xml:space="preserve"> rights. The ILO formulates international </w:t>
      </w:r>
      <w:proofErr w:type="spellStart"/>
      <w:r w:rsidRPr="00614BC4">
        <w:rPr>
          <w:rFonts w:ascii="Arial" w:hAnsi="Arial" w:cs="Arial"/>
          <w:sz w:val="20"/>
          <w:szCs w:val="20"/>
          <w:lang w:val="en" w:eastAsia="en-IE"/>
        </w:rPr>
        <w:t>labour</w:t>
      </w:r>
      <w:proofErr w:type="spellEnd"/>
      <w:r w:rsidRPr="00614BC4">
        <w:rPr>
          <w:rFonts w:ascii="Arial" w:hAnsi="Arial" w:cs="Arial"/>
          <w:sz w:val="20"/>
          <w:szCs w:val="20"/>
          <w:lang w:val="en" w:eastAsia="en-IE"/>
        </w:rPr>
        <w:t xml:space="preserve"> standards in the form of Conventions and Recommendations setting minimum standards for basic </w:t>
      </w:r>
      <w:proofErr w:type="spellStart"/>
      <w:r w:rsidRPr="00614BC4">
        <w:rPr>
          <w:rFonts w:ascii="Arial" w:hAnsi="Arial" w:cs="Arial"/>
          <w:sz w:val="20"/>
          <w:szCs w:val="20"/>
          <w:lang w:val="en" w:eastAsia="en-IE"/>
        </w:rPr>
        <w:t>labour</w:t>
      </w:r>
      <w:proofErr w:type="spellEnd"/>
      <w:r w:rsidRPr="00614BC4">
        <w:rPr>
          <w:rFonts w:ascii="Arial" w:hAnsi="Arial" w:cs="Arial"/>
          <w:sz w:val="20"/>
          <w:szCs w:val="20"/>
          <w:lang w:val="en" w:eastAsia="en-IE"/>
        </w:rPr>
        <w:t xml:space="preserve"> rights.</w:t>
      </w:r>
    </w:p>
    <w:p w14:paraId="46274ACA" w14:textId="77777777" w:rsidR="00783F27" w:rsidRPr="00614BC4" w:rsidRDefault="00783F27" w:rsidP="00783F27">
      <w:pPr>
        <w:jc w:val="both"/>
        <w:rPr>
          <w:lang w:val="en" w:eastAsia="en-IE"/>
        </w:rPr>
      </w:pPr>
    </w:p>
    <w:p w14:paraId="6C6CFC20" w14:textId="77777777" w:rsidR="00783F27" w:rsidRPr="00614BC4" w:rsidRDefault="00783F27" w:rsidP="00783F27">
      <w:pPr>
        <w:jc w:val="both"/>
        <w:rPr>
          <w:lang w:eastAsia="en-IE"/>
        </w:rPr>
      </w:pPr>
      <w:r w:rsidRPr="00614BC4">
        <w:rPr>
          <w:rFonts w:ascii="Arial" w:hAnsi="Arial" w:cs="Arial"/>
          <w:b/>
          <w:bCs/>
          <w:sz w:val="20"/>
          <w:szCs w:val="20"/>
          <w:lang w:val="en" w:eastAsia="en-IE"/>
        </w:rPr>
        <w:t xml:space="preserve">ISO: </w:t>
      </w:r>
      <w:r w:rsidRPr="00614BC4">
        <w:rPr>
          <w:rFonts w:ascii="Arial" w:hAnsi="Arial" w:cs="Arial"/>
          <w:sz w:val="20"/>
          <w:szCs w:val="20"/>
          <w:lang w:val="en" w:eastAsia="en-IE"/>
        </w:rPr>
        <w:t xml:space="preserve">International </w:t>
      </w:r>
      <w:proofErr w:type="spellStart"/>
      <w:r w:rsidRPr="00614BC4">
        <w:rPr>
          <w:rFonts w:ascii="Arial" w:hAnsi="Arial" w:cs="Arial"/>
          <w:sz w:val="20"/>
          <w:szCs w:val="20"/>
          <w:lang w:val="en" w:eastAsia="en-IE"/>
        </w:rPr>
        <w:t>Organisation</w:t>
      </w:r>
      <w:proofErr w:type="spellEnd"/>
      <w:r w:rsidRPr="00614BC4">
        <w:rPr>
          <w:rFonts w:ascii="Arial" w:hAnsi="Arial" w:cs="Arial"/>
          <w:sz w:val="20"/>
          <w:szCs w:val="20"/>
          <w:lang w:val="en" w:eastAsia="en-IE"/>
        </w:rPr>
        <w:t xml:space="preserve"> for </w:t>
      </w:r>
      <w:proofErr w:type="spellStart"/>
      <w:r w:rsidRPr="00614BC4">
        <w:rPr>
          <w:rFonts w:ascii="Arial" w:hAnsi="Arial" w:cs="Arial"/>
          <w:sz w:val="20"/>
          <w:szCs w:val="20"/>
          <w:lang w:val="en" w:eastAsia="en-IE"/>
        </w:rPr>
        <w:t>Standardisation</w:t>
      </w:r>
      <w:proofErr w:type="spellEnd"/>
      <w:r w:rsidRPr="00614BC4">
        <w:rPr>
          <w:rFonts w:ascii="Arial" w:hAnsi="Arial" w:cs="Arial"/>
          <w:sz w:val="20"/>
          <w:szCs w:val="20"/>
          <w:lang w:val="en" w:eastAsia="en-IE"/>
        </w:rPr>
        <w:t xml:space="preserve">. ISO is the world’s largest developer and publisher of International Standards. It is a network of the national standards institutes of 158 countries with a central secretariat based in Geneva that coordinates the system. </w:t>
      </w:r>
    </w:p>
    <w:p w14:paraId="2C11422D" w14:textId="77777777" w:rsidR="00783F27" w:rsidRPr="00614BC4" w:rsidRDefault="00783F27" w:rsidP="00783F27">
      <w:pPr>
        <w:jc w:val="both"/>
        <w:rPr>
          <w:lang w:val="en" w:eastAsia="en-IE"/>
        </w:rPr>
      </w:pPr>
    </w:p>
    <w:p w14:paraId="2D247737" w14:textId="77777777" w:rsidR="00783F27" w:rsidRPr="00614BC4" w:rsidRDefault="00783F27" w:rsidP="00783F27">
      <w:pPr>
        <w:jc w:val="both"/>
        <w:rPr>
          <w:lang w:eastAsia="en-IE"/>
        </w:rPr>
      </w:pPr>
      <w:r w:rsidRPr="00614BC4">
        <w:rPr>
          <w:rFonts w:ascii="Arial" w:hAnsi="Arial" w:cs="Arial"/>
          <w:b/>
          <w:bCs/>
          <w:sz w:val="20"/>
          <w:szCs w:val="20"/>
          <w:lang w:val="en" w:eastAsia="en-IE"/>
        </w:rPr>
        <w:t>Invasive Species:</w:t>
      </w:r>
      <w:r w:rsidRPr="00614BC4">
        <w:rPr>
          <w:rFonts w:ascii="Arial" w:hAnsi="Arial" w:cs="Arial"/>
          <w:sz w:val="20"/>
          <w:szCs w:val="20"/>
          <w:lang w:val="en" w:eastAsia="en-IE"/>
        </w:rPr>
        <w:t xml:space="preserve"> Introduced, non-native species which spread readily and dominate native species.</w:t>
      </w:r>
    </w:p>
    <w:p w14:paraId="6AFE3BAA" w14:textId="77777777" w:rsidR="00783F27" w:rsidRPr="00614BC4" w:rsidRDefault="00783F27" w:rsidP="00783F27">
      <w:pPr>
        <w:jc w:val="both"/>
        <w:rPr>
          <w:lang w:val="en" w:eastAsia="en-IE"/>
        </w:rPr>
      </w:pPr>
    </w:p>
    <w:p w14:paraId="3643DBEC" w14:textId="77777777" w:rsidR="00783F27" w:rsidRPr="00614BC4" w:rsidRDefault="00783F27" w:rsidP="00783F27">
      <w:pPr>
        <w:jc w:val="both"/>
        <w:rPr>
          <w:lang w:eastAsia="en-IE"/>
        </w:rPr>
      </w:pPr>
      <w:r w:rsidRPr="00614BC4">
        <w:rPr>
          <w:rFonts w:ascii="Arial" w:hAnsi="Arial" w:cs="Arial"/>
          <w:b/>
          <w:bCs/>
          <w:sz w:val="20"/>
          <w:szCs w:val="20"/>
          <w:lang w:val="en" w:eastAsia="en-IE"/>
        </w:rPr>
        <w:t>Landscape Unit:</w:t>
      </w:r>
      <w:r w:rsidRPr="00614BC4">
        <w:rPr>
          <w:rFonts w:ascii="Arial" w:hAnsi="Arial" w:cs="Arial"/>
          <w:sz w:val="20"/>
          <w:szCs w:val="20"/>
          <w:lang w:val="en" w:eastAsia="en-IE"/>
        </w:rPr>
        <w:t xml:space="preserve"> An area of broadly homogenous landscape character.</w:t>
      </w:r>
    </w:p>
    <w:p w14:paraId="6458CD9D" w14:textId="77777777" w:rsidR="00783F27" w:rsidRPr="00614BC4" w:rsidRDefault="00783F27" w:rsidP="00783F27">
      <w:pPr>
        <w:jc w:val="both"/>
        <w:rPr>
          <w:lang w:val="en" w:eastAsia="en-IE"/>
        </w:rPr>
      </w:pPr>
    </w:p>
    <w:p w14:paraId="3DD4FAEB" w14:textId="77777777" w:rsidR="00783F27" w:rsidRPr="00614BC4" w:rsidRDefault="00783F27" w:rsidP="00783F27">
      <w:pPr>
        <w:jc w:val="both"/>
        <w:rPr>
          <w:lang w:eastAsia="en-IE"/>
        </w:rPr>
      </w:pPr>
      <w:r w:rsidRPr="00614BC4">
        <w:rPr>
          <w:rFonts w:ascii="Arial" w:hAnsi="Arial" w:cs="Arial"/>
          <w:b/>
          <w:bCs/>
          <w:sz w:val="20"/>
          <w:szCs w:val="20"/>
          <w:lang w:val="en" w:eastAsia="en-IE"/>
        </w:rPr>
        <w:t>Lop and Top:</w:t>
      </w:r>
      <w:r w:rsidRPr="00614BC4">
        <w:rPr>
          <w:rFonts w:ascii="Arial" w:hAnsi="Arial" w:cs="Arial"/>
          <w:sz w:val="20"/>
          <w:szCs w:val="20"/>
          <w:lang w:val="en" w:eastAsia="en-IE"/>
        </w:rPr>
        <w:t xml:space="preserve"> Woody debris from felling operations, mainly consisting of branches and tree tops.</w:t>
      </w:r>
    </w:p>
    <w:p w14:paraId="2EAADF04" w14:textId="77777777" w:rsidR="00783F27" w:rsidRPr="00614BC4" w:rsidRDefault="00783F27" w:rsidP="00783F27">
      <w:pPr>
        <w:jc w:val="both"/>
        <w:rPr>
          <w:lang w:val="en" w:eastAsia="en-IE"/>
        </w:rPr>
      </w:pPr>
    </w:p>
    <w:p w14:paraId="6C3A6787" w14:textId="77777777" w:rsidR="00783F27" w:rsidRPr="00614BC4" w:rsidRDefault="00783F27" w:rsidP="00783F27">
      <w:pPr>
        <w:jc w:val="both"/>
        <w:rPr>
          <w:lang w:eastAsia="en-IE"/>
        </w:rPr>
      </w:pPr>
      <w:r w:rsidRPr="6A1FA113">
        <w:rPr>
          <w:rFonts w:ascii="Arial" w:hAnsi="Arial" w:cs="Arial"/>
          <w:b/>
          <w:bCs/>
          <w:sz w:val="20"/>
          <w:szCs w:val="20"/>
          <w:lang w:val="en" w:eastAsia="en-IE"/>
        </w:rPr>
        <w:t>Low Impact Silvicultural Systems:</w:t>
      </w:r>
      <w:r w:rsidRPr="6A1FA113">
        <w:rPr>
          <w:rFonts w:ascii="Arial" w:hAnsi="Arial" w:cs="Arial"/>
          <w:sz w:val="20"/>
          <w:szCs w:val="20"/>
          <w:lang w:val="en" w:eastAsia="en-IE"/>
        </w:rPr>
        <w:t xml:space="preserve"> Forest Management Systems that do not involve </w:t>
      </w:r>
      <w:proofErr w:type="spellStart"/>
      <w:r w:rsidRPr="6A1FA113">
        <w:rPr>
          <w:rFonts w:ascii="Arial" w:hAnsi="Arial" w:cs="Arial"/>
          <w:sz w:val="20"/>
          <w:szCs w:val="20"/>
          <w:lang w:val="en" w:eastAsia="en-IE"/>
        </w:rPr>
        <w:t>clearfelling</w:t>
      </w:r>
      <w:proofErr w:type="spellEnd"/>
      <w:r w:rsidRPr="6A1FA113">
        <w:rPr>
          <w:rFonts w:ascii="Arial" w:hAnsi="Arial" w:cs="Arial"/>
          <w:sz w:val="20"/>
          <w:szCs w:val="20"/>
          <w:lang w:val="en" w:eastAsia="en-IE"/>
        </w:rPr>
        <w:t xml:space="preserve"> and that use relatively </w:t>
      </w:r>
      <w:proofErr w:type="spellStart"/>
      <w:r w:rsidRPr="6A1FA113">
        <w:rPr>
          <w:rFonts w:ascii="Arial" w:hAnsi="Arial" w:cs="Arial"/>
          <w:sz w:val="20"/>
          <w:szCs w:val="20"/>
          <w:lang w:val="en" w:eastAsia="en-IE"/>
        </w:rPr>
        <w:t>unintensive</w:t>
      </w:r>
      <w:proofErr w:type="spellEnd"/>
      <w:r w:rsidRPr="6A1FA113">
        <w:rPr>
          <w:rFonts w:ascii="Arial" w:hAnsi="Arial" w:cs="Arial"/>
          <w:sz w:val="20"/>
          <w:szCs w:val="20"/>
          <w:lang w:val="en" w:eastAsia="en-IE"/>
        </w:rPr>
        <w:t xml:space="preserve"> management interventions, if any.</w:t>
      </w:r>
    </w:p>
    <w:p w14:paraId="17A2A666" w14:textId="77777777" w:rsidR="00783F27" w:rsidRDefault="00783F27" w:rsidP="00783F27">
      <w:pPr>
        <w:jc w:val="both"/>
        <w:rPr>
          <w:rFonts w:ascii="Arial" w:hAnsi="Arial" w:cs="Arial"/>
          <w:sz w:val="20"/>
          <w:szCs w:val="20"/>
          <w:lang w:val="en" w:eastAsia="en-IE"/>
        </w:rPr>
      </w:pPr>
    </w:p>
    <w:p w14:paraId="55D65060" w14:textId="77777777" w:rsidR="00783F27" w:rsidRDefault="00783F27" w:rsidP="00783F27">
      <w:pPr>
        <w:jc w:val="both"/>
        <w:rPr>
          <w:rFonts w:ascii="Arial" w:hAnsi="Arial" w:cs="Arial"/>
          <w:sz w:val="20"/>
          <w:szCs w:val="20"/>
          <w:lang w:val="en" w:eastAsia="en-IE"/>
        </w:rPr>
      </w:pPr>
      <w:r w:rsidRPr="6A1FA113">
        <w:rPr>
          <w:rFonts w:ascii="Arial" w:hAnsi="Arial" w:cs="Arial"/>
          <w:b/>
          <w:bCs/>
          <w:color w:val="FF0000"/>
          <w:sz w:val="20"/>
          <w:szCs w:val="20"/>
          <w:lang w:val="en" w:eastAsia="en-IE"/>
        </w:rPr>
        <w:t xml:space="preserve">National Parks and Wildlife Service </w:t>
      </w:r>
      <w:r w:rsidRPr="6A1FA113">
        <w:rPr>
          <w:rFonts w:ascii="Arial" w:hAnsi="Arial" w:cs="Arial"/>
          <w:color w:val="FF0000"/>
          <w:sz w:val="20"/>
          <w:szCs w:val="20"/>
          <w:lang w:val="en" w:eastAsia="en-IE"/>
        </w:rPr>
        <w:t xml:space="preserve">(NPWS): The State Agency responsible </w:t>
      </w:r>
      <w:proofErr w:type="gramStart"/>
      <w:r w:rsidRPr="6A1FA113">
        <w:rPr>
          <w:rFonts w:ascii="Arial" w:hAnsi="Arial" w:cs="Arial"/>
          <w:color w:val="FF0000"/>
          <w:sz w:val="20"/>
          <w:szCs w:val="20"/>
          <w:lang w:val="en" w:eastAsia="en-IE"/>
        </w:rPr>
        <w:t>for  the</w:t>
      </w:r>
      <w:proofErr w:type="gramEnd"/>
      <w:r w:rsidRPr="6A1FA113">
        <w:rPr>
          <w:rFonts w:ascii="Arial" w:hAnsi="Arial" w:cs="Arial"/>
          <w:color w:val="FF0000"/>
          <w:sz w:val="20"/>
          <w:szCs w:val="20"/>
          <w:lang w:val="en" w:eastAsia="en-IE"/>
        </w:rPr>
        <w:t xml:space="preserve"> designation of conservation sites in Ireland.  The NPWS works with farmers, other landowners and users, and national and local authorities, trying to achieve the best balance possible between farming and land-use on the one hand, and requirements for conserving nature in these selected areas, on the other. </w:t>
      </w:r>
    </w:p>
    <w:p w14:paraId="19D64AFE" w14:textId="77777777" w:rsidR="00783F27" w:rsidRPr="00614BC4" w:rsidRDefault="00783F27" w:rsidP="00783F27">
      <w:pPr>
        <w:jc w:val="both"/>
        <w:rPr>
          <w:lang w:eastAsia="en-IE"/>
        </w:rPr>
      </w:pPr>
    </w:p>
    <w:p w14:paraId="4D07BD20" w14:textId="77777777" w:rsidR="00783F27" w:rsidRPr="00614BC4" w:rsidRDefault="00783F27" w:rsidP="00783F27">
      <w:pPr>
        <w:jc w:val="both"/>
        <w:rPr>
          <w:lang w:eastAsia="en-IE"/>
        </w:rPr>
      </w:pPr>
      <w:r w:rsidRPr="00614BC4">
        <w:rPr>
          <w:rFonts w:ascii="Arial" w:hAnsi="Arial" w:cs="Arial"/>
          <w:b/>
          <w:bCs/>
          <w:color w:val="000000"/>
          <w:sz w:val="20"/>
          <w:szCs w:val="20"/>
          <w:lang w:eastAsia="en-IE"/>
        </w:rPr>
        <w:t xml:space="preserve">Notifiable Actions: </w:t>
      </w:r>
      <w:r w:rsidRPr="00614BC4">
        <w:rPr>
          <w:rFonts w:ascii="Arial" w:hAnsi="Arial" w:cs="Arial"/>
          <w:color w:val="000000"/>
          <w:sz w:val="20"/>
          <w:szCs w:val="20"/>
          <w:lang w:eastAsia="en-IE"/>
        </w:rPr>
        <w:t xml:space="preserve">Notifiable Actions are certain activities or operations In Designated Areas that might be damaging. Notifiable Actions can only be carried out with the permission of the Minister for the Environment, Heritage and Local Government. These vary depending on the type of habitat that is present on the site. Such activities or operations are not prohibited but require the landowner/occupier to consult (in practice with the local Conservation Ranger) in advance.  In the case of NHAs, 3 months written prior notice is </w:t>
      </w:r>
      <w:r w:rsidRPr="00614BC4">
        <w:rPr>
          <w:rFonts w:ascii="Arial" w:hAnsi="Arial" w:cs="Arial"/>
          <w:sz w:val="20"/>
          <w:szCs w:val="20"/>
          <w:lang w:eastAsia="en-IE"/>
        </w:rPr>
        <w:t xml:space="preserve">required to be given to the Minister before undertaking any notifiable activities. Notifiable Actions do not apply where a </w:t>
      </w:r>
      <w:proofErr w:type="spellStart"/>
      <w:r w:rsidRPr="00614BC4">
        <w:rPr>
          <w:rFonts w:ascii="Arial" w:hAnsi="Arial" w:cs="Arial"/>
          <w:sz w:val="20"/>
          <w:szCs w:val="20"/>
          <w:lang w:eastAsia="en-IE"/>
        </w:rPr>
        <w:t>licence</w:t>
      </w:r>
      <w:proofErr w:type="spellEnd"/>
      <w:r w:rsidRPr="00614BC4">
        <w:rPr>
          <w:rFonts w:ascii="Arial" w:hAnsi="Arial" w:cs="Arial"/>
          <w:sz w:val="20"/>
          <w:szCs w:val="20"/>
          <w:lang w:eastAsia="en-IE"/>
        </w:rPr>
        <w:t xml:space="preserve"> or permission is needed from a planning authority (e.g. planning permission) or another Minister (e.g. a felling </w:t>
      </w:r>
      <w:proofErr w:type="spellStart"/>
      <w:r w:rsidRPr="00614BC4">
        <w:rPr>
          <w:rFonts w:ascii="Arial" w:hAnsi="Arial" w:cs="Arial"/>
          <w:sz w:val="20"/>
          <w:szCs w:val="20"/>
          <w:lang w:eastAsia="en-IE"/>
        </w:rPr>
        <w:t>licence</w:t>
      </w:r>
      <w:proofErr w:type="spellEnd"/>
      <w:r w:rsidRPr="00614BC4">
        <w:rPr>
          <w:rFonts w:ascii="Arial" w:hAnsi="Arial" w:cs="Arial"/>
          <w:sz w:val="20"/>
          <w:szCs w:val="20"/>
          <w:lang w:eastAsia="en-IE"/>
        </w:rPr>
        <w:t xml:space="preserve"> or afforestation approval).</w:t>
      </w:r>
    </w:p>
    <w:p w14:paraId="3CEF6013" w14:textId="77777777" w:rsidR="00783F27" w:rsidRPr="00614BC4" w:rsidRDefault="00783F27" w:rsidP="00783F27">
      <w:pPr>
        <w:jc w:val="both"/>
        <w:rPr>
          <w:lang w:eastAsia="en-IE"/>
        </w:rPr>
      </w:pPr>
    </w:p>
    <w:p w14:paraId="46457E83" w14:textId="77777777" w:rsidR="00783F27" w:rsidRPr="00614BC4" w:rsidRDefault="00783F27" w:rsidP="00783F27">
      <w:pPr>
        <w:jc w:val="both"/>
        <w:rPr>
          <w:lang w:eastAsia="en-IE"/>
        </w:rPr>
      </w:pPr>
      <w:r w:rsidRPr="00614BC4">
        <w:rPr>
          <w:rFonts w:ascii="Arial" w:hAnsi="Arial" w:cs="Arial"/>
          <w:b/>
          <w:bCs/>
          <w:color w:val="000000"/>
          <w:sz w:val="20"/>
          <w:szCs w:val="20"/>
          <w:lang w:eastAsia="en-IE"/>
        </w:rPr>
        <w:t>Pesticides:</w:t>
      </w:r>
      <w:r w:rsidRPr="00614BC4">
        <w:rPr>
          <w:rFonts w:ascii="Arial" w:hAnsi="Arial" w:cs="Arial"/>
          <w:color w:val="000000"/>
          <w:sz w:val="20"/>
          <w:szCs w:val="20"/>
          <w:lang w:eastAsia="en-IE"/>
        </w:rPr>
        <w:t xml:space="preserve"> Any substance used to protect plants or other plant products from harmful organisms, to regulate the growth of plants, to give protection against harmful creatures, or to render such creatures harmless.</w:t>
      </w:r>
    </w:p>
    <w:p w14:paraId="7313379C" w14:textId="77777777" w:rsidR="00783F27" w:rsidRPr="00614BC4" w:rsidRDefault="00783F27" w:rsidP="00783F27">
      <w:pPr>
        <w:jc w:val="both"/>
        <w:rPr>
          <w:lang w:eastAsia="en-IE"/>
        </w:rPr>
      </w:pPr>
    </w:p>
    <w:p w14:paraId="43495B93" w14:textId="77777777" w:rsidR="00783F27" w:rsidRPr="00614BC4" w:rsidRDefault="00783F27" w:rsidP="00783F27">
      <w:pPr>
        <w:jc w:val="both"/>
        <w:rPr>
          <w:lang w:eastAsia="en-IE"/>
        </w:rPr>
      </w:pPr>
      <w:r w:rsidRPr="00614BC4">
        <w:rPr>
          <w:rFonts w:ascii="Arial" w:hAnsi="Arial" w:cs="Arial"/>
          <w:b/>
          <w:bCs/>
          <w:sz w:val="20"/>
          <w:szCs w:val="20"/>
          <w:lang w:eastAsia="en-IE"/>
        </w:rPr>
        <w:t>Plantations on Old Woodland Sites (POWS):</w:t>
      </w:r>
      <w:r w:rsidRPr="00614BC4">
        <w:rPr>
          <w:rFonts w:ascii="Arial" w:hAnsi="Arial" w:cs="Arial"/>
          <w:sz w:val="20"/>
          <w:szCs w:val="20"/>
          <w:lang w:eastAsia="en-IE"/>
        </w:rPr>
        <w:t xml:space="preserve"> Plantations on old woodland sites (POWS) are plantations on sites that were recorded as woodland on the 1830’s Ordnance Survey Map Series.</w:t>
      </w:r>
    </w:p>
    <w:p w14:paraId="704AF2A3" w14:textId="77777777" w:rsidR="00783F27" w:rsidRPr="00614BC4" w:rsidRDefault="00783F27" w:rsidP="00783F27">
      <w:pPr>
        <w:jc w:val="both"/>
        <w:rPr>
          <w:lang w:eastAsia="en-IE"/>
        </w:rPr>
      </w:pPr>
    </w:p>
    <w:p w14:paraId="064B4810" w14:textId="77777777" w:rsidR="00783F27" w:rsidRPr="00614BC4" w:rsidRDefault="00783F27" w:rsidP="00783F27">
      <w:pPr>
        <w:jc w:val="both"/>
        <w:rPr>
          <w:lang w:eastAsia="en-IE"/>
        </w:rPr>
      </w:pPr>
      <w:r w:rsidRPr="00614BC4">
        <w:rPr>
          <w:rFonts w:ascii="Arial" w:hAnsi="Arial" w:cs="Arial"/>
          <w:b/>
          <w:bCs/>
          <w:sz w:val="20"/>
          <w:szCs w:val="20"/>
          <w:lang w:eastAsia="en-IE"/>
        </w:rPr>
        <w:t>Provenance:</w:t>
      </w:r>
      <w:r w:rsidRPr="00614BC4">
        <w:rPr>
          <w:rFonts w:ascii="Arial" w:hAnsi="Arial" w:cs="Arial"/>
          <w:sz w:val="20"/>
          <w:szCs w:val="20"/>
          <w:lang w:eastAsia="en-IE"/>
        </w:rPr>
        <w:t xml:space="preserve"> Location of trees from which seed or cuttings are collected. Designation of Regions of Provenance under the Forest Reproductive Materials regulations is used to help nurseries and growers select suitable material. </w:t>
      </w:r>
    </w:p>
    <w:p w14:paraId="11183035" w14:textId="77777777" w:rsidR="00783F27" w:rsidRPr="00614BC4" w:rsidRDefault="00783F27" w:rsidP="00783F27">
      <w:pPr>
        <w:jc w:val="both"/>
        <w:rPr>
          <w:lang w:eastAsia="en-IE"/>
        </w:rPr>
      </w:pPr>
    </w:p>
    <w:p w14:paraId="67FE230A" w14:textId="77777777" w:rsidR="00783F27" w:rsidRDefault="00783F27" w:rsidP="00783F27">
      <w:pPr>
        <w:jc w:val="both"/>
        <w:rPr>
          <w:rFonts w:ascii="Arial" w:hAnsi="Arial" w:cs="Arial"/>
          <w:sz w:val="20"/>
          <w:szCs w:val="20"/>
          <w:lang w:eastAsia="en-IE"/>
        </w:rPr>
      </w:pPr>
      <w:r w:rsidRPr="6A1FA113">
        <w:rPr>
          <w:rFonts w:ascii="Arial" w:hAnsi="Arial" w:cs="Arial"/>
          <w:b/>
          <w:bCs/>
          <w:sz w:val="20"/>
          <w:szCs w:val="20"/>
          <w:lang w:eastAsia="en-IE"/>
        </w:rPr>
        <w:t>Regeneration:</w:t>
      </w:r>
      <w:r w:rsidRPr="6A1FA113">
        <w:rPr>
          <w:rFonts w:ascii="Arial" w:hAnsi="Arial" w:cs="Arial"/>
          <w:sz w:val="20"/>
          <w:szCs w:val="20"/>
          <w:lang w:eastAsia="en-IE"/>
        </w:rPr>
        <w:t xml:space="preserve"> Regeneration refers to the establishment of new young trees on a site whether using planting of nursery raised stock, sowing of seed or using seed dispersed naturally from trees already present on the site.</w:t>
      </w:r>
    </w:p>
    <w:p w14:paraId="1B9322E8" w14:textId="77777777" w:rsidR="00783F27" w:rsidRDefault="00783F27" w:rsidP="00783F27">
      <w:pPr>
        <w:jc w:val="both"/>
        <w:rPr>
          <w:rFonts w:ascii="Arial" w:hAnsi="Arial" w:cs="Arial"/>
          <w:sz w:val="20"/>
          <w:szCs w:val="20"/>
          <w:lang w:eastAsia="en-IE"/>
        </w:rPr>
      </w:pPr>
    </w:p>
    <w:p w14:paraId="76AEE3D0" w14:textId="77777777" w:rsidR="00783F27" w:rsidRPr="00F077DB" w:rsidRDefault="00783F27" w:rsidP="00783F27">
      <w:pPr>
        <w:rPr>
          <w:rFonts w:ascii="Arial" w:hAnsi="Arial" w:cs="Arial"/>
          <w:color w:val="FF0000"/>
          <w:sz w:val="20"/>
          <w:szCs w:val="20"/>
        </w:rPr>
      </w:pPr>
      <w:r w:rsidRPr="00F077DB">
        <w:rPr>
          <w:rFonts w:ascii="Arial" w:hAnsi="Arial" w:cs="Arial"/>
          <w:b/>
          <w:bCs/>
          <w:color w:val="FF0000"/>
          <w:sz w:val="20"/>
          <w:szCs w:val="20"/>
        </w:rPr>
        <w:t>Stakeholder</w:t>
      </w:r>
      <w:r w:rsidRPr="00F077DB">
        <w:rPr>
          <w:rFonts w:ascii="Arial" w:hAnsi="Arial" w:cs="Arial"/>
          <w:color w:val="FF0000"/>
          <w:sz w:val="20"/>
          <w:szCs w:val="20"/>
        </w:rPr>
        <w:t xml:space="preserve"> (in the context of PEFC Ireland Standard): A person, group, community or </w:t>
      </w:r>
      <w:proofErr w:type="spellStart"/>
      <w:r w:rsidRPr="00F077DB">
        <w:rPr>
          <w:rFonts w:ascii="Arial" w:hAnsi="Arial" w:cs="Arial"/>
          <w:color w:val="FF0000"/>
          <w:sz w:val="20"/>
          <w:szCs w:val="20"/>
        </w:rPr>
        <w:t>organisation</w:t>
      </w:r>
      <w:proofErr w:type="spellEnd"/>
      <w:r w:rsidRPr="00F077DB">
        <w:rPr>
          <w:rFonts w:ascii="Arial" w:hAnsi="Arial" w:cs="Arial"/>
          <w:color w:val="FF0000"/>
          <w:sz w:val="20"/>
          <w:szCs w:val="20"/>
        </w:rPr>
        <w:t xml:space="preserve"> with an interest in the subject of the standard. </w:t>
      </w:r>
    </w:p>
    <w:p w14:paraId="2E6691FB" w14:textId="77777777" w:rsidR="00783F27" w:rsidRPr="00F077DB" w:rsidRDefault="00783F27" w:rsidP="00783F27">
      <w:pPr>
        <w:rPr>
          <w:rFonts w:ascii="Arial" w:hAnsi="Arial" w:cs="Arial"/>
          <w:color w:val="FF0000"/>
          <w:sz w:val="20"/>
          <w:szCs w:val="20"/>
        </w:rPr>
      </w:pPr>
      <w:r w:rsidRPr="00F077DB">
        <w:rPr>
          <w:rFonts w:ascii="Arial" w:hAnsi="Arial" w:cs="Arial"/>
          <w:color w:val="FF0000"/>
          <w:sz w:val="20"/>
          <w:szCs w:val="20"/>
        </w:rPr>
        <w:t xml:space="preserve"> </w:t>
      </w:r>
    </w:p>
    <w:p w14:paraId="2FFB27EC" w14:textId="77777777" w:rsidR="00783F27" w:rsidRPr="00F077DB" w:rsidRDefault="00783F27" w:rsidP="00783F27">
      <w:pPr>
        <w:rPr>
          <w:rFonts w:ascii="Arial" w:hAnsi="Arial" w:cs="Arial"/>
          <w:color w:val="FF0000"/>
          <w:sz w:val="20"/>
          <w:szCs w:val="20"/>
          <w:lang w:val="en-IE" w:eastAsia="en-IE"/>
        </w:rPr>
      </w:pPr>
      <w:r w:rsidRPr="00F077DB">
        <w:rPr>
          <w:rFonts w:ascii="Arial" w:hAnsi="Arial" w:cs="Arial"/>
          <w:b/>
          <w:bCs/>
          <w:color w:val="FF0000"/>
          <w:sz w:val="20"/>
          <w:szCs w:val="20"/>
        </w:rPr>
        <w:t>Affected stakeholder</w:t>
      </w:r>
      <w:r w:rsidRPr="00F077DB">
        <w:rPr>
          <w:rFonts w:ascii="Arial" w:hAnsi="Arial" w:cs="Arial"/>
          <w:color w:val="FF0000"/>
          <w:sz w:val="20"/>
          <w:szCs w:val="20"/>
        </w:rPr>
        <w:t>: A stakeholder who might experience a direct impact caused by implementation of a standard, or a stakeholder who might be a user of a standard and therefore is subject to the</w:t>
      </w:r>
      <w:r w:rsidRPr="6A1FA113">
        <w:rPr>
          <w:rFonts w:ascii="Arial" w:hAnsi="Arial" w:cs="Arial"/>
          <w:color w:val="FF0000"/>
          <w:sz w:val="20"/>
          <w:szCs w:val="20"/>
        </w:rPr>
        <w:t xml:space="preserve"> </w:t>
      </w:r>
      <w:r w:rsidRPr="00F077DB">
        <w:rPr>
          <w:rFonts w:ascii="Arial" w:hAnsi="Arial" w:cs="Arial"/>
          <w:color w:val="FF0000"/>
          <w:sz w:val="20"/>
          <w:szCs w:val="20"/>
        </w:rPr>
        <w:t xml:space="preserve">requirements of the standard. Affected stakeholders may include </w:t>
      </w:r>
      <w:proofErr w:type="spellStart"/>
      <w:r w:rsidRPr="00F077DB">
        <w:rPr>
          <w:rFonts w:ascii="Arial" w:hAnsi="Arial" w:cs="Arial"/>
          <w:color w:val="FF0000"/>
          <w:sz w:val="20"/>
          <w:szCs w:val="20"/>
        </w:rPr>
        <w:t>neighbouring</w:t>
      </w:r>
      <w:proofErr w:type="spellEnd"/>
      <w:r w:rsidRPr="00F077DB">
        <w:rPr>
          <w:rFonts w:ascii="Arial" w:hAnsi="Arial" w:cs="Arial"/>
          <w:color w:val="FF0000"/>
          <w:sz w:val="20"/>
          <w:szCs w:val="20"/>
        </w:rPr>
        <w:t xml:space="preserve"> communities, local sports clubs, indigenous peoples, workers, etc. However, having an interest in the subject matter of the standard (e.g. NGOs, scientific community, civil society) is not equal to being affected. </w:t>
      </w:r>
    </w:p>
    <w:p w14:paraId="51374520" w14:textId="77777777" w:rsidR="00783F27" w:rsidRPr="00614BC4" w:rsidRDefault="00783F27" w:rsidP="00783F27">
      <w:pPr>
        <w:jc w:val="both"/>
        <w:rPr>
          <w:lang w:eastAsia="en-IE"/>
        </w:rPr>
      </w:pPr>
    </w:p>
    <w:p w14:paraId="5063C5E6" w14:textId="77777777" w:rsidR="00783F27" w:rsidRPr="00614BC4" w:rsidRDefault="00783F27" w:rsidP="00783F27">
      <w:pPr>
        <w:jc w:val="both"/>
        <w:rPr>
          <w:lang w:eastAsia="en-IE"/>
        </w:rPr>
      </w:pPr>
      <w:r w:rsidRPr="00614BC4">
        <w:rPr>
          <w:rFonts w:ascii="Arial" w:hAnsi="Arial" w:cs="Arial"/>
          <w:b/>
          <w:bCs/>
          <w:sz w:val="20"/>
          <w:szCs w:val="20"/>
          <w:lang w:eastAsia="en-IE"/>
        </w:rPr>
        <w:t>Thinning:</w:t>
      </w:r>
      <w:r w:rsidRPr="00614BC4">
        <w:rPr>
          <w:rFonts w:ascii="Arial" w:hAnsi="Arial" w:cs="Arial"/>
          <w:sz w:val="20"/>
          <w:szCs w:val="20"/>
          <w:lang w:eastAsia="en-IE"/>
        </w:rPr>
        <w:t xml:space="preserve"> Tree removal, which results in a temporary reduction in basal area, made after canopy closure to promote growth and greater value in the remaining trees.</w:t>
      </w:r>
    </w:p>
    <w:p w14:paraId="1EABEA43" w14:textId="77777777" w:rsidR="00783F27" w:rsidRPr="00614BC4" w:rsidRDefault="00783F27" w:rsidP="00783F27">
      <w:pPr>
        <w:jc w:val="both"/>
        <w:rPr>
          <w:lang w:eastAsia="en-IE"/>
        </w:rPr>
      </w:pPr>
    </w:p>
    <w:p w14:paraId="4446E0C9" w14:textId="77777777" w:rsidR="00783F27" w:rsidRPr="00614BC4" w:rsidRDefault="00783F27" w:rsidP="00783F27">
      <w:pPr>
        <w:jc w:val="both"/>
        <w:rPr>
          <w:lang w:eastAsia="en-IE"/>
        </w:rPr>
      </w:pPr>
      <w:r w:rsidRPr="00614BC4">
        <w:rPr>
          <w:rFonts w:ascii="Arial" w:hAnsi="Arial" w:cs="Arial"/>
          <w:b/>
          <w:bCs/>
          <w:sz w:val="20"/>
          <w:szCs w:val="20"/>
          <w:lang w:eastAsia="en-IE"/>
        </w:rPr>
        <w:t>Windthrow:</w:t>
      </w:r>
      <w:r w:rsidRPr="00614BC4">
        <w:rPr>
          <w:rFonts w:ascii="Arial" w:hAnsi="Arial" w:cs="Arial"/>
          <w:sz w:val="20"/>
          <w:szCs w:val="20"/>
          <w:lang w:eastAsia="en-IE"/>
        </w:rPr>
        <w:t xml:space="preserve"> Uprooting of trees by the wind.</w:t>
      </w:r>
    </w:p>
    <w:p w14:paraId="6E2A4DB1" w14:textId="77777777" w:rsidR="00783F27" w:rsidRPr="00614BC4" w:rsidRDefault="00783F27" w:rsidP="00783F27">
      <w:pPr>
        <w:jc w:val="both"/>
        <w:rPr>
          <w:lang w:eastAsia="en-IE"/>
        </w:rPr>
      </w:pPr>
    </w:p>
    <w:p w14:paraId="67F374DC" w14:textId="77777777" w:rsidR="00783F27" w:rsidRPr="00614BC4" w:rsidRDefault="00783F27" w:rsidP="00783F27">
      <w:pPr>
        <w:jc w:val="both"/>
        <w:rPr>
          <w:lang w:eastAsia="en-IE"/>
        </w:rPr>
      </w:pPr>
      <w:r w:rsidRPr="00614BC4">
        <w:rPr>
          <w:rFonts w:ascii="Arial" w:hAnsi="Arial" w:cs="Arial"/>
          <w:b/>
          <w:bCs/>
          <w:sz w:val="20"/>
          <w:szCs w:val="20"/>
          <w:lang w:eastAsia="en-IE"/>
        </w:rPr>
        <w:t>Wind Hazard Classification:</w:t>
      </w:r>
      <w:r w:rsidRPr="00614BC4">
        <w:rPr>
          <w:rFonts w:ascii="Arial" w:hAnsi="Arial" w:cs="Arial"/>
          <w:sz w:val="20"/>
          <w:szCs w:val="20"/>
          <w:lang w:eastAsia="en-IE"/>
        </w:rPr>
        <w:t xml:space="preserve"> A classification system used for determining the risk of windthrow on any particular site.</w:t>
      </w:r>
    </w:p>
    <w:p w14:paraId="01D71BFA" w14:textId="77777777" w:rsidR="00783F27" w:rsidRPr="00614BC4" w:rsidRDefault="00783F27" w:rsidP="00783F27">
      <w:pPr>
        <w:jc w:val="both"/>
        <w:rPr>
          <w:lang w:eastAsia="en-IE"/>
        </w:rPr>
      </w:pPr>
    </w:p>
    <w:p w14:paraId="3459098E" w14:textId="77777777" w:rsidR="00783F27" w:rsidRPr="00614BC4" w:rsidRDefault="00783F27" w:rsidP="00783F27">
      <w:pPr>
        <w:jc w:val="both"/>
        <w:rPr>
          <w:rFonts w:ascii="Arial" w:hAnsi="Arial" w:cs="Arial"/>
          <w:sz w:val="20"/>
          <w:szCs w:val="20"/>
          <w:lang w:eastAsia="en-IE"/>
        </w:rPr>
      </w:pPr>
      <w:r>
        <w:rPr>
          <w:noProof/>
          <w:lang w:eastAsia="en-IE"/>
        </w:rPr>
        <mc:AlternateContent>
          <mc:Choice Requires="wps">
            <w:drawing>
              <wp:anchor distT="45720" distB="45720" distL="114300" distR="114300" simplePos="0" relativeHeight="251665408" behindDoc="0" locked="0" layoutInCell="1" allowOverlap="1" wp14:anchorId="1F7090A4" wp14:editId="0194737A">
                <wp:simplePos x="0" y="0"/>
                <wp:positionH relativeFrom="margin">
                  <wp:align>right</wp:align>
                </wp:positionH>
                <wp:positionV relativeFrom="paragraph">
                  <wp:posOffset>269875</wp:posOffset>
                </wp:positionV>
                <wp:extent cx="8839200" cy="2613660"/>
                <wp:effectExtent l="0" t="0" r="19050" b="1524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2613660"/>
                        </a:xfrm>
                        <a:prstGeom prst="rect">
                          <a:avLst/>
                        </a:prstGeom>
                        <a:solidFill>
                          <a:schemeClr val="accent6">
                            <a:lumMod val="20000"/>
                            <a:lumOff val="80000"/>
                          </a:schemeClr>
                        </a:solidFill>
                        <a:ln w="9525">
                          <a:solidFill>
                            <a:srgbClr val="000000"/>
                          </a:solidFill>
                          <a:miter lim="800000"/>
                          <a:headEnd/>
                          <a:tailEnd/>
                        </a:ln>
                      </wps:spPr>
                      <wps:txbx>
                        <w:txbxContent>
                          <w:p w14:paraId="2CDE4A30" w14:textId="77777777" w:rsidR="00783F27" w:rsidRPr="00783F27" w:rsidRDefault="00783F27" w:rsidP="00783F27">
                            <w:pPr>
                              <w:rPr>
                                <w:rFonts w:ascii="Arial" w:hAnsi="Arial" w:cs="Arial"/>
                                <w:sz w:val="18"/>
                                <w:szCs w:val="18"/>
                              </w:rPr>
                            </w:pPr>
                            <w:r w:rsidRPr="00783F27">
                              <w:rPr>
                                <w:rFonts w:ascii="Arial" w:hAnsi="Arial" w:cs="Arial"/>
                                <w:b/>
                                <w:bCs/>
                                <w:color w:val="FF0000"/>
                                <w:sz w:val="18"/>
                                <w:szCs w:val="18"/>
                              </w:rPr>
                              <w:t>GLOSSARY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090A4" id="_x0000_s1029" type="#_x0000_t202" style="position:absolute;left:0;text-align:left;margin-left:644.8pt;margin-top:21.25pt;width:696pt;height:205.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" fillcolor="#e2efd9 [665]">
                <v:textbox>
                  <w:txbxContent>
                    <w:p w14:paraId="2CDE4A30" w14:textId="77777777" w:rsidR="00783F27" w:rsidRPr="00783F27" w:rsidRDefault="00783F27" w:rsidP="00783F27">
                      <w:pPr>
                        <w:rPr>
                          <w:rFonts w:ascii="Arial" w:hAnsi="Arial" w:cs="Arial"/>
                          <w:sz w:val="18"/>
                          <w:szCs w:val="18"/>
                        </w:rPr>
                      </w:pPr>
                      <w:r w:rsidRPr="00783F27">
                        <w:rPr>
                          <w:rFonts w:ascii="Arial" w:hAnsi="Arial" w:cs="Arial"/>
                          <w:b/>
                          <w:bCs/>
                          <w:color w:val="FF0000"/>
                          <w:sz w:val="18"/>
                          <w:szCs w:val="18"/>
                        </w:rPr>
                        <w:t>GLOSSARY - MAKE CONSULTATION COMMENTS / NOTES HERE</w:t>
                      </w:r>
                    </w:p>
                  </w:txbxContent>
                </v:textbox>
                <w10:wrap type="square" anchorx="margin"/>
              </v:shape>
            </w:pict>
          </mc:Fallback>
        </mc:AlternateContent>
      </w:r>
      <w:r w:rsidRPr="6A1FA113">
        <w:rPr>
          <w:rFonts w:ascii="Arial" w:hAnsi="Arial" w:cs="Arial"/>
          <w:b/>
          <w:bCs/>
          <w:sz w:val="20"/>
          <w:szCs w:val="20"/>
          <w:lang w:eastAsia="en-IE"/>
        </w:rPr>
        <w:t xml:space="preserve">Woodland: </w:t>
      </w:r>
      <w:r w:rsidRPr="6A1FA113">
        <w:rPr>
          <w:rFonts w:ascii="Arial" w:hAnsi="Arial" w:cs="Arial"/>
          <w:color w:val="FF0000"/>
          <w:sz w:val="20"/>
          <w:szCs w:val="20"/>
          <w:lang w:eastAsia="en-IE"/>
        </w:rPr>
        <w:t xml:space="preserve">Synonymous with forest (see </w:t>
      </w:r>
      <w:r w:rsidRPr="6A1FA113">
        <w:rPr>
          <w:rFonts w:ascii="Arial" w:hAnsi="Arial" w:cs="Arial"/>
          <w:b/>
          <w:bCs/>
          <w:color w:val="FF0000"/>
          <w:sz w:val="20"/>
          <w:szCs w:val="20"/>
          <w:lang w:eastAsia="en-IE"/>
        </w:rPr>
        <w:t>Forest</w:t>
      </w:r>
      <w:r w:rsidRPr="6A1FA113">
        <w:rPr>
          <w:rFonts w:ascii="Arial" w:hAnsi="Arial" w:cs="Arial"/>
          <w:color w:val="FF0000"/>
          <w:sz w:val="20"/>
          <w:szCs w:val="20"/>
          <w:lang w:eastAsia="en-IE"/>
        </w:rPr>
        <w:t>)</w:t>
      </w:r>
      <w:r w:rsidRPr="6A1FA113">
        <w:rPr>
          <w:rFonts w:ascii="Arial" w:hAnsi="Arial" w:cs="Arial"/>
          <w:sz w:val="20"/>
          <w:szCs w:val="20"/>
          <w:lang w:eastAsia="en-IE"/>
        </w:rPr>
        <w:t xml:space="preserve"> </w:t>
      </w:r>
      <w:r w:rsidRPr="6A1FA113">
        <w:rPr>
          <w:rFonts w:ascii="Arial" w:hAnsi="Arial" w:cs="Arial"/>
          <w:b/>
          <w:bCs/>
          <w:sz w:val="20"/>
          <w:szCs w:val="20"/>
          <w:lang w:eastAsia="en-IE"/>
        </w:rPr>
        <w:t xml:space="preserve">  </w:t>
      </w:r>
    </w:p>
    <w:p w14:paraId="56D06E38" w14:textId="77777777" w:rsidR="00783F27" w:rsidRPr="00614BC4" w:rsidRDefault="00783F27" w:rsidP="00783F27">
      <w:pPr>
        <w:pageBreakBefore/>
        <w:spacing w:before="100" w:beforeAutospacing="1"/>
        <w:jc w:val="both"/>
        <w:rPr>
          <w:lang w:eastAsia="en-IE"/>
        </w:rPr>
      </w:pPr>
      <w:r w:rsidRPr="00614BC4">
        <w:rPr>
          <w:rFonts w:ascii="Arial" w:hAnsi="Arial" w:cs="Arial"/>
          <w:b/>
          <w:bCs/>
          <w:sz w:val="27"/>
          <w:szCs w:val="27"/>
          <w:lang w:eastAsia="en-IE"/>
        </w:rPr>
        <w:lastRenderedPageBreak/>
        <w:t>Appendix A</w:t>
      </w:r>
    </w:p>
    <w:p w14:paraId="15213ED3" w14:textId="77777777" w:rsidR="00783F27" w:rsidRPr="00614BC4" w:rsidRDefault="00783F27" w:rsidP="00783F27">
      <w:pPr>
        <w:outlineLvl w:val="0"/>
        <w:rPr>
          <w:rFonts w:ascii="Tahoma" w:hAnsi="Tahoma" w:cs="Tahoma"/>
          <w:b/>
          <w:bCs/>
          <w:color w:val="000000"/>
          <w:kern w:val="36"/>
          <w:sz w:val="36"/>
          <w:szCs w:val="36"/>
          <w:lang w:eastAsia="en-IE"/>
        </w:rPr>
      </w:pPr>
      <w:r w:rsidRPr="00614BC4">
        <w:rPr>
          <w:rFonts w:ascii="Tahoma" w:hAnsi="Tahoma" w:cs="Tahoma"/>
          <w:b/>
          <w:bCs/>
          <w:color w:val="000000"/>
          <w:kern w:val="36"/>
          <w:sz w:val="27"/>
          <w:szCs w:val="27"/>
          <w:lang w:eastAsia="en-IE"/>
        </w:rPr>
        <w:t>Forest Service Guidelines, Other Industry Codes of Practice and Rules and Selected Bibliography</w:t>
      </w:r>
    </w:p>
    <w:p w14:paraId="3773EE62" w14:textId="77777777" w:rsidR="00783F27" w:rsidRPr="00614BC4" w:rsidRDefault="00783F27" w:rsidP="00783F27">
      <w:pPr>
        <w:jc w:val="both"/>
        <w:rPr>
          <w:lang w:eastAsia="en-IE"/>
        </w:rPr>
      </w:pPr>
      <w:r w:rsidRPr="6A1FA113">
        <w:rPr>
          <w:rFonts w:ascii="Arial" w:hAnsi="Arial" w:cs="Arial"/>
          <w:sz w:val="20"/>
          <w:szCs w:val="20"/>
          <w:lang w:eastAsia="en-IE"/>
        </w:rPr>
        <w:t xml:space="preserve">The following are the current </w:t>
      </w:r>
      <w:r w:rsidRPr="6A1FA113">
        <w:rPr>
          <w:rFonts w:ascii="Arial" w:hAnsi="Arial" w:cs="Arial"/>
          <w:color w:val="FF0000"/>
          <w:sz w:val="20"/>
          <w:szCs w:val="20"/>
          <w:lang w:eastAsia="en-IE"/>
        </w:rPr>
        <w:t>Department of Agriculture, Food and the Marine (DAFM) Standards</w:t>
      </w:r>
      <w:r w:rsidRPr="6A1FA113">
        <w:rPr>
          <w:rFonts w:ascii="Arial" w:hAnsi="Arial" w:cs="Arial"/>
          <w:sz w:val="20"/>
          <w:szCs w:val="20"/>
          <w:lang w:eastAsia="en-IE"/>
        </w:rPr>
        <w:t xml:space="preserve"> and Other Industry Codes of Practice and Rules relevant to this standard. The list is presented under different subject categories although many of these codes and guidelines are relevant across a number of categories.  </w:t>
      </w:r>
      <w:r w:rsidRPr="6A1FA113">
        <w:rPr>
          <w:rFonts w:ascii="Arial" w:hAnsi="Arial" w:cs="Arial"/>
          <w:color w:val="FF0000"/>
          <w:sz w:val="20"/>
          <w:szCs w:val="20"/>
          <w:lang w:eastAsia="en-IE"/>
        </w:rPr>
        <w:t>The list is not definitive and is subject to change</w:t>
      </w:r>
      <w:r w:rsidRPr="6A1FA113">
        <w:rPr>
          <w:rFonts w:ascii="Arial" w:hAnsi="Arial" w:cs="Arial"/>
          <w:sz w:val="20"/>
          <w:szCs w:val="20"/>
          <w:lang w:eastAsia="en-IE"/>
        </w:rPr>
        <w:t>.</w:t>
      </w:r>
    </w:p>
    <w:p w14:paraId="758CF53F" w14:textId="77777777" w:rsidR="00783F27" w:rsidRPr="00614BC4" w:rsidRDefault="00783F27" w:rsidP="00783F27">
      <w:pPr>
        <w:jc w:val="both"/>
        <w:rPr>
          <w:lang w:eastAsia="en-IE"/>
        </w:rPr>
      </w:pPr>
    </w:p>
    <w:p w14:paraId="3BA97550" w14:textId="77777777" w:rsidR="00783F27" w:rsidRPr="00614BC4" w:rsidRDefault="00783F27" w:rsidP="00783F27">
      <w:pPr>
        <w:spacing w:before="79"/>
        <w:jc w:val="both"/>
        <w:rPr>
          <w:lang w:eastAsia="en-IE"/>
        </w:rPr>
      </w:pPr>
      <w:r>
        <w:rPr>
          <w:rFonts w:ascii="Arial" w:hAnsi="Arial" w:cs="Arial"/>
          <w:b/>
          <w:bCs/>
          <w:color w:val="FF0000"/>
          <w:sz w:val="20"/>
          <w:szCs w:val="20"/>
          <w:lang w:eastAsia="en-IE"/>
        </w:rPr>
        <w:t>Afforestation</w:t>
      </w:r>
    </w:p>
    <w:p w14:paraId="6F06489D" w14:textId="77777777" w:rsidR="00783F27" w:rsidRPr="00713950" w:rsidRDefault="00783F27" w:rsidP="00783F27">
      <w:pPr>
        <w:spacing w:before="79"/>
        <w:jc w:val="both"/>
        <w:rPr>
          <w:rFonts w:ascii="Arial" w:hAnsi="Arial" w:cs="Arial"/>
          <w:color w:val="FF0000"/>
          <w:sz w:val="20"/>
          <w:szCs w:val="20"/>
          <w:lang w:eastAsia="en-IE"/>
        </w:rPr>
      </w:pPr>
      <w:r w:rsidRPr="000415CA">
        <w:rPr>
          <w:rFonts w:ascii="Arial" w:hAnsi="Arial" w:cs="Arial"/>
          <w:color w:val="FF0000"/>
          <w:sz w:val="20"/>
          <w:szCs w:val="20"/>
          <w:lang w:eastAsia="en-IE"/>
        </w:rPr>
        <w:t>Land Types for Afforestation (October 2017)</w:t>
      </w:r>
      <w:r w:rsidRPr="00614BC4">
        <w:rPr>
          <w:rFonts w:ascii="Arial" w:hAnsi="Arial" w:cs="Arial"/>
          <w:color w:val="000000"/>
          <w:sz w:val="20"/>
          <w:szCs w:val="20"/>
          <w:lang w:eastAsia="en-IE"/>
        </w:rPr>
        <w:t xml:space="preserve">. </w:t>
      </w:r>
      <w:r w:rsidRPr="00713950">
        <w:rPr>
          <w:rFonts w:ascii="Arial" w:hAnsi="Arial" w:cs="Arial"/>
          <w:color w:val="FF0000"/>
          <w:sz w:val="20"/>
          <w:szCs w:val="20"/>
          <w:lang w:eastAsia="en-IE"/>
        </w:rPr>
        <w:t>Published by the Forest Service in the Department of Agriculture, Food and the Marine.</w:t>
      </w:r>
    </w:p>
    <w:p w14:paraId="5F1CA4F9" w14:textId="77777777" w:rsidR="00783F27" w:rsidRPr="00713950"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Environmental Requirements for Afforestation (December 2016).  </w:t>
      </w:r>
      <w:r w:rsidRPr="00713950">
        <w:rPr>
          <w:rFonts w:ascii="Arial" w:hAnsi="Arial" w:cs="Arial"/>
          <w:color w:val="FF0000"/>
          <w:sz w:val="20"/>
          <w:szCs w:val="20"/>
          <w:lang w:eastAsia="en-IE"/>
        </w:rPr>
        <w:t>Published by the Forest Service in the Department of Agriculture, Food and the Marine.</w:t>
      </w:r>
    </w:p>
    <w:p w14:paraId="68F1BAB3" w14:textId="77777777" w:rsidR="00783F27" w:rsidRPr="00713950"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Forestry Standards Manual (2015</w:t>
      </w:r>
      <w:r w:rsidRPr="00A36AC5">
        <w:rPr>
          <w:rFonts w:ascii="Arial" w:hAnsi="Arial" w:cs="Arial"/>
          <w:color w:val="FF0000"/>
          <w:sz w:val="20"/>
          <w:szCs w:val="20"/>
          <w:lang w:eastAsia="en-IE"/>
        </w:rPr>
        <w:t xml:space="preserve">).  </w:t>
      </w:r>
      <w:r w:rsidRPr="00713950">
        <w:rPr>
          <w:rFonts w:ascii="Arial" w:hAnsi="Arial" w:cs="Arial"/>
          <w:color w:val="FF0000"/>
          <w:sz w:val="20"/>
          <w:szCs w:val="20"/>
          <w:lang w:eastAsia="en-IE"/>
        </w:rPr>
        <w:t>Published by the Forest Service in the Department of Agriculture, Food and the Marine.</w:t>
      </w:r>
    </w:p>
    <w:p w14:paraId="1C94417E" w14:textId="77777777" w:rsidR="00783F27" w:rsidRDefault="00783F27" w:rsidP="00783F27">
      <w:pPr>
        <w:spacing w:before="79"/>
        <w:jc w:val="both"/>
        <w:rPr>
          <w:rFonts w:ascii="Arial" w:hAnsi="Arial" w:cs="Arial"/>
          <w:b/>
          <w:color w:val="FF0000"/>
          <w:sz w:val="20"/>
          <w:szCs w:val="20"/>
          <w:lang w:eastAsia="en-IE"/>
        </w:rPr>
      </w:pPr>
    </w:p>
    <w:p w14:paraId="7EA137CA" w14:textId="77777777" w:rsidR="00783F27" w:rsidRDefault="00783F27" w:rsidP="00783F27">
      <w:pPr>
        <w:spacing w:before="79"/>
        <w:jc w:val="both"/>
        <w:rPr>
          <w:rFonts w:ascii="Arial" w:hAnsi="Arial" w:cs="Arial"/>
          <w:b/>
          <w:color w:val="FF0000"/>
          <w:sz w:val="20"/>
          <w:szCs w:val="20"/>
          <w:lang w:eastAsia="en-IE"/>
        </w:rPr>
      </w:pPr>
      <w:r>
        <w:rPr>
          <w:rFonts w:ascii="Arial" w:hAnsi="Arial" w:cs="Arial"/>
          <w:b/>
          <w:color w:val="FF0000"/>
          <w:sz w:val="20"/>
          <w:szCs w:val="20"/>
          <w:lang w:eastAsia="en-IE"/>
        </w:rPr>
        <w:t>Forest Roads</w:t>
      </w:r>
    </w:p>
    <w:p w14:paraId="09E6495B"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COFORD Forest Road Manual (2004).  Published by the Department of Agriculture, Food and the Marine.</w:t>
      </w:r>
    </w:p>
    <w:p w14:paraId="6298DD08"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Forest Harvesting and the Environment Guidelines (2000).  </w:t>
      </w:r>
      <w:r w:rsidRPr="00713950">
        <w:rPr>
          <w:rFonts w:ascii="Arial" w:hAnsi="Arial" w:cs="Arial"/>
          <w:color w:val="FF0000"/>
          <w:sz w:val="20"/>
          <w:szCs w:val="20"/>
          <w:lang w:eastAsia="en-IE"/>
        </w:rPr>
        <w:t>Published by the Forest Service in the Department of Agriculture, Food and the Marine.</w:t>
      </w:r>
    </w:p>
    <w:p w14:paraId="1D6465DB" w14:textId="77777777" w:rsidR="00783F27" w:rsidRPr="00713950"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Technical Standard: design of Forest Entrances onto Public Roads (2019).  </w:t>
      </w:r>
      <w:r w:rsidRPr="00713950">
        <w:rPr>
          <w:rFonts w:ascii="Arial" w:hAnsi="Arial" w:cs="Arial"/>
          <w:color w:val="FF0000"/>
          <w:sz w:val="20"/>
          <w:szCs w:val="20"/>
          <w:lang w:eastAsia="en-IE"/>
        </w:rPr>
        <w:t>Published by the Forest Service in the Department of Agriculture, Food and the Marine.</w:t>
      </w:r>
    </w:p>
    <w:p w14:paraId="2FA45641" w14:textId="77777777" w:rsidR="00783F27" w:rsidRPr="00713950"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Appendix 21 of the Forestry Standards Manual – Appropriate Assessment Procedures and Hen Harrier (2015).  </w:t>
      </w:r>
      <w:r w:rsidRPr="00713950">
        <w:rPr>
          <w:rFonts w:ascii="Arial" w:hAnsi="Arial" w:cs="Arial"/>
          <w:color w:val="FF0000"/>
          <w:sz w:val="20"/>
          <w:szCs w:val="20"/>
          <w:lang w:eastAsia="en-IE"/>
        </w:rPr>
        <w:t>Published by the Forest Service in the Department of Agriculture, Food and the Marine.</w:t>
      </w:r>
    </w:p>
    <w:p w14:paraId="4E8DD155" w14:textId="77777777" w:rsidR="00783F27" w:rsidRDefault="00783F27" w:rsidP="00783F27">
      <w:pPr>
        <w:spacing w:before="79"/>
        <w:jc w:val="both"/>
        <w:rPr>
          <w:rFonts w:ascii="Arial" w:hAnsi="Arial" w:cs="Arial"/>
          <w:color w:val="FF0000"/>
          <w:sz w:val="20"/>
          <w:szCs w:val="20"/>
          <w:lang w:eastAsia="en-IE"/>
        </w:rPr>
      </w:pPr>
    </w:p>
    <w:p w14:paraId="31A47BED" w14:textId="77777777" w:rsidR="00783F27" w:rsidRDefault="00783F27" w:rsidP="00783F27">
      <w:pPr>
        <w:spacing w:before="79"/>
        <w:jc w:val="both"/>
        <w:rPr>
          <w:rFonts w:ascii="Arial" w:hAnsi="Arial" w:cs="Arial"/>
          <w:b/>
          <w:color w:val="FF0000"/>
          <w:sz w:val="20"/>
          <w:szCs w:val="20"/>
          <w:lang w:eastAsia="en-IE"/>
        </w:rPr>
      </w:pPr>
      <w:r>
        <w:rPr>
          <w:rFonts w:ascii="Arial" w:hAnsi="Arial" w:cs="Arial"/>
          <w:b/>
          <w:color w:val="FF0000"/>
          <w:sz w:val="20"/>
          <w:szCs w:val="20"/>
          <w:lang w:eastAsia="en-IE"/>
        </w:rPr>
        <w:t>Thinning</w:t>
      </w:r>
    </w:p>
    <w:p w14:paraId="0E3308F8"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Standards for Felling and Reforestation (October 2019).  </w:t>
      </w:r>
      <w:r w:rsidRPr="00713950">
        <w:rPr>
          <w:rFonts w:ascii="Arial" w:hAnsi="Arial" w:cs="Arial"/>
          <w:color w:val="FF0000"/>
          <w:sz w:val="20"/>
          <w:szCs w:val="20"/>
          <w:lang w:eastAsia="en-IE"/>
        </w:rPr>
        <w:t>Published by the Forest Service in the Department of Agriculture, Food and the Marine.</w:t>
      </w:r>
    </w:p>
    <w:p w14:paraId="56EBCBB6"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Appendix 21 of the Forestry Standards Manual (as above).</w:t>
      </w:r>
    </w:p>
    <w:p w14:paraId="2EF2F91C" w14:textId="77777777" w:rsidR="00783F27" w:rsidRPr="00713950"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Felling and Reforestation Policy (May 2017).  </w:t>
      </w:r>
      <w:r w:rsidRPr="00713950">
        <w:rPr>
          <w:rFonts w:ascii="Arial" w:hAnsi="Arial" w:cs="Arial"/>
          <w:color w:val="FF0000"/>
          <w:sz w:val="20"/>
          <w:szCs w:val="20"/>
          <w:lang w:eastAsia="en-IE"/>
        </w:rPr>
        <w:t>Published by the Forest Service in the Department of Agriculture, Food and the Marine.</w:t>
      </w:r>
    </w:p>
    <w:p w14:paraId="3A4B618B" w14:textId="77777777" w:rsidR="00783F27" w:rsidRDefault="00783F27" w:rsidP="00783F27">
      <w:pPr>
        <w:spacing w:before="79"/>
        <w:jc w:val="both"/>
        <w:rPr>
          <w:rFonts w:ascii="Arial" w:hAnsi="Arial" w:cs="Arial"/>
          <w:color w:val="FF0000"/>
          <w:sz w:val="20"/>
          <w:szCs w:val="20"/>
          <w:lang w:eastAsia="en-IE"/>
        </w:rPr>
      </w:pPr>
    </w:p>
    <w:p w14:paraId="78E9D813" w14:textId="77777777" w:rsidR="00783F27" w:rsidRDefault="00783F27" w:rsidP="00783F27">
      <w:pPr>
        <w:spacing w:before="79"/>
        <w:jc w:val="both"/>
        <w:rPr>
          <w:rFonts w:ascii="Arial" w:hAnsi="Arial" w:cs="Arial"/>
          <w:b/>
          <w:color w:val="FF0000"/>
          <w:sz w:val="20"/>
          <w:szCs w:val="20"/>
          <w:lang w:eastAsia="en-IE"/>
        </w:rPr>
      </w:pPr>
      <w:proofErr w:type="spellStart"/>
      <w:r>
        <w:rPr>
          <w:rFonts w:ascii="Arial" w:hAnsi="Arial" w:cs="Arial"/>
          <w:b/>
          <w:color w:val="FF0000"/>
          <w:sz w:val="20"/>
          <w:szCs w:val="20"/>
          <w:lang w:eastAsia="en-IE"/>
        </w:rPr>
        <w:t>Clearfelling</w:t>
      </w:r>
      <w:proofErr w:type="spellEnd"/>
      <w:r>
        <w:rPr>
          <w:rFonts w:ascii="Arial" w:hAnsi="Arial" w:cs="Arial"/>
          <w:b/>
          <w:color w:val="FF0000"/>
          <w:sz w:val="20"/>
          <w:szCs w:val="20"/>
          <w:lang w:eastAsia="en-IE"/>
        </w:rPr>
        <w:t xml:space="preserve"> and Reforestation</w:t>
      </w:r>
    </w:p>
    <w:p w14:paraId="3E135527"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Standards for Felling and Reforestation (as above).</w:t>
      </w:r>
    </w:p>
    <w:p w14:paraId="06B68393"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Appendix 21 of the Forestry Standards Manual (as above).</w:t>
      </w:r>
    </w:p>
    <w:p w14:paraId="22E2600B"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Felling and Reforestation Policy (as above). </w:t>
      </w:r>
    </w:p>
    <w:p w14:paraId="618B3DF7"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Environmental Requirements for Afforestation (as above).</w:t>
      </w:r>
    </w:p>
    <w:p w14:paraId="35D520DF"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Forestry standards manual (as above).</w:t>
      </w:r>
    </w:p>
    <w:p w14:paraId="4C5AD351" w14:textId="77777777" w:rsidR="00783F27" w:rsidRDefault="00783F27" w:rsidP="00783F27">
      <w:pPr>
        <w:spacing w:before="79"/>
        <w:jc w:val="both"/>
        <w:rPr>
          <w:rFonts w:ascii="Arial" w:hAnsi="Arial" w:cs="Arial"/>
          <w:color w:val="FF0000"/>
          <w:sz w:val="20"/>
          <w:szCs w:val="20"/>
          <w:lang w:eastAsia="en-IE"/>
        </w:rPr>
      </w:pPr>
    </w:p>
    <w:p w14:paraId="5369AF21" w14:textId="77777777" w:rsidR="00783F27" w:rsidRDefault="00783F27" w:rsidP="00783F27">
      <w:pPr>
        <w:spacing w:before="79"/>
        <w:jc w:val="both"/>
        <w:rPr>
          <w:rFonts w:ascii="Arial" w:hAnsi="Arial" w:cs="Arial"/>
          <w:b/>
          <w:color w:val="FF0000"/>
          <w:sz w:val="20"/>
          <w:szCs w:val="20"/>
          <w:lang w:eastAsia="en-IE"/>
        </w:rPr>
      </w:pPr>
      <w:r>
        <w:rPr>
          <w:rFonts w:ascii="Arial" w:hAnsi="Arial" w:cs="Arial"/>
          <w:b/>
          <w:color w:val="FF0000"/>
          <w:sz w:val="20"/>
          <w:szCs w:val="20"/>
          <w:lang w:eastAsia="en-IE"/>
        </w:rPr>
        <w:t xml:space="preserve">Aerial </w:t>
      </w:r>
      <w:proofErr w:type="spellStart"/>
      <w:r>
        <w:rPr>
          <w:rFonts w:ascii="Arial" w:hAnsi="Arial" w:cs="Arial"/>
          <w:b/>
          <w:color w:val="FF0000"/>
          <w:sz w:val="20"/>
          <w:szCs w:val="20"/>
          <w:lang w:eastAsia="en-IE"/>
        </w:rPr>
        <w:t>Fertilisation</w:t>
      </w:r>
      <w:proofErr w:type="spellEnd"/>
    </w:p>
    <w:p w14:paraId="187063A0" w14:textId="77777777" w:rsidR="00783F27" w:rsidRPr="00A36AC5" w:rsidRDefault="00783F27" w:rsidP="00783F27">
      <w:pPr>
        <w:spacing w:before="79"/>
        <w:jc w:val="both"/>
        <w:rPr>
          <w:color w:val="FF0000"/>
          <w:lang w:eastAsia="en-IE"/>
        </w:rPr>
      </w:pPr>
      <w:r>
        <w:rPr>
          <w:rFonts w:ascii="Arial" w:hAnsi="Arial" w:cs="Arial"/>
          <w:color w:val="FF0000"/>
          <w:sz w:val="20"/>
          <w:szCs w:val="20"/>
          <w:lang w:eastAsia="en-IE"/>
        </w:rPr>
        <w:t xml:space="preserve">Aerial fertilization Requirements (June 2015).  </w:t>
      </w:r>
      <w:r w:rsidRPr="00713950">
        <w:rPr>
          <w:rFonts w:ascii="Arial" w:hAnsi="Arial" w:cs="Arial"/>
          <w:color w:val="FF0000"/>
          <w:sz w:val="20"/>
          <w:szCs w:val="20"/>
          <w:lang w:eastAsia="en-IE"/>
        </w:rPr>
        <w:t>Published by the Forest Service in the Department of Agriculture, Food and the Marine.</w:t>
      </w:r>
    </w:p>
    <w:p w14:paraId="2AAAB46A" w14:textId="77777777" w:rsidR="00783F27" w:rsidRPr="00614BC4" w:rsidRDefault="00783F27" w:rsidP="00783F27">
      <w:pPr>
        <w:jc w:val="both"/>
        <w:rPr>
          <w:lang w:eastAsia="en-IE"/>
        </w:rPr>
      </w:pPr>
    </w:p>
    <w:p w14:paraId="71D7FE54"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Code of Practice for Managing Safety &amp; Health in Forestry Operations</w:t>
      </w:r>
      <w:r>
        <w:rPr>
          <w:rFonts w:ascii="Arial" w:hAnsi="Arial" w:cs="Arial"/>
          <w:color w:val="000000"/>
          <w:sz w:val="20"/>
          <w:szCs w:val="20"/>
          <w:lang w:eastAsia="en-IE"/>
        </w:rPr>
        <w:t xml:space="preserve"> </w:t>
      </w:r>
      <w:r>
        <w:rPr>
          <w:rFonts w:ascii="Arial" w:hAnsi="Arial" w:cs="Arial"/>
          <w:color w:val="FF0000"/>
          <w:sz w:val="20"/>
          <w:szCs w:val="20"/>
          <w:lang w:eastAsia="en-IE"/>
        </w:rPr>
        <w:t>(2009)</w:t>
      </w:r>
      <w:r w:rsidRPr="00614BC4">
        <w:rPr>
          <w:rFonts w:ascii="Arial" w:hAnsi="Arial" w:cs="Arial"/>
          <w:color w:val="000000"/>
          <w:sz w:val="20"/>
          <w:szCs w:val="20"/>
          <w:lang w:eastAsia="en-IE"/>
        </w:rPr>
        <w:t>. Published by the Health and Safety Authority.</w:t>
      </w:r>
    </w:p>
    <w:p w14:paraId="0644C2B9"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Forest Service (2006). Forest Recreation in Ireland; A Guide for Forest Owners and Managers. Forest Service, Department of Agriculture, Fisheries and Food, Johnstown Castle Estate, Wexford.</w:t>
      </w:r>
    </w:p>
    <w:p w14:paraId="16EEDD65" w14:textId="77777777" w:rsidR="00783F27" w:rsidRPr="00F077DB" w:rsidRDefault="00783F27" w:rsidP="00783F27">
      <w:pPr>
        <w:spacing w:before="79"/>
        <w:jc w:val="both"/>
        <w:rPr>
          <w:lang w:eastAsia="en-IE"/>
        </w:rPr>
      </w:pPr>
      <w:r w:rsidRPr="00F077DB">
        <w:rPr>
          <w:rFonts w:ascii="Arial" w:hAnsi="Arial" w:cs="Arial"/>
          <w:sz w:val="20"/>
          <w:szCs w:val="20"/>
          <w:lang w:eastAsia="en-IE"/>
        </w:rPr>
        <w:t>Forest Service (2008). Forestry and Freshwater Pearl Mussel Requirements. Site Assessment and Mitigation Measures. Forest Service, Department of Agriculture, Fisheries and Food, Johnstown Castle Estate, Wexford.</w:t>
      </w:r>
    </w:p>
    <w:p w14:paraId="64B02948" w14:textId="77777777" w:rsidR="00783F27" w:rsidRPr="00F077DB" w:rsidRDefault="00783F27" w:rsidP="00783F27">
      <w:pPr>
        <w:spacing w:before="79"/>
        <w:jc w:val="both"/>
        <w:rPr>
          <w:lang w:eastAsia="en-IE"/>
        </w:rPr>
      </w:pPr>
      <w:r w:rsidRPr="00F077DB">
        <w:rPr>
          <w:rFonts w:ascii="Arial" w:hAnsi="Arial" w:cs="Arial"/>
          <w:sz w:val="20"/>
          <w:szCs w:val="20"/>
          <w:lang w:eastAsia="en-IE"/>
        </w:rPr>
        <w:t>Forest Service (2008). Forestry and Kerry Slug Guidelines. Forest Service, Department of Agriculture, Fisheries and Food, Johnstown Castle Estate, Wexford.</w:t>
      </w:r>
    </w:p>
    <w:p w14:paraId="552C94D5" w14:textId="77777777" w:rsidR="00783F27" w:rsidRDefault="00783F27" w:rsidP="00783F27">
      <w:pPr>
        <w:spacing w:before="79"/>
        <w:jc w:val="both"/>
        <w:rPr>
          <w:rFonts w:ascii="Arial" w:hAnsi="Arial" w:cs="Arial"/>
          <w:sz w:val="20"/>
          <w:szCs w:val="20"/>
          <w:lang w:eastAsia="en-IE"/>
        </w:rPr>
      </w:pPr>
      <w:r w:rsidRPr="00F077DB">
        <w:rPr>
          <w:rFonts w:ascii="Arial" w:hAnsi="Arial" w:cs="Arial"/>
          <w:sz w:val="20"/>
          <w:szCs w:val="20"/>
          <w:lang w:eastAsia="en-IE"/>
        </w:rPr>
        <w:t>Forest Service (2009). Forestry and Otter Guidelines. Forest Service, Department of Agriculture, Fisheries and Food, Johnstown Castle Estate, Wexford.</w:t>
      </w:r>
    </w:p>
    <w:p w14:paraId="2A569BE0" w14:textId="77777777" w:rsidR="00783F27" w:rsidRPr="001D30AD" w:rsidRDefault="00783F27" w:rsidP="00783F27">
      <w:pPr>
        <w:spacing w:before="79"/>
        <w:jc w:val="both"/>
        <w:rPr>
          <w:color w:val="FF0000"/>
          <w:lang w:eastAsia="en-IE"/>
        </w:rPr>
      </w:pPr>
      <w:r w:rsidRPr="001D30AD">
        <w:rPr>
          <w:rFonts w:ascii="Arial" w:hAnsi="Arial" w:cs="Arial"/>
          <w:color w:val="FF0000"/>
          <w:sz w:val="20"/>
          <w:szCs w:val="20"/>
          <w:lang w:eastAsia="en-IE"/>
        </w:rPr>
        <w:t>Forest Service and NPWS (2017, revised 2020) Management Guidelines for Ireland’s Native Woodlands</w:t>
      </w:r>
      <w:r>
        <w:rPr>
          <w:rFonts w:ascii="Arial" w:hAnsi="Arial" w:cs="Arial"/>
          <w:color w:val="FF0000"/>
          <w:sz w:val="20"/>
          <w:szCs w:val="20"/>
          <w:lang w:eastAsia="en-IE"/>
        </w:rPr>
        <w:t>.</w:t>
      </w:r>
    </w:p>
    <w:p w14:paraId="57A6BAD0" w14:textId="77777777" w:rsidR="00783F27" w:rsidRPr="00F077DB" w:rsidRDefault="00783F27" w:rsidP="00783F27">
      <w:pPr>
        <w:jc w:val="both"/>
        <w:rPr>
          <w:lang w:eastAsia="en-IE"/>
        </w:rPr>
      </w:pPr>
    </w:p>
    <w:p w14:paraId="3259A09E" w14:textId="77777777" w:rsidR="00783F27" w:rsidRPr="00F077DB" w:rsidRDefault="00783F27" w:rsidP="00783F27">
      <w:pPr>
        <w:jc w:val="both"/>
        <w:rPr>
          <w:lang w:eastAsia="en-IE"/>
        </w:rPr>
      </w:pPr>
    </w:p>
    <w:p w14:paraId="3373AC2F" w14:textId="77777777" w:rsidR="00783F27" w:rsidRPr="00F077DB" w:rsidRDefault="00783F27" w:rsidP="00783F27">
      <w:pPr>
        <w:jc w:val="both"/>
        <w:rPr>
          <w:lang w:eastAsia="en-IE"/>
        </w:rPr>
      </w:pPr>
      <w:r w:rsidRPr="00F077DB">
        <w:rPr>
          <w:rFonts w:ascii="Arial" w:hAnsi="Arial" w:cs="Arial"/>
          <w:b/>
          <w:bCs/>
          <w:sz w:val="20"/>
          <w:szCs w:val="20"/>
          <w:lang w:eastAsia="en-IE"/>
        </w:rPr>
        <w:t>Forest Planning</w:t>
      </w:r>
    </w:p>
    <w:p w14:paraId="77A1584B" w14:textId="77777777" w:rsidR="00783F27" w:rsidRPr="00F077DB" w:rsidRDefault="00783F27" w:rsidP="00783F27">
      <w:pPr>
        <w:spacing w:before="79"/>
        <w:jc w:val="both"/>
        <w:rPr>
          <w:lang w:eastAsia="en-IE"/>
        </w:rPr>
      </w:pPr>
      <w:r w:rsidRPr="00F077DB">
        <w:rPr>
          <w:rFonts w:ascii="Arial" w:hAnsi="Arial" w:cs="Arial"/>
          <w:sz w:val="20"/>
          <w:szCs w:val="20"/>
          <w:lang w:eastAsia="en-IE"/>
        </w:rPr>
        <w:t>Forest Service (2000). Forestry &amp; the Landscape Guidelines. Published by the Forest Service in the Department of Marine &amp; Natural Resources.</w:t>
      </w:r>
    </w:p>
    <w:p w14:paraId="03C5318E" w14:textId="77777777" w:rsidR="00783F27" w:rsidRPr="007023A2" w:rsidRDefault="00783F27" w:rsidP="00783F27">
      <w:pPr>
        <w:jc w:val="both"/>
        <w:rPr>
          <w:color w:val="0070C0"/>
          <w:lang w:eastAsia="en-IE"/>
        </w:rPr>
      </w:pPr>
    </w:p>
    <w:p w14:paraId="3F0AD540" w14:textId="77777777" w:rsidR="00783F27" w:rsidRPr="00614BC4" w:rsidRDefault="00783F27" w:rsidP="00783F27">
      <w:pPr>
        <w:spacing w:before="79"/>
        <w:jc w:val="both"/>
        <w:rPr>
          <w:lang w:eastAsia="en-IE"/>
        </w:rPr>
      </w:pPr>
      <w:r w:rsidRPr="00614BC4">
        <w:rPr>
          <w:rFonts w:ascii="Arial" w:hAnsi="Arial" w:cs="Arial"/>
          <w:b/>
          <w:bCs/>
          <w:color w:val="000000"/>
          <w:sz w:val="20"/>
          <w:szCs w:val="20"/>
          <w:lang w:eastAsia="en-IE"/>
        </w:rPr>
        <w:t>Haulage</w:t>
      </w:r>
    </w:p>
    <w:p w14:paraId="1DA3C8BA" w14:textId="77777777" w:rsidR="00783F27" w:rsidRDefault="00783F27" w:rsidP="00783F27">
      <w:pPr>
        <w:spacing w:before="79"/>
        <w:jc w:val="both"/>
        <w:rPr>
          <w:rFonts w:ascii="Arial" w:hAnsi="Arial" w:cs="Arial"/>
          <w:color w:val="FF0000"/>
          <w:sz w:val="20"/>
          <w:szCs w:val="20"/>
          <w:lang w:eastAsia="en-IE"/>
        </w:rPr>
      </w:pPr>
      <w:r w:rsidRPr="6A1FA113">
        <w:rPr>
          <w:rFonts w:ascii="Arial" w:hAnsi="Arial" w:cs="Arial"/>
          <w:color w:val="FF0000"/>
          <w:sz w:val="20"/>
          <w:szCs w:val="20"/>
          <w:lang w:eastAsia="en-IE"/>
        </w:rPr>
        <w:t xml:space="preserve">Round Timber Transport – Guidelines for </w:t>
      </w:r>
      <w:proofErr w:type="spellStart"/>
      <w:r w:rsidRPr="6A1FA113">
        <w:rPr>
          <w:rFonts w:ascii="Arial" w:hAnsi="Arial" w:cs="Arial"/>
          <w:color w:val="FF0000"/>
          <w:sz w:val="20"/>
          <w:szCs w:val="20"/>
          <w:lang w:eastAsia="en-IE"/>
        </w:rPr>
        <w:t>Hauliers</w:t>
      </w:r>
      <w:proofErr w:type="spellEnd"/>
      <w:r w:rsidRPr="6A1FA113">
        <w:rPr>
          <w:rFonts w:ascii="Arial" w:hAnsi="Arial" w:cs="Arial"/>
          <w:color w:val="FF0000"/>
          <w:sz w:val="20"/>
          <w:szCs w:val="20"/>
          <w:lang w:eastAsia="en-IE"/>
        </w:rPr>
        <w:t xml:space="preserve"> and Drivers (July 2017).  Published by the Forest Industry Transport Group.</w:t>
      </w:r>
    </w:p>
    <w:p w14:paraId="2F583E32" w14:textId="77777777" w:rsidR="00783F27" w:rsidRDefault="00783F27" w:rsidP="00783F27">
      <w:pPr>
        <w:spacing w:before="79"/>
        <w:jc w:val="both"/>
        <w:rPr>
          <w:rFonts w:ascii="Arial" w:hAnsi="Arial" w:cs="Arial"/>
          <w:color w:val="FF0000"/>
          <w:sz w:val="20"/>
          <w:szCs w:val="20"/>
          <w:lang w:eastAsia="en-IE"/>
        </w:rPr>
      </w:pPr>
    </w:p>
    <w:p w14:paraId="6756C799" w14:textId="77777777" w:rsidR="00783F27" w:rsidRDefault="00783F27" w:rsidP="00783F27">
      <w:pPr>
        <w:spacing w:before="79"/>
        <w:jc w:val="both"/>
        <w:rPr>
          <w:rFonts w:ascii="Arial" w:hAnsi="Arial" w:cs="Arial"/>
          <w:b/>
          <w:bCs/>
          <w:color w:val="FF0000"/>
          <w:sz w:val="20"/>
          <w:szCs w:val="20"/>
          <w:lang w:eastAsia="en-IE"/>
        </w:rPr>
      </w:pPr>
      <w:r>
        <w:rPr>
          <w:rFonts w:ascii="Arial" w:hAnsi="Arial" w:cs="Arial"/>
          <w:b/>
          <w:bCs/>
          <w:color w:val="FF0000"/>
          <w:sz w:val="20"/>
          <w:szCs w:val="20"/>
          <w:lang w:eastAsia="en-IE"/>
        </w:rPr>
        <w:t>Plant Protection Products</w:t>
      </w:r>
    </w:p>
    <w:p w14:paraId="073424B5" w14:textId="77777777" w:rsidR="00783F27" w:rsidRPr="00F077DB"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Irish National Action Plan for the Sustainable Use of Pesticides (Plant Protection Products) 2019</w:t>
      </w:r>
    </w:p>
    <w:p w14:paraId="7670EB59" w14:textId="77777777" w:rsidR="00783F27" w:rsidRDefault="00783F27" w:rsidP="00783F27">
      <w:pPr>
        <w:spacing w:before="79"/>
        <w:jc w:val="both"/>
        <w:rPr>
          <w:color w:val="FF0000"/>
          <w:lang w:eastAsia="en-IE"/>
        </w:rPr>
      </w:pPr>
    </w:p>
    <w:p w14:paraId="6501ACFE" w14:textId="77777777" w:rsidR="00783F27" w:rsidRDefault="00783F27" w:rsidP="00783F27">
      <w:pPr>
        <w:spacing w:before="79"/>
        <w:jc w:val="both"/>
        <w:rPr>
          <w:rFonts w:ascii="Arial" w:hAnsi="Arial" w:cs="Arial"/>
          <w:b/>
          <w:bCs/>
          <w:color w:val="FF0000"/>
          <w:sz w:val="20"/>
          <w:szCs w:val="20"/>
          <w:lang w:eastAsia="en-IE"/>
        </w:rPr>
      </w:pPr>
      <w:r w:rsidRPr="00E95923">
        <w:rPr>
          <w:rFonts w:ascii="Arial" w:hAnsi="Arial" w:cs="Arial"/>
          <w:b/>
          <w:bCs/>
          <w:color w:val="FF0000"/>
          <w:sz w:val="20"/>
          <w:szCs w:val="20"/>
          <w:lang w:eastAsia="en-IE"/>
        </w:rPr>
        <w:t>General Forestry Practice and Management</w:t>
      </w:r>
    </w:p>
    <w:p w14:paraId="0C566943" w14:textId="77777777" w:rsidR="00783F27" w:rsidRDefault="00783F27" w:rsidP="00783F27">
      <w:pPr>
        <w:spacing w:before="79"/>
        <w:jc w:val="both"/>
        <w:rPr>
          <w:rFonts w:ascii="Arial" w:hAnsi="Arial" w:cs="Arial"/>
          <w:color w:val="FF0000"/>
          <w:sz w:val="20"/>
          <w:szCs w:val="20"/>
          <w:lang w:eastAsia="en-IE"/>
        </w:rPr>
      </w:pPr>
      <w:r w:rsidRPr="00E95923">
        <w:rPr>
          <w:rFonts w:ascii="Arial" w:hAnsi="Arial" w:cs="Arial"/>
          <w:color w:val="FF0000"/>
          <w:sz w:val="20"/>
          <w:szCs w:val="20"/>
          <w:lang w:eastAsia="en-IE"/>
        </w:rPr>
        <w:t>Some of the Forest Service Guidelines published in 2000</w:t>
      </w:r>
      <w:r>
        <w:rPr>
          <w:rFonts w:ascii="Arial" w:hAnsi="Arial" w:cs="Arial"/>
          <w:color w:val="FF0000"/>
          <w:sz w:val="20"/>
          <w:szCs w:val="20"/>
          <w:lang w:eastAsia="en-IE"/>
        </w:rPr>
        <w:t xml:space="preserve"> and later are still relied upon and are available on the PEFC Ireland website </w:t>
      </w:r>
      <w:hyperlink r:id="rId15" w:history="1">
        <w:r w:rsidRPr="000C5B1A">
          <w:rPr>
            <w:rStyle w:val="Hyperlink"/>
            <w:rFonts w:ascii="Arial" w:hAnsi="Arial" w:cs="Arial"/>
            <w:sz w:val="20"/>
            <w:szCs w:val="20"/>
            <w:lang w:eastAsia="en-IE"/>
          </w:rPr>
          <w:t>www.pefc.ie</w:t>
        </w:r>
      </w:hyperlink>
      <w:r>
        <w:rPr>
          <w:rFonts w:ascii="Arial" w:hAnsi="Arial" w:cs="Arial"/>
          <w:color w:val="FF0000"/>
          <w:sz w:val="20"/>
          <w:szCs w:val="20"/>
          <w:lang w:eastAsia="en-IE"/>
        </w:rPr>
        <w:t xml:space="preserve">  These include:</w:t>
      </w:r>
    </w:p>
    <w:p w14:paraId="6A10F2C6" w14:textId="77777777" w:rsidR="00783F27"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Forest Harvesting and the Environment (2000); Forestry and the Landscape (2000); Forest Biodiversity (2000); Forest Protection (2002); Forestry and Archaeology (2000); Forestry and Water Quality (2000).</w:t>
      </w:r>
    </w:p>
    <w:p w14:paraId="273E820E" w14:textId="510A2127" w:rsidR="00783F27" w:rsidRDefault="00783F27" w:rsidP="00783F27">
      <w:pPr>
        <w:spacing w:before="79"/>
        <w:jc w:val="both"/>
        <w:rPr>
          <w:rFonts w:ascii="Arial" w:hAnsi="Arial" w:cs="Arial"/>
          <w:color w:val="FF0000"/>
          <w:sz w:val="20"/>
          <w:szCs w:val="20"/>
          <w:lang w:eastAsia="en-IE"/>
        </w:rPr>
      </w:pPr>
      <w:r w:rsidRPr="001D30AD">
        <w:rPr>
          <w:rFonts w:ascii="Arial" w:hAnsi="Arial" w:cs="Arial"/>
          <w:noProof/>
          <w:color w:val="FF0000"/>
          <w:sz w:val="20"/>
          <w:szCs w:val="20"/>
          <w:lang w:eastAsia="en-IE"/>
        </w:rPr>
        <w:lastRenderedPageBreak/>
        <mc:AlternateContent>
          <mc:Choice Requires="wps">
            <w:drawing>
              <wp:anchor distT="45720" distB="45720" distL="114300" distR="114300" simplePos="0" relativeHeight="251666432" behindDoc="0" locked="0" layoutInCell="1" allowOverlap="1" wp14:anchorId="3B86D23B" wp14:editId="18F346D3">
                <wp:simplePos x="0" y="0"/>
                <wp:positionH relativeFrom="column">
                  <wp:posOffset>60960</wp:posOffset>
                </wp:positionH>
                <wp:positionV relativeFrom="paragraph">
                  <wp:posOffset>373380</wp:posOffset>
                </wp:positionV>
                <wp:extent cx="8450580" cy="3390900"/>
                <wp:effectExtent l="0" t="0" r="26670"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0580" cy="3390900"/>
                        </a:xfrm>
                        <a:prstGeom prst="rect">
                          <a:avLst/>
                        </a:prstGeom>
                        <a:solidFill>
                          <a:schemeClr val="accent6">
                            <a:lumMod val="20000"/>
                            <a:lumOff val="80000"/>
                          </a:schemeClr>
                        </a:solidFill>
                        <a:ln w="9525">
                          <a:solidFill>
                            <a:srgbClr val="000000"/>
                          </a:solidFill>
                          <a:miter lim="800000"/>
                          <a:headEnd/>
                          <a:tailEnd/>
                        </a:ln>
                      </wps:spPr>
                      <wps:txbx>
                        <w:txbxContent>
                          <w:p w14:paraId="77E97170" w14:textId="77777777" w:rsidR="00783F27" w:rsidRPr="00783F27" w:rsidRDefault="00783F27" w:rsidP="00783F27">
                            <w:pPr>
                              <w:rPr>
                                <w:rFonts w:ascii="Arial" w:hAnsi="Arial" w:cs="Arial"/>
                                <w:sz w:val="18"/>
                                <w:szCs w:val="18"/>
                              </w:rPr>
                            </w:pPr>
                            <w:r w:rsidRPr="00783F27">
                              <w:rPr>
                                <w:rFonts w:ascii="Arial" w:hAnsi="Arial" w:cs="Arial"/>
                                <w:b/>
                                <w:bCs/>
                                <w:color w:val="FF0000"/>
                                <w:sz w:val="18"/>
                                <w:szCs w:val="18"/>
                              </w:rPr>
                              <w:t>APPENDIX A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D23B" id="_x0000_s1030" type="#_x0000_t202" style="position:absolute;left:0;text-align:left;margin-left:4.8pt;margin-top:29.4pt;width:665.4pt;height:26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" fillcolor="#e2efd9 [665]">
                <v:textbox>
                  <w:txbxContent>
                    <w:p w14:paraId="77E97170" w14:textId="77777777" w:rsidR="00783F27" w:rsidRPr="00783F27" w:rsidRDefault="00783F27" w:rsidP="00783F27">
                      <w:pPr>
                        <w:rPr>
                          <w:rFonts w:ascii="Arial" w:hAnsi="Arial" w:cs="Arial"/>
                          <w:sz w:val="18"/>
                          <w:szCs w:val="18"/>
                        </w:rPr>
                      </w:pPr>
                      <w:r w:rsidRPr="00783F27">
                        <w:rPr>
                          <w:rFonts w:ascii="Arial" w:hAnsi="Arial" w:cs="Arial"/>
                          <w:b/>
                          <w:bCs/>
                          <w:color w:val="FF0000"/>
                          <w:sz w:val="18"/>
                          <w:szCs w:val="18"/>
                        </w:rPr>
                        <w:t>APPENDIX A - MAKE CONSULTATION COMMENTS / NOTES HERE</w:t>
                      </w:r>
                    </w:p>
                  </w:txbxContent>
                </v:textbox>
                <w10:wrap type="square"/>
              </v:shape>
            </w:pict>
          </mc:Fallback>
        </mc:AlternateContent>
      </w:r>
    </w:p>
    <w:p w14:paraId="24100AAF" w14:textId="2A63C85B" w:rsidR="00783F27" w:rsidRPr="00E95923" w:rsidRDefault="00783F27" w:rsidP="00783F27">
      <w:pPr>
        <w:spacing w:before="79"/>
        <w:jc w:val="both"/>
        <w:rPr>
          <w:rFonts w:ascii="Arial" w:hAnsi="Arial" w:cs="Arial"/>
          <w:color w:val="FF0000"/>
          <w:sz w:val="20"/>
          <w:szCs w:val="20"/>
          <w:lang w:eastAsia="en-IE"/>
        </w:rPr>
      </w:pPr>
      <w:r>
        <w:rPr>
          <w:rFonts w:ascii="Arial" w:hAnsi="Arial" w:cs="Arial"/>
          <w:color w:val="FF0000"/>
          <w:sz w:val="20"/>
          <w:szCs w:val="20"/>
          <w:lang w:eastAsia="en-IE"/>
        </w:rPr>
        <w:t xml:space="preserve"> </w:t>
      </w:r>
    </w:p>
    <w:p w14:paraId="1676ACE0" w14:textId="77777777" w:rsidR="00783F27" w:rsidRPr="00614BC4" w:rsidRDefault="00783F27" w:rsidP="00783F27">
      <w:pPr>
        <w:pageBreakBefore/>
        <w:outlineLvl w:val="0"/>
        <w:rPr>
          <w:rFonts w:ascii="Tahoma" w:hAnsi="Tahoma" w:cs="Tahoma"/>
          <w:b/>
          <w:bCs/>
          <w:color w:val="000000"/>
          <w:kern w:val="36"/>
          <w:sz w:val="36"/>
          <w:szCs w:val="36"/>
          <w:lang w:eastAsia="en-IE"/>
        </w:rPr>
      </w:pPr>
      <w:r w:rsidRPr="00614BC4">
        <w:rPr>
          <w:rFonts w:ascii="Arial" w:hAnsi="Arial" w:cs="Arial"/>
          <w:b/>
          <w:bCs/>
          <w:color w:val="000000"/>
          <w:kern w:val="36"/>
          <w:sz w:val="27"/>
          <w:szCs w:val="27"/>
          <w:lang w:eastAsia="en-IE"/>
        </w:rPr>
        <w:lastRenderedPageBreak/>
        <w:t>Appendix B:</w:t>
      </w:r>
    </w:p>
    <w:p w14:paraId="61D2C3EC" w14:textId="77777777" w:rsidR="00783F27" w:rsidRPr="00614BC4" w:rsidRDefault="00783F27" w:rsidP="00783F27">
      <w:pPr>
        <w:outlineLvl w:val="0"/>
        <w:rPr>
          <w:rFonts w:ascii="Tahoma" w:hAnsi="Tahoma" w:cs="Tahoma"/>
          <w:b/>
          <w:bCs/>
          <w:color w:val="000000"/>
          <w:kern w:val="36"/>
          <w:sz w:val="36"/>
          <w:szCs w:val="36"/>
          <w:lang w:eastAsia="en-IE"/>
        </w:rPr>
      </w:pPr>
      <w:r w:rsidRPr="00614BC4">
        <w:rPr>
          <w:rFonts w:ascii="Arial" w:hAnsi="Arial" w:cs="Arial"/>
          <w:b/>
          <w:bCs/>
          <w:color w:val="000000"/>
          <w:kern w:val="36"/>
          <w:sz w:val="27"/>
          <w:szCs w:val="27"/>
          <w:lang w:eastAsia="en-IE"/>
        </w:rPr>
        <w:t>Selected Bibliography</w:t>
      </w:r>
    </w:p>
    <w:p w14:paraId="6DB31790" w14:textId="77777777" w:rsidR="00783F27" w:rsidRPr="00614BC4" w:rsidRDefault="00783F27" w:rsidP="00783F27">
      <w:pPr>
        <w:jc w:val="both"/>
        <w:rPr>
          <w:lang w:eastAsia="en-IE"/>
        </w:rPr>
      </w:pPr>
    </w:p>
    <w:p w14:paraId="0A9BDF8F"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Bell, S. (1998). Forest Design Planning – A Guide to Good Practice. Published by the Forestry Commission GB and the Northern Ireland Forest Service.</w:t>
      </w:r>
    </w:p>
    <w:p w14:paraId="18DC2853"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COFORD. COFORD Connects. A series of information notes relating to Forest Reproductive Material, Silviculture / Management, Timber Harvesting / Transport, Wood Processing / Products, Socio Economic Aspects of Forestry and Environmental Aspects of Forestry. Published by COFORD, Dublin.</w:t>
      </w:r>
    </w:p>
    <w:p w14:paraId="5103B48B"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Forest Service (2005). Native Woodland Manual. Published by the Forest Service in the Department of Agriculture &amp; Food.</w:t>
      </w:r>
    </w:p>
    <w:p w14:paraId="163221C6" w14:textId="77777777" w:rsidR="00783F27" w:rsidRPr="00614BC4" w:rsidRDefault="00783F27" w:rsidP="00783F27">
      <w:pPr>
        <w:spacing w:before="79"/>
        <w:jc w:val="both"/>
        <w:rPr>
          <w:lang w:eastAsia="en-IE"/>
        </w:rPr>
      </w:pPr>
      <w:proofErr w:type="spellStart"/>
      <w:r w:rsidRPr="00614BC4">
        <w:rPr>
          <w:rFonts w:ascii="Arial" w:hAnsi="Arial" w:cs="Arial"/>
          <w:color w:val="000000"/>
          <w:sz w:val="20"/>
          <w:szCs w:val="20"/>
          <w:lang w:eastAsia="en-IE"/>
        </w:rPr>
        <w:t>Fossitt</w:t>
      </w:r>
      <w:proofErr w:type="spellEnd"/>
      <w:r w:rsidRPr="00614BC4">
        <w:rPr>
          <w:rFonts w:ascii="Arial" w:hAnsi="Arial" w:cs="Arial"/>
          <w:color w:val="000000"/>
          <w:sz w:val="20"/>
          <w:szCs w:val="20"/>
          <w:lang w:eastAsia="en-IE"/>
        </w:rPr>
        <w:t>, J. A. (2000). A Guide to Habitats in Ireland. Published by The Heritage Council.</w:t>
      </w:r>
    </w:p>
    <w:p w14:paraId="1C466447" w14:textId="77777777" w:rsidR="00783F27" w:rsidRPr="00614BC4" w:rsidRDefault="00783F27" w:rsidP="00783F27">
      <w:pPr>
        <w:spacing w:before="79"/>
        <w:jc w:val="both"/>
        <w:rPr>
          <w:lang w:eastAsia="en-IE"/>
        </w:rPr>
      </w:pPr>
      <w:proofErr w:type="spellStart"/>
      <w:r w:rsidRPr="00614BC4">
        <w:rPr>
          <w:rFonts w:ascii="Arial" w:hAnsi="Arial" w:cs="Arial"/>
          <w:color w:val="000000"/>
          <w:sz w:val="20"/>
          <w:szCs w:val="20"/>
          <w:lang w:eastAsia="en-IE"/>
        </w:rPr>
        <w:t>Giller</w:t>
      </w:r>
      <w:proofErr w:type="spellEnd"/>
      <w:r w:rsidRPr="00614BC4">
        <w:rPr>
          <w:rFonts w:ascii="Arial" w:hAnsi="Arial" w:cs="Arial"/>
          <w:color w:val="000000"/>
          <w:sz w:val="20"/>
          <w:szCs w:val="20"/>
          <w:lang w:eastAsia="en-IE"/>
        </w:rPr>
        <w:t xml:space="preserve">, P.S., Johnson, M. and O’Halloran, J. (2002). Managing the Impacts of Forest </w:t>
      </w:r>
      <w:proofErr w:type="spellStart"/>
      <w:r w:rsidRPr="00614BC4">
        <w:rPr>
          <w:rFonts w:ascii="Arial" w:hAnsi="Arial" w:cs="Arial"/>
          <w:color w:val="000000"/>
          <w:sz w:val="20"/>
          <w:szCs w:val="20"/>
          <w:lang w:eastAsia="en-IE"/>
        </w:rPr>
        <w:t>Clearfelling</w:t>
      </w:r>
      <w:proofErr w:type="spellEnd"/>
      <w:r w:rsidRPr="00614BC4">
        <w:rPr>
          <w:rFonts w:ascii="Arial" w:hAnsi="Arial" w:cs="Arial"/>
          <w:color w:val="000000"/>
          <w:sz w:val="20"/>
          <w:szCs w:val="20"/>
          <w:lang w:eastAsia="en-IE"/>
        </w:rPr>
        <w:t xml:space="preserve"> on Stream Environments. Published by COFORD, Dublin.</w:t>
      </w:r>
    </w:p>
    <w:p w14:paraId="5381A5DF"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Hamilton, G.J., and Christie, J.M. (1971). Forest Management Tables (Metric). Forestry Commission Booklet 34, HMSO, London.</w:t>
      </w:r>
    </w:p>
    <w:p w14:paraId="2FC5510D"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Hendrick, E. and MacLennan, L. A. (Eds) (2002). Forests and Water. Proceedings of a COFORD Seminar, 15</w:t>
      </w:r>
      <w:r w:rsidRPr="00614BC4">
        <w:rPr>
          <w:rFonts w:ascii="Arial" w:hAnsi="Arial" w:cs="Arial"/>
          <w:color w:val="000000"/>
          <w:sz w:val="20"/>
          <w:szCs w:val="20"/>
          <w:vertAlign w:val="superscript"/>
          <w:lang w:eastAsia="en-IE"/>
        </w:rPr>
        <w:t>th</w:t>
      </w:r>
      <w:r w:rsidRPr="00614BC4">
        <w:rPr>
          <w:rFonts w:ascii="Arial" w:hAnsi="Arial" w:cs="Arial"/>
          <w:color w:val="000000"/>
          <w:sz w:val="20"/>
          <w:szCs w:val="20"/>
          <w:lang w:eastAsia="en-IE"/>
        </w:rPr>
        <w:t xml:space="preserve"> November 2000, Cork. COFORD, Dublin.</w:t>
      </w:r>
    </w:p>
    <w:p w14:paraId="3FC32EEC"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 xml:space="preserve">Horgan, T., Keane M., </w:t>
      </w:r>
      <w:proofErr w:type="spellStart"/>
      <w:r w:rsidRPr="00614BC4">
        <w:rPr>
          <w:rFonts w:ascii="Arial" w:hAnsi="Arial" w:cs="Arial"/>
          <w:color w:val="000000"/>
          <w:sz w:val="20"/>
          <w:szCs w:val="20"/>
          <w:lang w:eastAsia="en-IE"/>
        </w:rPr>
        <w:t>Mccarthy</w:t>
      </w:r>
      <w:proofErr w:type="spellEnd"/>
      <w:r w:rsidRPr="00614BC4">
        <w:rPr>
          <w:rFonts w:ascii="Arial" w:hAnsi="Arial" w:cs="Arial"/>
          <w:color w:val="000000"/>
          <w:sz w:val="20"/>
          <w:szCs w:val="20"/>
          <w:lang w:eastAsia="en-IE"/>
        </w:rPr>
        <w:t xml:space="preserve">, R., </w:t>
      </w:r>
      <w:proofErr w:type="spellStart"/>
      <w:r w:rsidRPr="00614BC4">
        <w:rPr>
          <w:rFonts w:ascii="Arial" w:hAnsi="Arial" w:cs="Arial"/>
          <w:color w:val="000000"/>
          <w:sz w:val="20"/>
          <w:szCs w:val="20"/>
          <w:lang w:eastAsia="en-IE"/>
        </w:rPr>
        <w:t>Lally</w:t>
      </w:r>
      <w:proofErr w:type="spellEnd"/>
      <w:r w:rsidRPr="00614BC4">
        <w:rPr>
          <w:rFonts w:ascii="Arial" w:hAnsi="Arial" w:cs="Arial"/>
          <w:color w:val="000000"/>
          <w:sz w:val="20"/>
          <w:szCs w:val="20"/>
          <w:lang w:eastAsia="en-IE"/>
        </w:rPr>
        <w:t xml:space="preserve">, M., and Thompson, D. (Ed. O’Carroll, J.) (2004). A Guide to Forest Tree Species Selection and Silviculture in Ireland. Published by COFORD, Dublin. </w:t>
      </w:r>
    </w:p>
    <w:p w14:paraId="3DEBED59"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 xml:space="preserve">Maguire, B. (2001). A Review of Legislation that Impacts on Irish Forestry. Published by COFORD, Dublin. </w:t>
      </w:r>
    </w:p>
    <w:p w14:paraId="1EFD5277" w14:textId="77777777" w:rsidR="00783F27" w:rsidRPr="00614BC4" w:rsidRDefault="00783F27" w:rsidP="00783F27">
      <w:pPr>
        <w:spacing w:before="79"/>
        <w:jc w:val="both"/>
        <w:rPr>
          <w:lang w:eastAsia="en-IE"/>
        </w:rPr>
      </w:pPr>
      <w:r w:rsidRPr="00614BC4">
        <w:rPr>
          <w:rFonts w:ascii="Arial" w:hAnsi="Arial" w:cs="Arial"/>
          <w:sz w:val="20"/>
          <w:szCs w:val="20"/>
          <w:lang w:eastAsia="en-IE"/>
        </w:rPr>
        <w:t>McHugh, D and G. Gallagher. (2004). Trees, Forests and the Law in Ireland. COFORD, Dublin.</w:t>
      </w:r>
      <w:r w:rsidRPr="00614BC4">
        <w:rPr>
          <w:rFonts w:ascii="Arial" w:hAnsi="Arial" w:cs="Arial"/>
          <w:color w:val="000000"/>
          <w:sz w:val="20"/>
          <w:szCs w:val="20"/>
          <w:lang w:eastAsia="en-IE"/>
        </w:rPr>
        <w:t xml:space="preserve"> </w:t>
      </w:r>
    </w:p>
    <w:p w14:paraId="77515E9E"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McLennan, L. (Ed.) (2004). Opportunities for Biodiversity Enhancement in Plantation Forests. Published by COFORD, Dublin.</w:t>
      </w:r>
    </w:p>
    <w:p w14:paraId="07A7C6DE" w14:textId="77777777" w:rsidR="00783F27" w:rsidRPr="00614BC4" w:rsidRDefault="00783F27" w:rsidP="00783F27">
      <w:pPr>
        <w:spacing w:before="79"/>
        <w:jc w:val="both"/>
        <w:rPr>
          <w:lang w:eastAsia="en-IE"/>
        </w:rPr>
      </w:pPr>
      <w:r w:rsidRPr="00614BC4">
        <w:rPr>
          <w:rFonts w:ascii="Arial" w:hAnsi="Arial" w:cs="Arial"/>
          <w:sz w:val="20"/>
          <w:szCs w:val="20"/>
          <w:lang w:eastAsia="en-IE"/>
        </w:rPr>
        <w:t xml:space="preserve">Purser, P., F. Wilson and R. Carden (2010). Deer and Forestry in Ireland: A review of current status and Management Requirements. Report commissioned by Woodlands of Ireland. </w:t>
      </w:r>
    </w:p>
    <w:p w14:paraId="4A84E2AD"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 xml:space="preserve">Rooney, S. and Hayden, T. (2002). Forest Mammals – Management and Control. Published by COFORD, Dublin. </w:t>
      </w:r>
    </w:p>
    <w:p w14:paraId="66F8F13E"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Society of Irish Foresters. (2000). Code of Ethics and Professional Conduct. Published for Members of the Society of Irish Foresters.</w:t>
      </w:r>
    </w:p>
    <w:p w14:paraId="774BD506" w14:textId="77777777" w:rsidR="00783F27" w:rsidRPr="00614BC4" w:rsidRDefault="00783F27" w:rsidP="00783F27">
      <w:pPr>
        <w:spacing w:before="79"/>
        <w:jc w:val="both"/>
        <w:rPr>
          <w:lang w:eastAsia="en-IE"/>
        </w:rPr>
      </w:pPr>
      <w:r w:rsidRPr="00614BC4">
        <w:rPr>
          <w:rFonts w:ascii="Arial" w:hAnsi="Arial" w:cs="Arial"/>
          <w:color w:val="000000"/>
          <w:sz w:val="20"/>
          <w:szCs w:val="20"/>
          <w:lang w:eastAsia="en-IE"/>
        </w:rPr>
        <w:t>Woodlands of Ireland. Native Woodland Information Notes – In support of the Native Woodland Scheme. A series of Information Notes relating to the management of native woodlands. Woodlands of Ireland, Dublin.</w:t>
      </w:r>
    </w:p>
    <w:p w14:paraId="333850E6" w14:textId="0D683F11" w:rsidR="00783F27" w:rsidRPr="00614BC4" w:rsidRDefault="00783F27" w:rsidP="00783F27">
      <w:pPr>
        <w:spacing w:before="100" w:beforeAutospacing="1"/>
        <w:jc w:val="both"/>
        <w:rPr>
          <w:lang w:eastAsia="en-IE"/>
        </w:rPr>
      </w:pPr>
    </w:p>
    <w:p w14:paraId="12845C01" w14:textId="73481576" w:rsidR="00783F27" w:rsidRPr="00614BC4" w:rsidRDefault="00783F27" w:rsidP="00783F27">
      <w:pPr>
        <w:spacing w:before="100" w:beforeAutospacing="1"/>
        <w:jc w:val="both"/>
        <w:rPr>
          <w:lang w:eastAsia="en-IE"/>
        </w:rPr>
      </w:pPr>
      <w:r>
        <w:rPr>
          <w:noProof/>
          <w:lang w:eastAsia="en-IE"/>
        </w:rPr>
        <w:lastRenderedPageBreak/>
        <mc:AlternateContent>
          <mc:Choice Requires="wps">
            <w:drawing>
              <wp:anchor distT="45720" distB="45720" distL="114300" distR="114300" simplePos="0" relativeHeight="251667456" behindDoc="0" locked="0" layoutInCell="1" allowOverlap="1" wp14:anchorId="1CCD6D7E" wp14:editId="4378BF8C">
                <wp:simplePos x="0" y="0"/>
                <wp:positionH relativeFrom="column">
                  <wp:posOffset>30480</wp:posOffset>
                </wp:positionH>
                <wp:positionV relativeFrom="paragraph">
                  <wp:posOffset>533400</wp:posOffset>
                </wp:positionV>
                <wp:extent cx="8633460" cy="2750820"/>
                <wp:effectExtent l="0" t="0" r="15240" b="1143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3460" cy="2750820"/>
                        </a:xfrm>
                        <a:prstGeom prst="rect">
                          <a:avLst/>
                        </a:prstGeom>
                        <a:solidFill>
                          <a:schemeClr val="accent6">
                            <a:lumMod val="20000"/>
                            <a:lumOff val="80000"/>
                          </a:schemeClr>
                        </a:solidFill>
                        <a:ln w="9525">
                          <a:solidFill>
                            <a:srgbClr val="000000"/>
                          </a:solidFill>
                          <a:miter lim="800000"/>
                          <a:headEnd/>
                          <a:tailEnd/>
                        </a:ln>
                      </wps:spPr>
                      <wps:txbx>
                        <w:txbxContent>
                          <w:p w14:paraId="2B4B217A" w14:textId="77777777" w:rsidR="00783F27" w:rsidRPr="00783F27" w:rsidRDefault="00783F27" w:rsidP="00783F27">
                            <w:pPr>
                              <w:rPr>
                                <w:rFonts w:ascii="Arial" w:hAnsi="Arial" w:cs="Arial"/>
                                <w:sz w:val="18"/>
                                <w:szCs w:val="18"/>
                              </w:rPr>
                            </w:pPr>
                            <w:r w:rsidRPr="00783F27">
                              <w:rPr>
                                <w:rFonts w:ascii="Arial" w:hAnsi="Arial" w:cs="Arial"/>
                                <w:b/>
                                <w:bCs/>
                                <w:color w:val="FF0000"/>
                                <w:sz w:val="18"/>
                                <w:szCs w:val="18"/>
                              </w:rPr>
                              <w:t>APPENDIX B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D6D7E" id="_x0000_s1031" type="#_x0000_t202" style="position:absolute;left:0;text-align:left;margin-left:2.4pt;margin-top:42pt;width:679.8pt;height:21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" fillcolor="#e2efd9 [665]">
                <v:textbox>
                  <w:txbxContent>
                    <w:p w14:paraId="2B4B217A" w14:textId="77777777" w:rsidR="00783F27" w:rsidRPr="00783F27" w:rsidRDefault="00783F27" w:rsidP="00783F27">
                      <w:pPr>
                        <w:rPr>
                          <w:rFonts w:ascii="Arial" w:hAnsi="Arial" w:cs="Arial"/>
                          <w:sz w:val="18"/>
                          <w:szCs w:val="18"/>
                        </w:rPr>
                      </w:pPr>
                      <w:r w:rsidRPr="00783F27">
                        <w:rPr>
                          <w:rFonts w:ascii="Arial" w:hAnsi="Arial" w:cs="Arial"/>
                          <w:b/>
                          <w:bCs/>
                          <w:color w:val="FF0000"/>
                          <w:sz w:val="18"/>
                          <w:szCs w:val="18"/>
                        </w:rPr>
                        <w:t>APPENDIX B - MAKE CONSULTATION COMMENTS / NOTES HERE</w:t>
                      </w:r>
                    </w:p>
                  </w:txbxContent>
                </v:textbox>
                <w10:wrap type="square"/>
              </v:shape>
            </w:pict>
          </mc:Fallback>
        </mc:AlternateContent>
      </w:r>
    </w:p>
    <w:p w14:paraId="7ACA3AAC" w14:textId="77777777" w:rsidR="00783F27" w:rsidRPr="00614BC4" w:rsidRDefault="00783F27" w:rsidP="00783F27">
      <w:pPr>
        <w:pageBreakBefore/>
        <w:outlineLvl w:val="0"/>
        <w:rPr>
          <w:rFonts w:ascii="Tahoma" w:hAnsi="Tahoma" w:cs="Tahoma"/>
          <w:b/>
          <w:bCs/>
          <w:color w:val="000000"/>
          <w:kern w:val="36"/>
          <w:sz w:val="36"/>
          <w:szCs w:val="36"/>
          <w:lang w:eastAsia="en-IE"/>
        </w:rPr>
      </w:pPr>
      <w:r w:rsidRPr="00614BC4">
        <w:rPr>
          <w:rFonts w:ascii="Arial" w:hAnsi="Arial" w:cs="Arial"/>
          <w:b/>
          <w:bCs/>
          <w:color w:val="000000"/>
          <w:kern w:val="36"/>
          <w:sz w:val="27"/>
          <w:szCs w:val="27"/>
          <w:lang w:eastAsia="en-IE"/>
        </w:rPr>
        <w:lastRenderedPageBreak/>
        <w:t>Appendix C:</w:t>
      </w:r>
    </w:p>
    <w:p w14:paraId="3B39CE0C" w14:textId="77777777" w:rsidR="00783F27" w:rsidRPr="00614BC4" w:rsidRDefault="00783F27" w:rsidP="00783F27">
      <w:pPr>
        <w:outlineLvl w:val="0"/>
        <w:rPr>
          <w:rFonts w:ascii="Tahoma" w:hAnsi="Tahoma" w:cs="Tahoma"/>
          <w:b/>
          <w:bCs/>
          <w:color w:val="000000"/>
          <w:kern w:val="36"/>
          <w:sz w:val="36"/>
          <w:szCs w:val="36"/>
          <w:lang w:eastAsia="en-IE"/>
        </w:rPr>
      </w:pPr>
      <w:r w:rsidRPr="00614BC4">
        <w:rPr>
          <w:rFonts w:ascii="Arial" w:hAnsi="Arial" w:cs="Arial"/>
          <w:b/>
          <w:bCs/>
          <w:color w:val="000000"/>
          <w:kern w:val="36"/>
          <w:sz w:val="27"/>
          <w:szCs w:val="27"/>
          <w:lang w:eastAsia="en-IE"/>
        </w:rPr>
        <w:t>Irish Laws and International Agreements and Protocols Pertinent to Forest Management in Ireland</w:t>
      </w:r>
    </w:p>
    <w:p w14:paraId="33A27C0D" w14:textId="77777777" w:rsidR="00783F27" w:rsidRPr="00614BC4" w:rsidRDefault="00783F27" w:rsidP="00783F27">
      <w:pPr>
        <w:jc w:val="both"/>
        <w:rPr>
          <w:lang w:eastAsia="en-IE"/>
        </w:rPr>
      </w:pPr>
    </w:p>
    <w:p w14:paraId="7B7DC274" w14:textId="77777777" w:rsidR="00783F27" w:rsidRDefault="00783F27" w:rsidP="00783F27">
      <w:pPr>
        <w:jc w:val="both"/>
        <w:rPr>
          <w:rFonts w:ascii="Arial" w:hAnsi="Arial" w:cs="Arial"/>
          <w:sz w:val="20"/>
          <w:szCs w:val="20"/>
          <w:lang w:eastAsia="en-IE"/>
        </w:rPr>
      </w:pPr>
      <w:r w:rsidRPr="0311D08D">
        <w:rPr>
          <w:rFonts w:ascii="Arial" w:hAnsi="Arial" w:cs="Arial"/>
          <w:sz w:val="20"/>
          <w:szCs w:val="20"/>
          <w:lang w:eastAsia="en-IE"/>
        </w:rPr>
        <w:t xml:space="preserve">The following is a list of </w:t>
      </w:r>
      <w:r w:rsidRPr="0311D08D">
        <w:rPr>
          <w:rFonts w:ascii="Arial" w:hAnsi="Arial" w:cs="Arial"/>
          <w:color w:val="FF0000"/>
          <w:sz w:val="20"/>
          <w:szCs w:val="20"/>
          <w:lang w:eastAsia="en-IE"/>
        </w:rPr>
        <w:t>current</w:t>
      </w:r>
      <w:r w:rsidRPr="0311D08D">
        <w:rPr>
          <w:rFonts w:ascii="Arial" w:hAnsi="Arial" w:cs="Arial"/>
          <w:sz w:val="20"/>
          <w:szCs w:val="20"/>
          <w:lang w:eastAsia="en-IE"/>
        </w:rPr>
        <w:t xml:space="preserve"> Irish national laws pertinent to forest management.</w:t>
      </w:r>
    </w:p>
    <w:p w14:paraId="2299E423" w14:textId="77777777" w:rsidR="00783F27" w:rsidRDefault="00783F27" w:rsidP="00783F27">
      <w:pPr>
        <w:jc w:val="both"/>
        <w:rPr>
          <w:rFonts w:ascii="Arial" w:hAnsi="Arial" w:cs="Arial"/>
          <w:sz w:val="20"/>
          <w:szCs w:val="20"/>
          <w:lang w:eastAsia="en-IE"/>
        </w:rPr>
      </w:pPr>
    </w:p>
    <w:p w14:paraId="04D1E045" w14:textId="77777777" w:rsidR="00783F27" w:rsidRPr="00E36A9F" w:rsidRDefault="00783F27" w:rsidP="00783F27">
      <w:pPr>
        <w:jc w:val="both"/>
        <w:rPr>
          <w:color w:val="FF0000"/>
          <w:lang w:eastAsia="en-IE"/>
        </w:rPr>
      </w:pPr>
      <w:r>
        <w:rPr>
          <w:rFonts w:ascii="Arial" w:hAnsi="Arial" w:cs="Arial"/>
          <w:color w:val="FF0000"/>
          <w:sz w:val="20"/>
          <w:szCs w:val="20"/>
          <w:lang w:eastAsia="en-IE"/>
        </w:rPr>
        <w:t>NB For guidance only.  This list includes, but is not limited to, the laws and regulations pertinent to Irish forestry and is subject to change</w:t>
      </w:r>
    </w:p>
    <w:p w14:paraId="02956A79" w14:textId="77777777" w:rsidR="00783F27" w:rsidRPr="00614BC4" w:rsidRDefault="00783F27" w:rsidP="00783F27">
      <w:pPr>
        <w:jc w:val="both"/>
        <w:rPr>
          <w:lang w:eastAsia="en-IE"/>
        </w:rPr>
      </w:pPr>
    </w:p>
    <w:tbl>
      <w:tblPr>
        <w:tblW w:w="8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62"/>
        <w:gridCol w:w="4139"/>
      </w:tblGrid>
      <w:tr w:rsidR="00783F27" w:rsidRPr="00614BC4" w14:paraId="6F99AF1D"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922484C" w14:textId="77777777" w:rsidR="00783F27" w:rsidRPr="00614BC4" w:rsidRDefault="00783F27" w:rsidP="00146713">
            <w:pPr>
              <w:jc w:val="both"/>
              <w:rPr>
                <w:lang w:eastAsia="en-IE"/>
              </w:rPr>
            </w:pPr>
            <w:r w:rsidRPr="00614BC4">
              <w:rPr>
                <w:rFonts w:ascii="Arial" w:hAnsi="Arial" w:cs="Arial"/>
                <w:b/>
                <w:bCs/>
                <w:i/>
                <w:iCs/>
                <w:sz w:val="20"/>
                <w:szCs w:val="20"/>
                <w:lang w:eastAsia="en-IE"/>
              </w:rPr>
              <w:t>Legislation</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33C691F" w14:textId="77777777" w:rsidR="00783F27" w:rsidRPr="00614BC4" w:rsidRDefault="00783F27" w:rsidP="00146713">
            <w:pPr>
              <w:jc w:val="both"/>
              <w:rPr>
                <w:lang w:eastAsia="en-IE"/>
              </w:rPr>
            </w:pPr>
            <w:r w:rsidRPr="00614BC4">
              <w:rPr>
                <w:rFonts w:ascii="Arial" w:hAnsi="Arial" w:cs="Arial"/>
                <w:b/>
                <w:bCs/>
                <w:i/>
                <w:iCs/>
                <w:sz w:val="20"/>
                <w:szCs w:val="20"/>
                <w:lang w:eastAsia="en-IE"/>
              </w:rPr>
              <w:t>Potential Impact</w:t>
            </w:r>
          </w:p>
        </w:tc>
      </w:tr>
      <w:tr w:rsidR="00783F27" w:rsidRPr="00614BC4" w14:paraId="51475355" w14:textId="77777777" w:rsidTr="00146713">
        <w:trPr>
          <w:trHeight w:val="283"/>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5DFD841" w14:textId="77777777" w:rsidR="00783F27" w:rsidRPr="00614BC4" w:rsidRDefault="00783F27" w:rsidP="00146713">
            <w:pPr>
              <w:jc w:val="both"/>
              <w:rPr>
                <w:lang w:eastAsia="en-IE"/>
              </w:rPr>
            </w:pPr>
            <w:r w:rsidRPr="00614BC4">
              <w:rPr>
                <w:rFonts w:ascii="Arial" w:hAnsi="Arial" w:cs="Arial"/>
                <w:i/>
                <w:iCs/>
                <w:sz w:val="20"/>
                <w:szCs w:val="20"/>
                <w:lang w:eastAsia="en-IE"/>
              </w:rPr>
              <w:t>Wildlife Acts, 1976 and 1999</w:t>
            </w:r>
          </w:p>
          <w:p w14:paraId="27782509" w14:textId="77777777" w:rsidR="00783F27" w:rsidRPr="00975994" w:rsidRDefault="00783F27" w:rsidP="00146713">
            <w:pPr>
              <w:jc w:val="both"/>
              <w:rPr>
                <w:rFonts w:ascii="Arial" w:hAnsi="Arial" w:cs="Arial"/>
                <w:i/>
                <w:iCs/>
                <w:sz w:val="20"/>
                <w:szCs w:val="20"/>
                <w:lang w:eastAsia="en-IE"/>
              </w:rPr>
            </w:pPr>
            <w:r w:rsidRPr="00614BC4">
              <w:rPr>
                <w:rFonts w:ascii="Arial" w:hAnsi="Arial" w:cs="Arial"/>
                <w:i/>
                <w:iCs/>
                <w:sz w:val="20"/>
                <w:szCs w:val="20"/>
                <w:lang w:eastAsia="en-IE"/>
              </w:rPr>
              <w:t>Wildlife Amendment Act (2000)</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73181A4" w14:textId="77777777" w:rsidR="00783F27" w:rsidRPr="00614BC4" w:rsidRDefault="00783F27" w:rsidP="00146713">
            <w:pPr>
              <w:jc w:val="both"/>
              <w:rPr>
                <w:lang w:eastAsia="en-IE"/>
              </w:rPr>
            </w:pPr>
            <w:r w:rsidRPr="00614BC4">
              <w:rPr>
                <w:rFonts w:ascii="Arial" w:hAnsi="Arial" w:cs="Arial"/>
                <w:i/>
                <w:iCs/>
                <w:sz w:val="20"/>
                <w:szCs w:val="20"/>
                <w:lang w:eastAsia="en-IE"/>
              </w:rPr>
              <w:t>Flora, fauna, environment and forest management</w:t>
            </w:r>
          </w:p>
        </w:tc>
      </w:tr>
      <w:tr w:rsidR="00783F27" w:rsidRPr="00614BC4" w14:paraId="015F8FD3"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854CD27" w14:textId="77777777" w:rsidR="00783F27" w:rsidRPr="00614BC4" w:rsidRDefault="00783F27" w:rsidP="00146713">
            <w:pPr>
              <w:jc w:val="both"/>
              <w:rPr>
                <w:lang w:eastAsia="en-IE"/>
              </w:rPr>
            </w:pPr>
            <w:r w:rsidRPr="00614BC4">
              <w:rPr>
                <w:rFonts w:ascii="Arial" w:hAnsi="Arial" w:cs="Arial"/>
                <w:i/>
                <w:iCs/>
                <w:sz w:val="20"/>
                <w:szCs w:val="20"/>
                <w:lang w:eastAsia="en-IE"/>
              </w:rPr>
              <w:t xml:space="preserve">Forestry Acts, </w:t>
            </w:r>
            <w:r w:rsidRPr="00782E2E">
              <w:rPr>
                <w:rFonts w:ascii="Arial" w:hAnsi="Arial" w:cs="Arial"/>
                <w:i/>
                <w:iCs/>
                <w:color w:val="0070C0"/>
                <w:sz w:val="20"/>
                <w:szCs w:val="20"/>
                <w:lang w:eastAsia="en-IE"/>
              </w:rPr>
              <w:t xml:space="preserve">1946, 1956 </w:t>
            </w:r>
            <w:r w:rsidRPr="00635374">
              <w:rPr>
                <w:rFonts w:ascii="Arial" w:hAnsi="Arial" w:cs="Arial"/>
                <w:i/>
                <w:iCs/>
                <w:color w:val="FF0000"/>
                <w:sz w:val="20"/>
                <w:szCs w:val="20"/>
                <w:lang w:eastAsia="en-IE"/>
              </w:rPr>
              <w:t>1988 to 2014</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84F32E0"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w:t>
            </w:r>
          </w:p>
        </w:tc>
      </w:tr>
      <w:tr w:rsidR="00783F27" w:rsidRPr="00614BC4" w14:paraId="2C7C9A8A"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A1D39F7" w14:textId="77777777" w:rsidR="00783F27" w:rsidRPr="00614BC4" w:rsidRDefault="00783F27" w:rsidP="00146713">
            <w:pPr>
              <w:jc w:val="both"/>
              <w:rPr>
                <w:lang w:eastAsia="en-IE"/>
              </w:rPr>
            </w:pPr>
            <w:r w:rsidRPr="00614BC4">
              <w:rPr>
                <w:rFonts w:ascii="Arial" w:hAnsi="Arial" w:cs="Arial"/>
                <w:i/>
                <w:iCs/>
                <w:sz w:val="20"/>
                <w:szCs w:val="20"/>
                <w:lang w:eastAsia="en-IE"/>
              </w:rPr>
              <w:t>Local Government (Planning and Development) Acts, 1963 to 1999</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E4587EE" w14:textId="77777777" w:rsidR="00783F27" w:rsidRPr="00614BC4" w:rsidRDefault="00783F27" w:rsidP="00146713">
            <w:pPr>
              <w:jc w:val="both"/>
              <w:rPr>
                <w:lang w:eastAsia="en-IE"/>
              </w:rPr>
            </w:pPr>
            <w:r w:rsidRPr="00614BC4">
              <w:rPr>
                <w:rFonts w:ascii="Arial" w:hAnsi="Arial" w:cs="Arial"/>
                <w:i/>
                <w:iCs/>
                <w:sz w:val="20"/>
                <w:szCs w:val="20"/>
                <w:lang w:eastAsia="en-IE"/>
              </w:rPr>
              <w:t>Control of development and forest management</w:t>
            </w:r>
          </w:p>
        </w:tc>
      </w:tr>
      <w:tr w:rsidR="00783F27" w:rsidRPr="00614BC4" w14:paraId="652A5F41"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3417B3F" w14:textId="77777777" w:rsidR="00783F27" w:rsidRPr="00614BC4" w:rsidRDefault="00783F27" w:rsidP="00146713">
            <w:pPr>
              <w:jc w:val="both"/>
              <w:rPr>
                <w:lang w:eastAsia="en-IE"/>
              </w:rPr>
            </w:pPr>
            <w:r w:rsidRPr="00614BC4">
              <w:rPr>
                <w:rFonts w:ascii="Arial" w:hAnsi="Arial" w:cs="Arial"/>
                <w:i/>
                <w:iCs/>
                <w:sz w:val="20"/>
                <w:szCs w:val="20"/>
                <w:lang w:eastAsia="en-IE"/>
              </w:rPr>
              <w:t>Planning and Development Act, 2000</w:t>
            </w:r>
          </w:p>
          <w:p w14:paraId="4221F4EE" w14:textId="77777777" w:rsidR="00783F27" w:rsidRPr="00614BC4" w:rsidRDefault="00783F27" w:rsidP="00146713">
            <w:pPr>
              <w:jc w:val="both"/>
              <w:rPr>
                <w:lang w:eastAsia="en-IE"/>
              </w:rPr>
            </w:pPr>
            <w:r w:rsidRPr="00614BC4">
              <w:rPr>
                <w:rFonts w:ascii="Arial" w:hAnsi="Arial" w:cs="Arial"/>
                <w:i/>
                <w:iCs/>
                <w:sz w:val="20"/>
                <w:szCs w:val="20"/>
                <w:lang w:eastAsia="en-IE"/>
              </w:rPr>
              <w:t>Commencement (No. 3) Order, (2001) S.I. No. 599 of 2001.</w:t>
            </w:r>
          </w:p>
          <w:p w14:paraId="2BBE2E85" w14:textId="77777777" w:rsidR="00783F27" w:rsidRPr="00614BC4" w:rsidRDefault="00783F27" w:rsidP="00146713">
            <w:pPr>
              <w:jc w:val="both"/>
              <w:rPr>
                <w:lang w:eastAsia="en-IE"/>
              </w:rPr>
            </w:pPr>
            <w:r w:rsidRPr="00614BC4">
              <w:rPr>
                <w:rFonts w:ascii="Arial" w:hAnsi="Arial" w:cs="Arial"/>
                <w:i/>
                <w:iCs/>
                <w:sz w:val="20"/>
                <w:szCs w:val="20"/>
                <w:lang w:eastAsia="en-IE"/>
              </w:rPr>
              <w:t>Planning and Development Regulations (2001) S.I. No. 600 of 2001.</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A0B78E9" w14:textId="77777777" w:rsidR="00783F27" w:rsidRPr="00614BC4" w:rsidRDefault="00783F27" w:rsidP="00146713">
            <w:pPr>
              <w:jc w:val="both"/>
              <w:rPr>
                <w:lang w:eastAsia="en-IE"/>
              </w:rPr>
            </w:pPr>
            <w:r w:rsidRPr="00614BC4">
              <w:rPr>
                <w:rFonts w:ascii="Arial" w:hAnsi="Arial" w:cs="Arial"/>
                <w:i/>
                <w:iCs/>
                <w:sz w:val="20"/>
                <w:szCs w:val="20"/>
                <w:lang w:eastAsia="en-IE"/>
              </w:rPr>
              <w:t>Control of development and forest management</w:t>
            </w:r>
          </w:p>
        </w:tc>
      </w:tr>
      <w:tr w:rsidR="00783F27" w:rsidRPr="00614BC4" w14:paraId="6C7D8186"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5952DF0" w14:textId="77777777" w:rsidR="00783F27" w:rsidRPr="00614BC4" w:rsidRDefault="00783F27" w:rsidP="00146713">
            <w:pPr>
              <w:jc w:val="both"/>
              <w:rPr>
                <w:lang w:eastAsia="en-IE"/>
              </w:rPr>
            </w:pPr>
            <w:r w:rsidRPr="00614BC4">
              <w:rPr>
                <w:rFonts w:ascii="Arial" w:hAnsi="Arial" w:cs="Arial"/>
                <w:i/>
                <w:iCs/>
                <w:sz w:val="20"/>
                <w:szCs w:val="20"/>
                <w:lang w:eastAsia="en-IE"/>
              </w:rPr>
              <w:t>National Monuments Acts, 1930 to 2004 (Including Approval of Consent (1) Order, 1995)</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7100430"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in relation to archaeology</w:t>
            </w:r>
          </w:p>
        </w:tc>
      </w:tr>
      <w:tr w:rsidR="00783F27" w:rsidRPr="00614BC4" w14:paraId="1E869612"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5DED496" w14:textId="77777777" w:rsidR="00783F27" w:rsidRPr="00614BC4" w:rsidRDefault="00783F27" w:rsidP="00146713">
            <w:pPr>
              <w:jc w:val="both"/>
              <w:rPr>
                <w:lang w:eastAsia="en-IE"/>
              </w:rPr>
            </w:pPr>
            <w:r w:rsidRPr="00614BC4">
              <w:rPr>
                <w:rFonts w:ascii="Arial" w:hAnsi="Arial" w:cs="Arial"/>
                <w:i/>
                <w:iCs/>
                <w:sz w:val="20"/>
                <w:szCs w:val="20"/>
                <w:lang w:eastAsia="en-IE"/>
              </w:rPr>
              <w:t>National Cultural Institutions Act 1997</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08E4F56"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in relation to archaeology</w:t>
            </w:r>
          </w:p>
        </w:tc>
      </w:tr>
      <w:tr w:rsidR="00783F27" w:rsidRPr="00614BC4" w14:paraId="385C7E98"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C3805E2" w14:textId="77777777" w:rsidR="00783F27" w:rsidRPr="00614BC4" w:rsidRDefault="00783F27" w:rsidP="00146713">
            <w:pPr>
              <w:jc w:val="both"/>
              <w:rPr>
                <w:lang w:eastAsia="en-IE"/>
              </w:rPr>
            </w:pPr>
            <w:r w:rsidRPr="00614BC4">
              <w:rPr>
                <w:rFonts w:ascii="Arial" w:hAnsi="Arial" w:cs="Arial"/>
                <w:i/>
                <w:iCs/>
                <w:sz w:val="20"/>
                <w:szCs w:val="20"/>
                <w:lang w:eastAsia="en-IE"/>
              </w:rPr>
              <w:t>Occupiers Liability Act, 1995</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C4684AB"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w:t>
            </w:r>
          </w:p>
        </w:tc>
      </w:tr>
      <w:tr w:rsidR="00783F27" w:rsidRPr="00614BC4" w14:paraId="608F22A7"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F716B67" w14:textId="77777777" w:rsidR="00783F27" w:rsidRPr="00614BC4" w:rsidRDefault="00783F27" w:rsidP="00146713">
            <w:pPr>
              <w:jc w:val="both"/>
              <w:rPr>
                <w:lang w:eastAsia="en-IE"/>
              </w:rPr>
            </w:pPr>
            <w:r w:rsidRPr="00614BC4">
              <w:rPr>
                <w:rFonts w:ascii="Arial" w:hAnsi="Arial" w:cs="Arial"/>
                <w:i/>
                <w:iCs/>
                <w:sz w:val="20"/>
                <w:szCs w:val="20"/>
                <w:lang w:eastAsia="en-IE"/>
              </w:rPr>
              <w:t>Safety Health and Welfare at Work Act 2005.</w:t>
            </w:r>
          </w:p>
          <w:p w14:paraId="4D32349F" w14:textId="77777777" w:rsidR="00783F27" w:rsidRPr="00614BC4" w:rsidRDefault="00783F27" w:rsidP="00146713">
            <w:pPr>
              <w:jc w:val="both"/>
              <w:rPr>
                <w:lang w:eastAsia="en-IE"/>
              </w:rPr>
            </w:pPr>
            <w:r w:rsidRPr="00614BC4">
              <w:rPr>
                <w:rFonts w:ascii="Arial" w:hAnsi="Arial" w:cs="Arial"/>
                <w:i/>
                <w:iCs/>
                <w:sz w:val="20"/>
                <w:szCs w:val="20"/>
                <w:lang w:eastAsia="en-IE"/>
              </w:rPr>
              <w:t>Safety Health and Welfare at Work - General Application Regulations (2007) and Construction Regulations (2001)</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1A198850"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both in forest and in office</w:t>
            </w:r>
          </w:p>
        </w:tc>
      </w:tr>
      <w:tr w:rsidR="00783F27" w:rsidRPr="00614BC4" w14:paraId="7320D1AB"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E314658" w14:textId="77777777" w:rsidR="00783F27" w:rsidRPr="00614BC4" w:rsidRDefault="00783F27" w:rsidP="00146713">
            <w:pPr>
              <w:jc w:val="both"/>
              <w:rPr>
                <w:lang w:eastAsia="en-IE"/>
              </w:rPr>
            </w:pPr>
            <w:r w:rsidRPr="00614BC4">
              <w:rPr>
                <w:rFonts w:ascii="Arial" w:hAnsi="Arial" w:cs="Arial"/>
                <w:i/>
                <w:iCs/>
                <w:sz w:val="20"/>
                <w:szCs w:val="20"/>
                <w:lang w:eastAsia="en-IE"/>
              </w:rPr>
              <w:lastRenderedPageBreak/>
              <w:t>Environmental Protection Agency Act, 1992</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3648A76"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and environment</w:t>
            </w:r>
          </w:p>
        </w:tc>
      </w:tr>
      <w:tr w:rsidR="00783F27" w:rsidRPr="00614BC4" w14:paraId="6BA92C55"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D187040" w14:textId="77777777" w:rsidR="00783F27" w:rsidRPr="00614BC4" w:rsidRDefault="00783F27" w:rsidP="00146713">
            <w:pPr>
              <w:jc w:val="both"/>
              <w:rPr>
                <w:lang w:eastAsia="en-IE"/>
              </w:rPr>
            </w:pPr>
            <w:r w:rsidRPr="00614BC4">
              <w:rPr>
                <w:rFonts w:ascii="Arial" w:hAnsi="Arial" w:cs="Arial"/>
                <w:i/>
                <w:iCs/>
                <w:sz w:val="20"/>
                <w:szCs w:val="20"/>
                <w:lang w:eastAsia="en-IE"/>
              </w:rPr>
              <w:t>Heritage Act, 1995</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D972D14" w14:textId="77777777" w:rsidR="00783F27" w:rsidRPr="00614BC4" w:rsidRDefault="00783F27" w:rsidP="00146713">
            <w:pPr>
              <w:jc w:val="both"/>
              <w:rPr>
                <w:lang w:eastAsia="en-IE"/>
              </w:rPr>
            </w:pPr>
            <w:r w:rsidRPr="00614BC4">
              <w:rPr>
                <w:rFonts w:ascii="Arial" w:hAnsi="Arial" w:cs="Arial"/>
                <w:i/>
                <w:iCs/>
                <w:sz w:val="20"/>
                <w:szCs w:val="20"/>
                <w:lang w:eastAsia="en-IE"/>
              </w:rPr>
              <w:t>Heritage protection</w:t>
            </w:r>
          </w:p>
        </w:tc>
      </w:tr>
      <w:tr w:rsidR="00783F27" w:rsidRPr="00614BC4" w14:paraId="31F00E63"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416B170" w14:textId="77777777" w:rsidR="00783F27" w:rsidRPr="00614BC4" w:rsidRDefault="00783F27" w:rsidP="00146713">
            <w:pPr>
              <w:jc w:val="both"/>
              <w:rPr>
                <w:lang w:eastAsia="en-IE"/>
              </w:rPr>
            </w:pPr>
            <w:r w:rsidRPr="00614BC4">
              <w:rPr>
                <w:rFonts w:ascii="Arial" w:hAnsi="Arial" w:cs="Arial"/>
                <w:i/>
                <w:iCs/>
                <w:sz w:val="20"/>
                <w:szCs w:val="20"/>
                <w:lang w:eastAsia="en-IE"/>
              </w:rPr>
              <w:t>Environmental Impact Assessment – S.I. No. 100 of 1996</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5A1F992" w14:textId="77777777" w:rsidR="00783F27" w:rsidRPr="00614BC4" w:rsidRDefault="00783F27" w:rsidP="00146713">
            <w:pPr>
              <w:jc w:val="both"/>
              <w:rPr>
                <w:lang w:eastAsia="en-IE"/>
              </w:rPr>
            </w:pPr>
          </w:p>
        </w:tc>
      </w:tr>
      <w:tr w:rsidR="00783F27" w:rsidRPr="00614BC4" w14:paraId="3578E85C"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164B638" w14:textId="77777777" w:rsidR="00783F27" w:rsidRPr="00614BC4" w:rsidRDefault="00783F27" w:rsidP="00146713">
            <w:pPr>
              <w:jc w:val="both"/>
              <w:rPr>
                <w:lang w:eastAsia="en-IE"/>
              </w:rPr>
            </w:pPr>
            <w:r w:rsidRPr="00614BC4">
              <w:rPr>
                <w:rFonts w:ascii="Arial" w:hAnsi="Arial" w:cs="Arial"/>
                <w:i/>
                <w:iCs/>
                <w:sz w:val="20"/>
                <w:szCs w:val="20"/>
                <w:lang w:eastAsia="en-IE"/>
              </w:rPr>
              <w:t>European Communities (Environmental Impact Assessment) (Amendment) Regulations, 1996. S.I. No. 101 of 1996.</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FAF5C68" w14:textId="77777777" w:rsidR="00783F27" w:rsidRPr="00614BC4" w:rsidRDefault="00783F27" w:rsidP="00146713">
            <w:pPr>
              <w:jc w:val="both"/>
              <w:rPr>
                <w:lang w:eastAsia="en-IE"/>
              </w:rPr>
            </w:pPr>
          </w:p>
        </w:tc>
      </w:tr>
      <w:tr w:rsidR="00783F27" w:rsidRPr="00614BC4" w14:paraId="7DD7E96F"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A76DE85" w14:textId="77777777" w:rsidR="00783F27" w:rsidRPr="00614BC4" w:rsidRDefault="00783F27" w:rsidP="00146713">
            <w:pPr>
              <w:jc w:val="both"/>
              <w:rPr>
                <w:lang w:eastAsia="en-IE"/>
              </w:rPr>
            </w:pPr>
            <w:r w:rsidRPr="00614BC4">
              <w:rPr>
                <w:rFonts w:ascii="Arial" w:hAnsi="Arial" w:cs="Arial"/>
                <w:i/>
                <w:iCs/>
                <w:color w:val="000000"/>
                <w:sz w:val="20"/>
                <w:szCs w:val="20"/>
                <w:lang w:eastAsia="en-IE"/>
              </w:rPr>
              <w:t>Fisheries Consolidation Act 1959 and all amendments, Fisheries Act 1980 and all subsequent amendments.</w:t>
            </w:r>
          </w:p>
          <w:p w14:paraId="3D4390FF" w14:textId="77777777" w:rsidR="00783F27" w:rsidRPr="00614BC4" w:rsidRDefault="00783F27" w:rsidP="00146713">
            <w:pPr>
              <w:jc w:val="both"/>
              <w:rPr>
                <w:lang w:eastAsia="en-IE"/>
              </w:rPr>
            </w:pPr>
            <w:r w:rsidRPr="00614BC4">
              <w:rPr>
                <w:rFonts w:ascii="Arial" w:hAnsi="Arial" w:cs="Arial"/>
                <w:i/>
                <w:iCs/>
                <w:color w:val="000000"/>
                <w:sz w:val="20"/>
                <w:szCs w:val="20"/>
                <w:lang w:eastAsia="en-IE"/>
              </w:rPr>
              <w:t>S.I. regulation for the Water Framework Directive: S.I. No. 722 of 2003</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41E6A11" w14:textId="77777777" w:rsidR="00783F27" w:rsidRPr="00614BC4" w:rsidRDefault="00783F27" w:rsidP="00146713">
            <w:pPr>
              <w:jc w:val="both"/>
              <w:rPr>
                <w:lang w:eastAsia="en-IE"/>
              </w:rPr>
            </w:pPr>
            <w:r w:rsidRPr="00614BC4">
              <w:rPr>
                <w:rFonts w:ascii="Arial" w:hAnsi="Arial" w:cs="Arial"/>
                <w:i/>
                <w:iCs/>
                <w:color w:val="000000"/>
                <w:sz w:val="20"/>
                <w:szCs w:val="20"/>
                <w:lang w:eastAsia="en-IE"/>
              </w:rPr>
              <w:t>Forest management in relation to water and fisheries</w:t>
            </w:r>
          </w:p>
        </w:tc>
      </w:tr>
      <w:tr w:rsidR="00783F27" w:rsidRPr="00614BC4" w14:paraId="22A0B767"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F2350AB" w14:textId="77777777" w:rsidR="00783F27" w:rsidRPr="00614BC4" w:rsidRDefault="00783F27" w:rsidP="00146713">
            <w:pPr>
              <w:jc w:val="both"/>
              <w:rPr>
                <w:lang w:eastAsia="en-IE"/>
              </w:rPr>
            </w:pPr>
            <w:r w:rsidRPr="00614BC4">
              <w:rPr>
                <w:rFonts w:ascii="Arial" w:hAnsi="Arial" w:cs="Arial"/>
                <w:i/>
                <w:iCs/>
                <w:sz w:val="20"/>
                <w:szCs w:val="20"/>
                <w:lang w:eastAsia="en-IE"/>
              </w:rPr>
              <w:t>Local Government (Water Pollution) Acts, 1977 to 1990</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8DA8803"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and environment</w:t>
            </w:r>
          </w:p>
        </w:tc>
      </w:tr>
      <w:tr w:rsidR="00783F27" w:rsidRPr="00614BC4" w14:paraId="45AB0AF1"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AA8BBDE" w14:textId="77777777" w:rsidR="00783F27" w:rsidRPr="00614BC4" w:rsidRDefault="00783F27" w:rsidP="00146713">
            <w:pPr>
              <w:jc w:val="both"/>
              <w:rPr>
                <w:lang w:eastAsia="en-IE"/>
              </w:rPr>
            </w:pPr>
            <w:r w:rsidRPr="00614BC4">
              <w:rPr>
                <w:rFonts w:ascii="Arial" w:hAnsi="Arial" w:cs="Arial"/>
                <w:i/>
                <w:iCs/>
                <w:sz w:val="20"/>
                <w:szCs w:val="20"/>
                <w:lang w:eastAsia="en-IE"/>
              </w:rPr>
              <w:t>European Communities (Environmental Impact Assessment) (Amendment) Regulations, 2001. S.I. No. 538 of 2001.</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63BF823" w14:textId="77777777" w:rsidR="00783F27" w:rsidRPr="00614BC4" w:rsidRDefault="00783F27" w:rsidP="00146713">
            <w:pPr>
              <w:jc w:val="both"/>
              <w:rPr>
                <w:lang w:eastAsia="en-IE"/>
              </w:rPr>
            </w:pPr>
          </w:p>
        </w:tc>
      </w:tr>
      <w:tr w:rsidR="00783F27" w:rsidRPr="00614BC4" w14:paraId="25D8D896"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DCF8A2E" w14:textId="77777777" w:rsidR="00783F27" w:rsidRPr="00F077DB" w:rsidRDefault="00783F27" w:rsidP="00146713">
            <w:pPr>
              <w:jc w:val="both"/>
              <w:rPr>
                <w:color w:val="FF0000"/>
                <w:lang w:eastAsia="en-IE"/>
              </w:rPr>
            </w:pPr>
            <w:r w:rsidRPr="00614BC4">
              <w:rPr>
                <w:rFonts w:ascii="Arial" w:hAnsi="Arial" w:cs="Arial"/>
                <w:i/>
                <w:iCs/>
                <w:sz w:val="20"/>
                <w:szCs w:val="20"/>
                <w:lang w:eastAsia="en-IE"/>
              </w:rPr>
              <w:t>Waste Management Act</w:t>
            </w:r>
            <w:r>
              <w:rPr>
                <w:rFonts w:ascii="Arial" w:hAnsi="Arial" w:cs="Arial"/>
                <w:i/>
                <w:iCs/>
                <w:color w:val="FF0000"/>
                <w:sz w:val="20"/>
                <w:szCs w:val="20"/>
                <w:lang w:eastAsia="en-IE"/>
              </w:rPr>
              <w:t>s</w:t>
            </w:r>
            <w:r w:rsidRPr="00614BC4">
              <w:rPr>
                <w:rFonts w:ascii="Arial" w:hAnsi="Arial" w:cs="Arial"/>
                <w:i/>
                <w:iCs/>
                <w:sz w:val="20"/>
                <w:szCs w:val="20"/>
                <w:lang w:eastAsia="en-IE"/>
              </w:rPr>
              <w:t>, 1996</w:t>
            </w:r>
            <w:r>
              <w:rPr>
                <w:rFonts w:ascii="Arial" w:hAnsi="Arial" w:cs="Arial"/>
                <w:i/>
                <w:iCs/>
                <w:sz w:val="20"/>
                <w:szCs w:val="20"/>
                <w:lang w:eastAsia="en-IE"/>
              </w:rPr>
              <w:t xml:space="preserve"> </w:t>
            </w:r>
            <w:r>
              <w:rPr>
                <w:rFonts w:ascii="Arial" w:hAnsi="Arial" w:cs="Arial"/>
                <w:i/>
                <w:iCs/>
                <w:color w:val="FF0000"/>
                <w:sz w:val="20"/>
                <w:szCs w:val="20"/>
                <w:lang w:eastAsia="en-IE"/>
              </w:rPr>
              <w:t>to 2011</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DF4DD41"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and environment</w:t>
            </w:r>
          </w:p>
        </w:tc>
      </w:tr>
      <w:tr w:rsidR="00783F27" w:rsidRPr="00614BC4" w14:paraId="18135894"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AF9C165" w14:textId="77777777" w:rsidR="00783F27" w:rsidRPr="00614BC4" w:rsidRDefault="00783F27" w:rsidP="00146713">
            <w:pPr>
              <w:jc w:val="both"/>
              <w:rPr>
                <w:lang w:eastAsia="en-IE"/>
              </w:rPr>
            </w:pPr>
            <w:r w:rsidRPr="00614BC4">
              <w:rPr>
                <w:rFonts w:ascii="Arial" w:hAnsi="Arial" w:cs="Arial"/>
                <w:i/>
                <w:iCs/>
                <w:sz w:val="20"/>
                <w:szCs w:val="20"/>
                <w:lang w:eastAsia="en-IE"/>
              </w:rPr>
              <w:t>Local Government (Special Amenity and Conservation Orders) Act, 1976</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A7CFD6F" w14:textId="77777777" w:rsidR="00783F27" w:rsidRPr="00614BC4" w:rsidRDefault="00783F27" w:rsidP="00146713">
            <w:pPr>
              <w:jc w:val="both"/>
              <w:rPr>
                <w:lang w:eastAsia="en-IE"/>
              </w:rPr>
            </w:pPr>
          </w:p>
        </w:tc>
      </w:tr>
      <w:tr w:rsidR="00783F27" w:rsidRPr="00614BC4" w14:paraId="2520635C"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939E3A8" w14:textId="77777777" w:rsidR="00783F27" w:rsidRPr="00F077DB" w:rsidRDefault="00783F27" w:rsidP="00146713">
            <w:pPr>
              <w:jc w:val="both"/>
              <w:rPr>
                <w:color w:val="FF0000"/>
                <w:lang w:eastAsia="en-IE"/>
              </w:rPr>
            </w:pPr>
            <w:r w:rsidRPr="00614BC4">
              <w:rPr>
                <w:rFonts w:ascii="Arial" w:hAnsi="Arial" w:cs="Arial"/>
                <w:i/>
                <w:iCs/>
                <w:sz w:val="20"/>
                <w:szCs w:val="20"/>
                <w:lang w:eastAsia="en-IE"/>
              </w:rPr>
              <w:t>Litter pollution Act</w:t>
            </w:r>
            <w:r>
              <w:rPr>
                <w:rFonts w:ascii="Arial" w:hAnsi="Arial" w:cs="Arial"/>
                <w:i/>
                <w:iCs/>
                <w:color w:val="FF0000"/>
                <w:sz w:val="20"/>
                <w:szCs w:val="20"/>
                <w:lang w:eastAsia="en-IE"/>
              </w:rPr>
              <w:t>s</w:t>
            </w:r>
            <w:r w:rsidRPr="00614BC4">
              <w:rPr>
                <w:rFonts w:ascii="Arial" w:hAnsi="Arial" w:cs="Arial"/>
                <w:i/>
                <w:iCs/>
                <w:sz w:val="20"/>
                <w:szCs w:val="20"/>
                <w:lang w:eastAsia="en-IE"/>
              </w:rPr>
              <w:t>, 1997</w:t>
            </w:r>
            <w:r>
              <w:rPr>
                <w:rFonts w:ascii="Arial" w:hAnsi="Arial" w:cs="Arial"/>
                <w:i/>
                <w:iCs/>
                <w:sz w:val="20"/>
                <w:szCs w:val="20"/>
                <w:lang w:eastAsia="en-IE"/>
              </w:rPr>
              <w:t xml:space="preserve"> </w:t>
            </w:r>
            <w:r>
              <w:rPr>
                <w:rFonts w:ascii="Arial" w:hAnsi="Arial" w:cs="Arial"/>
                <w:i/>
                <w:iCs/>
                <w:color w:val="FF0000"/>
                <w:sz w:val="20"/>
                <w:szCs w:val="20"/>
                <w:lang w:eastAsia="en-IE"/>
              </w:rPr>
              <w:t>to 2009</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CDF7F37"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 and environment</w:t>
            </w:r>
          </w:p>
        </w:tc>
      </w:tr>
      <w:tr w:rsidR="00783F27" w:rsidRPr="00614BC4" w14:paraId="091DEF67" w14:textId="77777777" w:rsidTr="00146713">
        <w:trPr>
          <w:trHeight w:val="227"/>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69075FE" w14:textId="77777777" w:rsidR="00783F27" w:rsidRPr="00614BC4" w:rsidRDefault="00783F27" w:rsidP="00146713">
            <w:pPr>
              <w:jc w:val="both"/>
              <w:rPr>
                <w:lang w:eastAsia="en-IE"/>
              </w:rPr>
            </w:pPr>
            <w:r w:rsidRPr="00614BC4">
              <w:rPr>
                <w:rFonts w:ascii="Arial" w:hAnsi="Arial" w:cs="Arial"/>
                <w:i/>
                <w:iCs/>
                <w:sz w:val="20"/>
                <w:szCs w:val="20"/>
                <w:lang w:eastAsia="en-IE"/>
              </w:rPr>
              <w:t>Occupiers Liability Act 1995</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F0B8C9B" w14:textId="77777777" w:rsidR="00783F27" w:rsidRPr="00614BC4" w:rsidRDefault="00783F27" w:rsidP="00146713">
            <w:pPr>
              <w:jc w:val="both"/>
              <w:rPr>
                <w:lang w:eastAsia="en-IE"/>
              </w:rPr>
            </w:pPr>
            <w:r w:rsidRPr="00614BC4">
              <w:rPr>
                <w:rFonts w:ascii="Arial" w:hAnsi="Arial" w:cs="Arial"/>
                <w:i/>
                <w:iCs/>
                <w:sz w:val="20"/>
                <w:szCs w:val="20"/>
                <w:lang w:eastAsia="en-IE"/>
              </w:rPr>
              <w:t>Forest Management</w:t>
            </w:r>
          </w:p>
        </w:tc>
      </w:tr>
      <w:tr w:rsidR="00783F27" w:rsidRPr="00614BC4" w14:paraId="7DB77A50"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75F4C5" w14:textId="77777777" w:rsidR="00783F27" w:rsidRPr="00614BC4" w:rsidRDefault="00783F27" w:rsidP="00146713">
            <w:pPr>
              <w:jc w:val="both"/>
              <w:rPr>
                <w:lang w:eastAsia="en-IE"/>
              </w:rPr>
            </w:pPr>
            <w:r w:rsidRPr="00614BC4">
              <w:rPr>
                <w:rFonts w:ascii="Arial" w:hAnsi="Arial" w:cs="Arial"/>
                <w:i/>
                <w:iCs/>
                <w:sz w:val="20"/>
                <w:szCs w:val="20"/>
                <w:lang w:eastAsia="en-IE"/>
              </w:rPr>
              <w:t>Roads Act, 1993</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43C05CE" w14:textId="77777777" w:rsidR="00783F27" w:rsidRPr="00614BC4" w:rsidRDefault="00783F27" w:rsidP="00146713">
            <w:pPr>
              <w:jc w:val="both"/>
              <w:rPr>
                <w:lang w:eastAsia="en-IE"/>
              </w:rPr>
            </w:pPr>
            <w:r w:rsidRPr="00614BC4">
              <w:rPr>
                <w:rFonts w:ascii="Arial" w:hAnsi="Arial" w:cs="Arial"/>
                <w:i/>
                <w:iCs/>
                <w:sz w:val="20"/>
                <w:szCs w:val="20"/>
                <w:lang w:eastAsia="en-IE"/>
              </w:rPr>
              <w:t>Haulage</w:t>
            </w:r>
          </w:p>
        </w:tc>
      </w:tr>
      <w:tr w:rsidR="00783F27" w:rsidRPr="00614BC4" w14:paraId="1FCFBA4A"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02DC3E09" w14:textId="77777777" w:rsidR="00783F27" w:rsidRPr="00614BC4" w:rsidRDefault="00783F27" w:rsidP="00146713">
            <w:pPr>
              <w:jc w:val="both"/>
              <w:rPr>
                <w:lang w:eastAsia="en-IE"/>
              </w:rPr>
            </w:pPr>
            <w:r w:rsidRPr="00614BC4">
              <w:rPr>
                <w:rFonts w:ascii="Arial" w:hAnsi="Arial" w:cs="Arial"/>
                <w:i/>
                <w:iCs/>
                <w:sz w:val="20"/>
                <w:szCs w:val="20"/>
                <w:lang w:eastAsia="en-IE"/>
              </w:rPr>
              <w:t>Road Transport Acts, 1932 to 1999</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6449332" w14:textId="77777777" w:rsidR="00783F27" w:rsidRPr="00614BC4" w:rsidRDefault="00783F27" w:rsidP="00146713">
            <w:pPr>
              <w:jc w:val="both"/>
              <w:rPr>
                <w:lang w:eastAsia="en-IE"/>
              </w:rPr>
            </w:pPr>
            <w:r w:rsidRPr="00614BC4">
              <w:rPr>
                <w:rFonts w:ascii="Arial" w:hAnsi="Arial" w:cs="Arial"/>
                <w:i/>
                <w:iCs/>
                <w:sz w:val="20"/>
                <w:szCs w:val="20"/>
                <w:lang w:eastAsia="en-IE"/>
              </w:rPr>
              <w:t>Haulage</w:t>
            </w:r>
          </w:p>
        </w:tc>
      </w:tr>
      <w:tr w:rsidR="00783F27" w:rsidRPr="00614BC4" w14:paraId="2AF0FE5B"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2A5A2F" w14:textId="77777777" w:rsidR="00783F27" w:rsidRPr="00635374" w:rsidRDefault="00783F27" w:rsidP="00146713">
            <w:pPr>
              <w:jc w:val="both"/>
              <w:rPr>
                <w:rFonts w:ascii="Arial" w:hAnsi="Arial" w:cs="Arial"/>
                <w:i/>
                <w:iCs/>
                <w:color w:val="FF0000"/>
                <w:sz w:val="20"/>
                <w:szCs w:val="20"/>
                <w:lang w:eastAsia="en-IE"/>
              </w:rPr>
            </w:pPr>
            <w:r>
              <w:rPr>
                <w:rFonts w:ascii="Arial" w:hAnsi="Arial" w:cs="Arial"/>
                <w:i/>
                <w:iCs/>
                <w:color w:val="FF0000"/>
                <w:sz w:val="20"/>
                <w:szCs w:val="20"/>
                <w:lang w:eastAsia="en-IE"/>
              </w:rPr>
              <w:lastRenderedPageBreak/>
              <w:t>Criminal Justice (Corruption Offences) Act, 2018</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6D2AAD9" w14:textId="77777777" w:rsidR="00783F27" w:rsidRPr="00635374" w:rsidRDefault="00783F27" w:rsidP="00146713">
            <w:pPr>
              <w:jc w:val="both"/>
              <w:rPr>
                <w:rFonts w:ascii="Arial" w:hAnsi="Arial" w:cs="Arial"/>
                <w:i/>
                <w:iCs/>
                <w:color w:val="FF0000"/>
                <w:sz w:val="20"/>
                <w:szCs w:val="20"/>
                <w:lang w:eastAsia="en-IE"/>
              </w:rPr>
            </w:pPr>
            <w:r>
              <w:rPr>
                <w:rFonts w:ascii="Arial" w:hAnsi="Arial" w:cs="Arial"/>
                <w:i/>
                <w:iCs/>
                <w:color w:val="FF0000"/>
                <w:sz w:val="20"/>
                <w:szCs w:val="20"/>
                <w:lang w:eastAsia="en-IE"/>
              </w:rPr>
              <w:t>Corruption</w:t>
            </w:r>
          </w:p>
        </w:tc>
      </w:tr>
      <w:tr w:rsidR="00783F27" w:rsidRPr="00614BC4" w14:paraId="25A5C22B"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A5AB362" w14:textId="77777777" w:rsidR="00783F27" w:rsidRPr="0075345E" w:rsidRDefault="00783F27" w:rsidP="00146713">
            <w:pPr>
              <w:jc w:val="both"/>
              <w:rPr>
                <w:rFonts w:ascii="Arial" w:hAnsi="Arial" w:cs="Arial"/>
                <w:i/>
                <w:iCs/>
                <w:color w:val="FF0000"/>
                <w:sz w:val="20"/>
                <w:szCs w:val="20"/>
                <w:lang w:eastAsia="en-IE"/>
              </w:rPr>
            </w:pPr>
            <w:r w:rsidRPr="0FC6042E">
              <w:rPr>
                <w:rFonts w:ascii="Arial" w:hAnsi="Arial" w:cs="Arial"/>
                <w:i/>
                <w:iCs/>
                <w:color w:val="FF0000"/>
                <w:sz w:val="20"/>
                <w:szCs w:val="20"/>
                <w:lang w:eastAsia="en-IE"/>
              </w:rPr>
              <w:t>The Employment Equality Act, 1998 to 2011</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4A0BE00" w14:textId="77777777" w:rsidR="00783F27" w:rsidRDefault="00783F27" w:rsidP="00146713">
            <w:pPr>
              <w:jc w:val="both"/>
              <w:rPr>
                <w:rFonts w:ascii="Arial" w:hAnsi="Arial" w:cs="Arial"/>
                <w:i/>
                <w:iCs/>
                <w:color w:val="FF0000"/>
                <w:sz w:val="20"/>
                <w:szCs w:val="20"/>
                <w:lang w:eastAsia="en-IE"/>
              </w:rPr>
            </w:pPr>
            <w:r>
              <w:rPr>
                <w:rFonts w:ascii="Arial" w:hAnsi="Arial" w:cs="Arial"/>
                <w:i/>
                <w:iCs/>
                <w:color w:val="FF0000"/>
                <w:sz w:val="20"/>
                <w:szCs w:val="20"/>
                <w:lang w:eastAsia="en-IE"/>
              </w:rPr>
              <w:t>Equal employment opportunities</w:t>
            </w:r>
          </w:p>
        </w:tc>
      </w:tr>
      <w:tr w:rsidR="00783F27" w:rsidRPr="00614BC4" w14:paraId="21738282" w14:textId="77777777" w:rsidTr="00146713">
        <w:trPr>
          <w:tblCellSpacing w:w="0" w:type="dxa"/>
        </w:trPr>
        <w:tc>
          <w:tcPr>
            <w:tcW w:w="476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316BFFD" w14:textId="77777777" w:rsidR="00783F27" w:rsidRPr="00415389" w:rsidRDefault="00783F27" w:rsidP="00146713">
            <w:pPr>
              <w:jc w:val="both"/>
              <w:rPr>
                <w:rFonts w:ascii="Arial" w:hAnsi="Arial" w:cs="Arial"/>
                <w:i/>
                <w:iCs/>
                <w:color w:val="FF0000"/>
                <w:sz w:val="20"/>
                <w:szCs w:val="20"/>
                <w:lang w:eastAsia="en-IE"/>
              </w:rPr>
            </w:pPr>
            <w:r>
              <w:rPr>
                <w:rFonts w:ascii="Arial" w:hAnsi="Arial" w:cs="Arial"/>
                <w:i/>
                <w:iCs/>
                <w:color w:val="FF0000"/>
                <w:sz w:val="20"/>
                <w:szCs w:val="20"/>
                <w:lang w:eastAsia="en-IE"/>
              </w:rPr>
              <w:t xml:space="preserve">S.I. No. 155 of 2012 Sustainable Use of Pesticides Regulations 2012 </w:t>
            </w:r>
          </w:p>
        </w:tc>
        <w:tc>
          <w:tcPr>
            <w:tcW w:w="413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AD03AFA" w14:textId="77777777" w:rsidR="00783F27" w:rsidRPr="00415389" w:rsidRDefault="00783F27" w:rsidP="00146713">
            <w:pPr>
              <w:jc w:val="both"/>
              <w:rPr>
                <w:rFonts w:ascii="Arial" w:hAnsi="Arial" w:cs="Arial"/>
                <w:i/>
                <w:iCs/>
                <w:color w:val="FF0000"/>
                <w:sz w:val="20"/>
                <w:szCs w:val="20"/>
                <w:lang w:eastAsia="en-IE"/>
              </w:rPr>
            </w:pPr>
            <w:r>
              <w:rPr>
                <w:rFonts w:ascii="Arial" w:hAnsi="Arial" w:cs="Arial"/>
                <w:i/>
                <w:iCs/>
                <w:color w:val="FF0000"/>
                <w:sz w:val="20"/>
                <w:szCs w:val="20"/>
                <w:lang w:eastAsia="en-IE"/>
              </w:rPr>
              <w:t>Pesticide use</w:t>
            </w:r>
          </w:p>
        </w:tc>
      </w:tr>
    </w:tbl>
    <w:p w14:paraId="6762681A" w14:textId="77777777" w:rsidR="00783F27" w:rsidRPr="00614BC4" w:rsidRDefault="00783F27" w:rsidP="00783F27">
      <w:pPr>
        <w:jc w:val="both"/>
        <w:rPr>
          <w:lang w:eastAsia="en-IE"/>
        </w:rPr>
      </w:pPr>
    </w:p>
    <w:p w14:paraId="45409419" w14:textId="77777777" w:rsidR="00783F27" w:rsidRPr="00614BC4" w:rsidRDefault="00783F27" w:rsidP="00783F27">
      <w:pPr>
        <w:jc w:val="both"/>
        <w:rPr>
          <w:lang w:eastAsia="en-IE"/>
        </w:rPr>
      </w:pPr>
      <w:r w:rsidRPr="00614BC4">
        <w:rPr>
          <w:rFonts w:ascii="Arial" w:hAnsi="Arial" w:cs="Arial"/>
          <w:sz w:val="20"/>
          <w:szCs w:val="20"/>
          <w:lang w:eastAsia="en-IE"/>
        </w:rPr>
        <w:t>The following is a list of European (EU) laws pertinent to forest management in Ireland.</w:t>
      </w:r>
    </w:p>
    <w:p w14:paraId="597E5713" w14:textId="77777777" w:rsidR="00783F27" w:rsidRPr="00614BC4" w:rsidRDefault="00783F27" w:rsidP="00783F27">
      <w:pPr>
        <w:spacing w:before="100" w:beforeAutospacing="1"/>
        <w:jc w:val="both"/>
        <w:rPr>
          <w:lang w:eastAsia="en-IE"/>
        </w:rPr>
      </w:pPr>
    </w:p>
    <w:tbl>
      <w:tblPr>
        <w:tblW w:w="8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62"/>
        <w:gridCol w:w="4139"/>
      </w:tblGrid>
      <w:tr w:rsidR="00783F27" w:rsidRPr="00614BC4" w14:paraId="7380FC64"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5EDF657E" w14:textId="77777777" w:rsidR="00783F27" w:rsidRPr="00614BC4" w:rsidRDefault="00783F27" w:rsidP="00146713">
            <w:pPr>
              <w:spacing w:before="100" w:beforeAutospacing="1"/>
              <w:jc w:val="both"/>
              <w:rPr>
                <w:lang w:eastAsia="en-IE"/>
              </w:rPr>
            </w:pPr>
            <w:r w:rsidRPr="00614BC4">
              <w:rPr>
                <w:rFonts w:ascii="Arial" w:hAnsi="Arial" w:cs="Arial"/>
                <w:b/>
                <w:bCs/>
                <w:i/>
                <w:iCs/>
                <w:sz w:val="20"/>
                <w:szCs w:val="20"/>
                <w:lang w:eastAsia="en-IE"/>
              </w:rPr>
              <w:t>Legislation</w:t>
            </w:r>
          </w:p>
        </w:tc>
        <w:tc>
          <w:tcPr>
            <w:tcW w:w="4139" w:type="dxa"/>
            <w:tcBorders>
              <w:top w:val="outset" w:sz="6" w:space="0" w:color="000000"/>
              <w:left w:val="outset" w:sz="6" w:space="0" w:color="000000"/>
              <w:bottom w:val="outset" w:sz="6" w:space="0" w:color="000000"/>
              <w:right w:val="outset" w:sz="6" w:space="0" w:color="000000"/>
            </w:tcBorders>
            <w:hideMark/>
          </w:tcPr>
          <w:p w14:paraId="3B457AB3" w14:textId="77777777" w:rsidR="00783F27" w:rsidRPr="00614BC4" w:rsidRDefault="00783F27" w:rsidP="00146713">
            <w:pPr>
              <w:spacing w:before="100" w:beforeAutospacing="1"/>
              <w:jc w:val="both"/>
              <w:rPr>
                <w:lang w:eastAsia="en-IE"/>
              </w:rPr>
            </w:pPr>
            <w:r w:rsidRPr="00614BC4">
              <w:rPr>
                <w:rFonts w:ascii="Arial" w:hAnsi="Arial" w:cs="Arial"/>
                <w:b/>
                <w:bCs/>
                <w:i/>
                <w:iCs/>
                <w:sz w:val="20"/>
                <w:szCs w:val="20"/>
                <w:lang w:eastAsia="en-IE"/>
              </w:rPr>
              <w:t>Potential Impact</w:t>
            </w:r>
          </w:p>
        </w:tc>
      </w:tr>
      <w:tr w:rsidR="00783F27" w:rsidRPr="00614BC4" w14:paraId="6AF62F1D"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365F8097"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Council Directive (92/43/EEC) and amending directives on the conservation of natural habitats of wild fauna and flora</w:t>
            </w:r>
          </w:p>
        </w:tc>
        <w:tc>
          <w:tcPr>
            <w:tcW w:w="4139" w:type="dxa"/>
            <w:tcBorders>
              <w:top w:val="outset" w:sz="6" w:space="0" w:color="000000"/>
              <w:left w:val="outset" w:sz="6" w:space="0" w:color="000000"/>
              <w:bottom w:val="outset" w:sz="6" w:space="0" w:color="000000"/>
              <w:right w:val="outset" w:sz="6" w:space="0" w:color="000000"/>
            </w:tcBorders>
            <w:hideMark/>
          </w:tcPr>
          <w:p w14:paraId="08D4E8DE"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Flora and fauna and forest management</w:t>
            </w:r>
          </w:p>
        </w:tc>
      </w:tr>
      <w:tr w:rsidR="00783F27" w:rsidRPr="00614BC4" w14:paraId="3CCD3E12"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017A5AA8"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Council Directive (79/409/EEC) and amending directives on the conservation of wild birds</w:t>
            </w:r>
          </w:p>
        </w:tc>
        <w:tc>
          <w:tcPr>
            <w:tcW w:w="4139" w:type="dxa"/>
            <w:tcBorders>
              <w:top w:val="outset" w:sz="6" w:space="0" w:color="000000"/>
              <w:left w:val="outset" w:sz="6" w:space="0" w:color="000000"/>
              <w:bottom w:val="outset" w:sz="6" w:space="0" w:color="000000"/>
              <w:right w:val="outset" w:sz="6" w:space="0" w:color="000000"/>
            </w:tcBorders>
            <w:hideMark/>
          </w:tcPr>
          <w:p w14:paraId="4DF4A0E5"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Wild birds and forest management</w:t>
            </w:r>
          </w:p>
        </w:tc>
      </w:tr>
      <w:tr w:rsidR="00783F27" w:rsidRPr="00614BC4" w14:paraId="4DE908F3"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28D3056B"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EU (Conservation of Wild Birds) (Amendment) Regulations 1999</w:t>
            </w:r>
          </w:p>
        </w:tc>
        <w:tc>
          <w:tcPr>
            <w:tcW w:w="4139" w:type="dxa"/>
            <w:tcBorders>
              <w:top w:val="outset" w:sz="6" w:space="0" w:color="000000"/>
              <w:left w:val="outset" w:sz="6" w:space="0" w:color="000000"/>
              <w:bottom w:val="outset" w:sz="6" w:space="0" w:color="000000"/>
              <w:right w:val="outset" w:sz="6" w:space="0" w:color="000000"/>
            </w:tcBorders>
            <w:hideMark/>
          </w:tcPr>
          <w:p w14:paraId="42839B49" w14:textId="77777777" w:rsidR="00783F27" w:rsidRPr="00614BC4" w:rsidRDefault="00783F27" w:rsidP="00146713">
            <w:pPr>
              <w:spacing w:before="100" w:beforeAutospacing="1"/>
              <w:jc w:val="both"/>
              <w:rPr>
                <w:lang w:eastAsia="en-IE"/>
              </w:rPr>
            </w:pPr>
          </w:p>
        </w:tc>
      </w:tr>
      <w:tr w:rsidR="00783F27" w:rsidRPr="00614BC4" w14:paraId="5C15FDFE"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00092C6C"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European Communities (Natural Habitats) Regulations, 1997</w:t>
            </w:r>
          </w:p>
        </w:tc>
        <w:tc>
          <w:tcPr>
            <w:tcW w:w="4139" w:type="dxa"/>
            <w:tcBorders>
              <w:top w:val="outset" w:sz="6" w:space="0" w:color="000000"/>
              <w:left w:val="outset" w:sz="6" w:space="0" w:color="000000"/>
              <w:bottom w:val="outset" w:sz="6" w:space="0" w:color="000000"/>
              <w:right w:val="outset" w:sz="6" w:space="0" w:color="000000"/>
            </w:tcBorders>
            <w:hideMark/>
          </w:tcPr>
          <w:p w14:paraId="7AF9CC0D" w14:textId="77777777" w:rsidR="00783F27" w:rsidRPr="00614BC4" w:rsidRDefault="00783F27" w:rsidP="00146713">
            <w:pPr>
              <w:spacing w:before="100" w:beforeAutospacing="1"/>
              <w:jc w:val="both"/>
              <w:rPr>
                <w:lang w:eastAsia="en-IE"/>
              </w:rPr>
            </w:pPr>
          </w:p>
        </w:tc>
      </w:tr>
      <w:tr w:rsidR="00783F27" w:rsidRPr="00614BC4" w14:paraId="32929265"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52BDD6B5"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European Communities (Natural Habitats) (Amendment) Regulations, 1998</w:t>
            </w:r>
          </w:p>
        </w:tc>
        <w:tc>
          <w:tcPr>
            <w:tcW w:w="4139" w:type="dxa"/>
            <w:tcBorders>
              <w:top w:val="outset" w:sz="6" w:space="0" w:color="000000"/>
              <w:left w:val="outset" w:sz="6" w:space="0" w:color="000000"/>
              <w:bottom w:val="outset" w:sz="6" w:space="0" w:color="000000"/>
              <w:right w:val="outset" w:sz="6" w:space="0" w:color="000000"/>
            </w:tcBorders>
            <w:hideMark/>
          </w:tcPr>
          <w:p w14:paraId="57E2CB00" w14:textId="77777777" w:rsidR="00783F27" w:rsidRPr="00614BC4" w:rsidRDefault="00783F27" w:rsidP="00146713">
            <w:pPr>
              <w:spacing w:before="100" w:beforeAutospacing="1"/>
              <w:jc w:val="both"/>
              <w:rPr>
                <w:lang w:eastAsia="en-IE"/>
              </w:rPr>
            </w:pPr>
          </w:p>
        </w:tc>
      </w:tr>
      <w:tr w:rsidR="00783F27" w:rsidRPr="00614BC4" w14:paraId="4C043E5C"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3C070CE6"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Council Directive (2000/60/EC) establishing a framework for community action in the field of water policy</w:t>
            </w:r>
          </w:p>
        </w:tc>
        <w:tc>
          <w:tcPr>
            <w:tcW w:w="4139" w:type="dxa"/>
            <w:tcBorders>
              <w:top w:val="outset" w:sz="6" w:space="0" w:color="000000"/>
              <w:left w:val="outset" w:sz="6" w:space="0" w:color="000000"/>
              <w:bottom w:val="outset" w:sz="6" w:space="0" w:color="000000"/>
              <w:right w:val="outset" w:sz="6" w:space="0" w:color="000000"/>
            </w:tcBorders>
            <w:hideMark/>
          </w:tcPr>
          <w:p w14:paraId="7586B615"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Forest management and the environment</w:t>
            </w:r>
          </w:p>
        </w:tc>
      </w:tr>
      <w:tr w:rsidR="00783F27" w:rsidRPr="00614BC4" w14:paraId="7799EBBD"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59D93DA4"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 xml:space="preserve">Council Directive (2000/29/EC) on protective measures against the introduction into the Member States of harmful organisms of plants or plant </w:t>
            </w:r>
            <w:r w:rsidRPr="00614BC4">
              <w:rPr>
                <w:rFonts w:ascii="Arial" w:hAnsi="Arial" w:cs="Arial"/>
                <w:i/>
                <w:iCs/>
                <w:sz w:val="20"/>
                <w:szCs w:val="20"/>
                <w:lang w:eastAsia="en-IE"/>
              </w:rPr>
              <w:lastRenderedPageBreak/>
              <w:t>products and against their spread within the Community</w:t>
            </w:r>
          </w:p>
        </w:tc>
        <w:tc>
          <w:tcPr>
            <w:tcW w:w="4139" w:type="dxa"/>
            <w:tcBorders>
              <w:top w:val="outset" w:sz="6" w:space="0" w:color="000000"/>
              <w:left w:val="outset" w:sz="6" w:space="0" w:color="000000"/>
              <w:bottom w:val="outset" w:sz="6" w:space="0" w:color="000000"/>
              <w:right w:val="outset" w:sz="6" w:space="0" w:color="000000"/>
            </w:tcBorders>
            <w:hideMark/>
          </w:tcPr>
          <w:p w14:paraId="7E1E9DD5"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lastRenderedPageBreak/>
              <w:t>Forest protection</w:t>
            </w:r>
          </w:p>
        </w:tc>
      </w:tr>
      <w:tr w:rsidR="00783F27" w:rsidRPr="00614BC4" w14:paraId="6F2EBC58"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66F59922"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Council Directive (1999/105/EC) on the marketing of forest reproductive material</w:t>
            </w:r>
          </w:p>
        </w:tc>
        <w:tc>
          <w:tcPr>
            <w:tcW w:w="4139" w:type="dxa"/>
            <w:tcBorders>
              <w:top w:val="outset" w:sz="6" w:space="0" w:color="000000"/>
              <w:left w:val="outset" w:sz="6" w:space="0" w:color="000000"/>
              <w:bottom w:val="outset" w:sz="6" w:space="0" w:color="000000"/>
              <w:right w:val="outset" w:sz="6" w:space="0" w:color="000000"/>
            </w:tcBorders>
            <w:hideMark/>
          </w:tcPr>
          <w:p w14:paraId="7700A7B5"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Tree improvement and forest protection</w:t>
            </w:r>
          </w:p>
        </w:tc>
      </w:tr>
      <w:tr w:rsidR="00783F27" w:rsidRPr="00614BC4" w14:paraId="517762CA"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6EFC63E4"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Council Directive (85/337/EEC) and amending directives on the assessment of the effects of certain public and private projects on the environment</w:t>
            </w:r>
          </w:p>
        </w:tc>
        <w:tc>
          <w:tcPr>
            <w:tcW w:w="4139" w:type="dxa"/>
            <w:tcBorders>
              <w:top w:val="outset" w:sz="6" w:space="0" w:color="000000"/>
              <w:left w:val="outset" w:sz="6" w:space="0" w:color="000000"/>
              <w:bottom w:val="outset" w:sz="6" w:space="0" w:color="000000"/>
              <w:right w:val="outset" w:sz="6" w:space="0" w:color="000000"/>
            </w:tcBorders>
            <w:hideMark/>
          </w:tcPr>
          <w:p w14:paraId="63911FA2"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Control of development</w:t>
            </w:r>
          </w:p>
        </w:tc>
      </w:tr>
      <w:tr w:rsidR="00783F27" w:rsidRPr="00614BC4" w14:paraId="02B3B3B4"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6C15D086" w14:textId="77777777" w:rsidR="00783F27" w:rsidRPr="00614BC4" w:rsidRDefault="00783F27" w:rsidP="00146713">
            <w:pPr>
              <w:spacing w:before="100" w:beforeAutospacing="1"/>
              <w:jc w:val="both"/>
              <w:rPr>
                <w:lang w:val="en" w:eastAsia="en-IE"/>
              </w:rPr>
            </w:pPr>
            <w:r w:rsidRPr="00614BC4">
              <w:rPr>
                <w:rFonts w:ascii="Arial" w:hAnsi="Arial" w:cs="Arial"/>
                <w:i/>
                <w:iCs/>
                <w:color w:val="333333"/>
                <w:sz w:val="20"/>
                <w:szCs w:val="20"/>
                <w:lang w:val="en" w:eastAsia="en-IE"/>
              </w:rPr>
              <w:t>Environmental Liability Directive (2004/35/EC).</w:t>
            </w:r>
          </w:p>
        </w:tc>
        <w:tc>
          <w:tcPr>
            <w:tcW w:w="4139" w:type="dxa"/>
            <w:tcBorders>
              <w:top w:val="outset" w:sz="6" w:space="0" w:color="000000"/>
              <w:left w:val="outset" w:sz="6" w:space="0" w:color="000000"/>
              <w:bottom w:val="outset" w:sz="6" w:space="0" w:color="000000"/>
              <w:right w:val="outset" w:sz="6" w:space="0" w:color="000000"/>
            </w:tcBorders>
            <w:hideMark/>
          </w:tcPr>
          <w:p w14:paraId="1BED8929"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Preventing and Remedying Environmental Damage</w:t>
            </w:r>
          </w:p>
        </w:tc>
      </w:tr>
      <w:tr w:rsidR="00783F27" w:rsidRPr="00614BC4" w14:paraId="36C3F9E2"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4301B0A5"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EU Water Framework Directive (Directive 2000/60/EC)</w:t>
            </w:r>
          </w:p>
        </w:tc>
        <w:tc>
          <w:tcPr>
            <w:tcW w:w="4139" w:type="dxa"/>
            <w:tcBorders>
              <w:top w:val="outset" w:sz="6" w:space="0" w:color="000000"/>
              <w:left w:val="outset" w:sz="6" w:space="0" w:color="000000"/>
              <w:bottom w:val="outset" w:sz="6" w:space="0" w:color="000000"/>
              <w:right w:val="outset" w:sz="6" w:space="0" w:color="000000"/>
            </w:tcBorders>
            <w:hideMark/>
          </w:tcPr>
          <w:p w14:paraId="32E282E2"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Water</w:t>
            </w:r>
          </w:p>
        </w:tc>
      </w:tr>
      <w:tr w:rsidR="00783F27" w:rsidRPr="00614BC4" w14:paraId="104172CE"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17562E84"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Council Regulation (EEC3528/86) on the protection of forests against atmospheric pollution</w:t>
            </w:r>
          </w:p>
        </w:tc>
        <w:tc>
          <w:tcPr>
            <w:tcW w:w="4139" w:type="dxa"/>
            <w:tcBorders>
              <w:top w:val="outset" w:sz="6" w:space="0" w:color="000000"/>
              <w:left w:val="outset" w:sz="6" w:space="0" w:color="000000"/>
              <w:bottom w:val="outset" w:sz="6" w:space="0" w:color="000000"/>
              <w:right w:val="outset" w:sz="6" w:space="0" w:color="000000"/>
            </w:tcBorders>
            <w:hideMark/>
          </w:tcPr>
          <w:p w14:paraId="60434881"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Environment</w:t>
            </w:r>
          </w:p>
        </w:tc>
      </w:tr>
      <w:tr w:rsidR="00783F27" w:rsidRPr="00614BC4" w14:paraId="6E560927" w14:textId="77777777" w:rsidTr="00146713">
        <w:trPr>
          <w:tblCellSpacing w:w="0" w:type="dxa"/>
        </w:trPr>
        <w:tc>
          <w:tcPr>
            <w:tcW w:w="4762" w:type="dxa"/>
            <w:tcBorders>
              <w:top w:val="outset" w:sz="6" w:space="0" w:color="000000"/>
              <w:left w:val="outset" w:sz="6" w:space="0" w:color="000000"/>
              <w:bottom w:val="outset" w:sz="6" w:space="0" w:color="000000"/>
              <w:right w:val="outset" w:sz="6" w:space="0" w:color="000000"/>
            </w:tcBorders>
            <w:hideMark/>
          </w:tcPr>
          <w:p w14:paraId="39DDF891"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EU Strategic Environmental Assessment Directive (Directive 2001/42/EC)</w:t>
            </w:r>
          </w:p>
        </w:tc>
        <w:tc>
          <w:tcPr>
            <w:tcW w:w="4139" w:type="dxa"/>
            <w:tcBorders>
              <w:top w:val="outset" w:sz="6" w:space="0" w:color="000000"/>
              <w:left w:val="outset" w:sz="6" w:space="0" w:color="000000"/>
              <w:bottom w:val="outset" w:sz="6" w:space="0" w:color="000000"/>
              <w:right w:val="outset" w:sz="6" w:space="0" w:color="000000"/>
            </w:tcBorders>
            <w:hideMark/>
          </w:tcPr>
          <w:p w14:paraId="1395A134" w14:textId="77777777" w:rsidR="00783F27" w:rsidRPr="00614BC4" w:rsidRDefault="00783F27" w:rsidP="00146713">
            <w:pPr>
              <w:spacing w:before="100" w:beforeAutospacing="1"/>
              <w:jc w:val="both"/>
              <w:rPr>
                <w:lang w:eastAsia="en-IE"/>
              </w:rPr>
            </w:pPr>
            <w:r w:rsidRPr="00614BC4">
              <w:rPr>
                <w:rFonts w:ascii="Arial" w:hAnsi="Arial" w:cs="Arial"/>
                <w:i/>
                <w:iCs/>
                <w:sz w:val="20"/>
                <w:szCs w:val="20"/>
                <w:lang w:eastAsia="en-IE"/>
              </w:rPr>
              <w:t>Environment</w:t>
            </w:r>
          </w:p>
        </w:tc>
      </w:tr>
    </w:tbl>
    <w:p w14:paraId="75A9FF05" w14:textId="77777777" w:rsidR="00783F27" w:rsidRPr="00614BC4" w:rsidRDefault="00783F27" w:rsidP="00783F27">
      <w:pPr>
        <w:jc w:val="both"/>
        <w:rPr>
          <w:lang w:eastAsia="en-IE"/>
        </w:rPr>
      </w:pPr>
    </w:p>
    <w:p w14:paraId="15A96BB7" w14:textId="77777777" w:rsidR="00783F27" w:rsidRPr="00614BC4" w:rsidRDefault="00783F27" w:rsidP="00783F27">
      <w:pPr>
        <w:jc w:val="both"/>
        <w:rPr>
          <w:lang w:eastAsia="en-IE"/>
        </w:rPr>
      </w:pPr>
      <w:r w:rsidRPr="00614BC4">
        <w:rPr>
          <w:rFonts w:ascii="Arial" w:hAnsi="Arial" w:cs="Arial"/>
          <w:sz w:val="20"/>
          <w:szCs w:val="20"/>
          <w:lang w:eastAsia="en-IE"/>
        </w:rPr>
        <w:t>Information in the above tables was resourced from the following two publications which contain a more detailed analysis of these laws:</w:t>
      </w:r>
    </w:p>
    <w:p w14:paraId="1F95F990" w14:textId="77777777" w:rsidR="00783F27" w:rsidRPr="00614BC4" w:rsidRDefault="00783F27" w:rsidP="00947197">
      <w:pPr>
        <w:numPr>
          <w:ilvl w:val="0"/>
          <w:numId w:val="133"/>
        </w:numPr>
        <w:ind w:left="360"/>
        <w:jc w:val="both"/>
        <w:rPr>
          <w:lang w:eastAsia="en-IE"/>
        </w:rPr>
      </w:pPr>
      <w:r w:rsidRPr="00614BC4">
        <w:rPr>
          <w:rFonts w:ascii="Arial" w:hAnsi="Arial" w:cs="Arial"/>
          <w:sz w:val="20"/>
          <w:szCs w:val="20"/>
          <w:lang w:eastAsia="en-IE"/>
        </w:rPr>
        <w:t>Maguire, B. 2001. A Review of Legislation that Impacts on Irish Forestry. COFORD, Dublin.</w:t>
      </w:r>
    </w:p>
    <w:p w14:paraId="5793D7FC" w14:textId="77777777" w:rsidR="00783F27" w:rsidRPr="00614BC4" w:rsidRDefault="00783F27" w:rsidP="00947197">
      <w:pPr>
        <w:numPr>
          <w:ilvl w:val="0"/>
          <w:numId w:val="133"/>
        </w:numPr>
        <w:spacing w:before="100" w:beforeAutospacing="1"/>
        <w:ind w:left="360"/>
        <w:jc w:val="both"/>
        <w:rPr>
          <w:lang w:eastAsia="en-IE"/>
        </w:rPr>
      </w:pPr>
      <w:r w:rsidRPr="00614BC4">
        <w:rPr>
          <w:rFonts w:ascii="Arial" w:hAnsi="Arial" w:cs="Arial"/>
          <w:sz w:val="20"/>
          <w:szCs w:val="20"/>
          <w:lang w:eastAsia="en-IE"/>
        </w:rPr>
        <w:t>McHugh, D and G. Gallagher. 2004. Trees, Forests and the Law in Ireland. COFORD, Dublin.</w:t>
      </w:r>
    </w:p>
    <w:p w14:paraId="5DD1D41C" w14:textId="77777777" w:rsidR="00783F27" w:rsidRPr="00614BC4" w:rsidRDefault="00783F27" w:rsidP="00783F27">
      <w:pPr>
        <w:ind w:left="709"/>
        <w:jc w:val="both"/>
        <w:rPr>
          <w:lang w:eastAsia="en-IE"/>
        </w:rPr>
      </w:pPr>
    </w:p>
    <w:p w14:paraId="55C30FC9" w14:textId="77777777" w:rsidR="00783F27" w:rsidRPr="00614BC4" w:rsidRDefault="00783F27" w:rsidP="00783F27">
      <w:pPr>
        <w:jc w:val="both"/>
        <w:rPr>
          <w:lang w:eastAsia="en-IE"/>
        </w:rPr>
      </w:pPr>
      <w:r w:rsidRPr="00614BC4">
        <w:rPr>
          <w:rFonts w:ascii="Arial" w:hAnsi="Arial" w:cs="Arial"/>
          <w:sz w:val="20"/>
          <w:szCs w:val="20"/>
          <w:lang w:eastAsia="en-IE"/>
        </w:rPr>
        <w:t>The following is a list of international agreements and protocols pertinent to forest management in Ireland:</w:t>
      </w:r>
    </w:p>
    <w:p w14:paraId="37417527" w14:textId="77777777" w:rsidR="00783F27" w:rsidRPr="00614BC4" w:rsidRDefault="00783F27" w:rsidP="00783F27">
      <w:pPr>
        <w:jc w:val="both"/>
        <w:rPr>
          <w:lang w:eastAsia="en-IE"/>
        </w:rPr>
      </w:pPr>
    </w:p>
    <w:p w14:paraId="6538188E" w14:textId="77777777" w:rsidR="00783F27" w:rsidRPr="00614BC4" w:rsidRDefault="00783F27" w:rsidP="00783F27">
      <w:pPr>
        <w:spacing w:after="62"/>
        <w:ind w:left="284" w:hanging="284"/>
        <w:outlineLvl w:val="4"/>
        <w:rPr>
          <w:rFonts w:ascii="Arial" w:hAnsi="Arial" w:cs="Arial"/>
          <w:b/>
          <w:bCs/>
          <w:lang w:eastAsia="en-IE"/>
        </w:rPr>
      </w:pPr>
      <w:r w:rsidRPr="00614BC4">
        <w:rPr>
          <w:rFonts w:ascii="Arial" w:hAnsi="Arial" w:cs="Arial"/>
          <w:b/>
          <w:bCs/>
          <w:color w:val="000000"/>
          <w:sz w:val="20"/>
          <w:szCs w:val="20"/>
          <w:lang w:eastAsia="en-IE"/>
        </w:rPr>
        <w:t xml:space="preserve">a. International </w:t>
      </w:r>
      <w:proofErr w:type="spellStart"/>
      <w:r w:rsidRPr="00614BC4">
        <w:rPr>
          <w:rFonts w:ascii="Arial" w:hAnsi="Arial" w:cs="Arial"/>
          <w:b/>
          <w:bCs/>
          <w:color w:val="000000"/>
          <w:sz w:val="20"/>
          <w:szCs w:val="20"/>
          <w:lang w:eastAsia="en-IE"/>
        </w:rPr>
        <w:t>Labour</w:t>
      </w:r>
      <w:proofErr w:type="spellEnd"/>
      <w:r w:rsidRPr="00614BC4">
        <w:rPr>
          <w:rFonts w:ascii="Arial" w:hAnsi="Arial" w:cs="Arial"/>
          <w:b/>
          <w:bCs/>
          <w:color w:val="000000"/>
          <w:sz w:val="20"/>
          <w:szCs w:val="20"/>
          <w:lang w:eastAsia="en-IE"/>
        </w:rPr>
        <w:t xml:space="preserve"> </w:t>
      </w:r>
      <w:proofErr w:type="spellStart"/>
      <w:r w:rsidRPr="00614BC4">
        <w:rPr>
          <w:rFonts w:ascii="Arial" w:hAnsi="Arial" w:cs="Arial"/>
          <w:b/>
          <w:bCs/>
          <w:color w:val="000000"/>
          <w:sz w:val="20"/>
          <w:szCs w:val="20"/>
          <w:lang w:eastAsia="en-IE"/>
        </w:rPr>
        <w:t>Organisation</w:t>
      </w:r>
      <w:proofErr w:type="spellEnd"/>
      <w:r w:rsidRPr="00614BC4">
        <w:rPr>
          <w:rFonts w:ascii="Arial" w:hAnsi="Arial" w:cs="Arial"/>
          <w:b/>
          <w:bCs/>
          <w:color w:val="000000"/>
          <w:sz w:val="20"/>
          <w:szCs w:val="20"/>
          <w:lang w:eastAsia="en-IE"/>
        </w:rPr>
        <w:t xml:space="preserve"> - Conventions</w:t>
      </w:r>
    </w:p>
    <w:p w14:paraId="3412F30D" w14:textId="77777777" w:rsidR="00783F27" w:rsidRPr="00614BC4" w:rsidRDefault="00783F27" w:rsidP="00947197">
      <w:pPr>
        <w:numPr>
          <w:ilvl w:val="0"/>
          <w:numId w:val="134"/>
        </w:numPr>
        <w:spacing w:before="62"/>
        <w:ind w:left="360"/>
        <w:jc w:val="both"/>
        <w:rPr>
          <w:lang w:eastAsia="en-IE"/>
        </w:rPr>
      </w:pPr>
      <w:r w:rsidRPr="00614BC4">
        <w:rPr>
          <w:rFonts w:ascii="Arial" w:hAnsi="Arial" w:cs="Arial"/>
          <w:color w:val="000000"/>
          <w:sz w:val="20"/>
          <w:szCs w:val="20"/>
          <w:lang w:eastAsia="en-IE"/>
        </w:rPr>
        <w:t>Freedom of Organization</w:t>
      </w:r>
    </w:p>
    <w:p w14:paraId="5603100A" w14:textId="77777777" w:rsidR="00783F27" w:rsidRPr="00614BC4" w:rsidRDefault="00783F27" w:rsidP="00783F27">
      <w:pPr>
        <w:ind w:left="284"/>
        <w:jc w:val="both"/>
        <w:rPr>
          <w:lang w:eastAsia="en-IE"/>
        </w:rPr>
      </w:pPr>
      <w:r w:rsidRPr="00614BC4">
        <w:rPr>
          <w:rFonts w:ascii="Arial" w:hAnsi="Arial" w:cs="Arial"/>
          <w:i/>
          <w:iCs/>
          <w:color w:val="000000"/>
          <w:sz w:val="20"/>
          <w:szCs w:val="20"/>
          <w:lang w:eastAsia="en-IE"/>
        </w:rPr>
        <w:t xml:space="preserve">Convention 87 on Freedom of Association and Protection of the Right to </w:t>
      </w:r>
      <w:proofErr w:type="spellStart"/>
      <w:r w:rsidRPr="00614BC4">
        <w:rPr>
          <w:rFonts w:ascii="Arial" w:hAnsi="Arial" w:cs="Arial"/>
          <w:i/>
          <w:iCs/>
          <w:color w:val="000000"/>
          <w:sz w:val="20"/>
          <w:szCs w:val="20"/>
          <w:lang w:eastAsia="en-IE"/>
        </w:rPr>
        <w:t>Organise</w:t>
      </w:r>
      <w:proofErr w:type="spellEnd"/>
      <w:r w:rsidRPr="00614BC4">
        <w:rPr>
          <w:rFonts w:ascii="Arial" w:hAnsi="Arial" w:cs="Arial"/>
          <w:i/>
          <w:iCs/>
          <w:color w:val="000000"/>
          <w:sz w:val="20"/>
          <w:szCs w:val="20"/>
          <w:lang w:eastAsia="en-IE"/>
        </w:rPr>
        <w:t>, 1948</w:t>
      </w:r>
    </w:p>
    <w:p w14:paraId="4E8B3310" w14:textId="77777777" w:rsidR="00783F27" w:rsidRPr="00614BC4" w:rsidRDefault="00783F27" w:rsidP="00783F27">
      <w:pPr>
        <w:ind w:left="284"/>
        <w:jc w:val="both"/>
        <w:rPr>
          <w:lang w:eastAsia="en-IE"/>
        </w:rPr>
      </w:pPr>
      <w:r w:rsidRPr="00614BC4">
        <w:rPr>
          <w:rFonts w:ascii="Arial" w:hAnsi="Arial" w:cs="Arial"/>
          <w:i/>
          <w:iCs/>
          <w:color w:val="000000"/>
          <w:sz w:val="20"/>
          <w:szCs w:val="20"/>
          <w:lang w:eastAsia="en-IE"/>
        </w:rPr>
        <w:t xml:space="preserve">Convention 98 on the Right to </w:t>
      </w:r>
      <w:proofErr w:type="spellStart"/>
      <w:r w:rsidRPr="00614BC4">
        <w:rPr>
          <w:rFonts w:ascii="Arial" w:hAnsi="Arial" w:cs="Arial"/>
          <w:i/>
          <w:iCs/>
          <w:color w:val="000000"/>
          <w:sz w:val="20"/>
          <w:szCs w:val="20"/>
          <w:lang w:eastAsia="en-IE"/>
        </w:rPr>
        <w:t>Organise</w:t>
      </w:r>
      <w:proofErr w:type="spellEnd"/>
      <w:r w:rsidRPr="00614BC4">
        <w:rPr>
          <w:rFonts w:ascii="Arial" w:hAnsi="Arial" w:cs="Arial"/>
          <w:i/>
          <w:iCs/>
          <w:color w:val="000000"/>
          <w:sz w:val="20"/>
          <w:szCs w:val="20"/>
          <w:lang w:eastAsia="en-IE"/>
        </w:rPr>
        <w:t xml:space="preserve"> and Collective Bargaining, 1949</w:t>
      </w:r>
    </w:p>
    <w:p w14:paraId="4D32C813" w14:textId="77777777" w:rsidR="00783F27" w:rsidRPr="00614BC4" w:rsidRDefault="00783F27" w:rsidP="00947197">
      <w:pPr>
        <w:numPr>
          <w:ilvl w:val="0"/>
          <w:numId w:val="135"/>
        </w:numPr>
        <w:spacing w:before="62"/>
        <w:ind w:left="360"/>
        <w:jc w:val="both"/>
        <w:rPr>
          <w:lang w:eastAsia="en-IE"/>
        </w:rPr>
      </w:pPr>
      <w:r w:rsidRPr="00614BC4">
        <w:rPr>
          <w:rFonts w:ascii="Arial" w:hAnsi="Arial" w:cs="Arial"/>
          <w:color w:val="000000"/>
          <w:sz w:val="20"/>
          <w:szCs w:val="20"/>
          <w:lang w:eastAsia="en-IE"/>
        </w:rPr>
        <w:t xml:space="preserve">Abolition of Forced </w:t>
      </w:r>
      <w:proofErr w:type="spellStart"/>
      <w:r w:rsidRPr="00614BC4">
        <w:rPr>
          <w:rFonts w:ascii="Arial" w:hAnsi="Arial" w:cs="Arial"/>
          <w:color w:val="000000"/>
          <w:sz w:val="20"/>
          <w:szCs w:val="20"/>
          <w:lang w:eastAsia="en-IE"/>
        </w:rPr>
        <w:t>Labour</w:t>
      </w:r>
      <w:proofErr w:type="spellEnd"/>
    </w:p>
    <w:p w14:paraId="303263E2" w14:textId="77777777" w:rsidR="00783F27" w:rsidRPr="00614BC4" w:rsidRDefault="00783F27" w:rsidP="00783F27">
      <w:pPr>
        <w:ind w:left="284"/>
        <w:jc w:val="both"/>
        <w:rPr>
          <w:lang w:eastAsia="en-IE"/>
        </w:rPr>
      </w:pPr>
      <w:r w:rsidRPr="00614BC4">
        <w:rPr>
          <w:rFonts w:ascii="Arial" w:hAnsi="Arial" w:cs="Arial"/>
          <w:i/>
          <w:iCs/>
          <w:color w:val="000000"/>
          <w:sz w:val="20"/>
          <w:szCs w:val="20"/>
          <w:lang w:eastAsia="en-IE"/>
        </w:rPr>
        <w:t xml:space="preserve">Convention 29 on Forced </w:t>
      </w:r>
      <w:proofErr w:type="spellStart"/>
      <w:r w:rsidRPr="00614BC4">
        <w:rPr>
          <w:rFonts w:ascii="Arial" w:hAnsi="Arial" w:cs="Arial"/>
          <w:i/>
          <w:iCs/>
          <w:color w:val="000000"/>
          <w:sz w:val="20"/>
          <w:szCs w:val="20"/>
          <w:lang w:eastAsia="en-IE"/>
        </w:rPr>
        <w:t>Labour</w:t>
      </w:r>
      <w:proofErr w:type="spellEnd"/>
      <w:r w:rsidRPr="00614BC4">
        <w:rPr>
          <w:rFonts w:ascii="Arial" w:hAnsi="Arial" w:cs="Arial"/>
          <w:i/>
          <w:iCs/>
          <w:color w:val="000000"/>
          <w:sz w:val="20"/>
          <w:szCs w:val="20"/>
          <w:lang w:eastAsia="en-IE"/>
        </w:rPr>
        <w:t>, 1930</w:t>
      </w:r>
    </w:p>
    <w:p w14:paraId="182EACEC" w14:textId="77777777" w:rsidR="00783F27" w:rsidRPr="00614BC4" w:rsidRDefault="00783F27" w:rsidP="00783F27">
      <w:pPr>
        <w:ind w:left="284"/>
        <w:jc w:val="both"/>
        <w:rPr>
          <w:lang w:eastAsia="en-IE"/>
        </w:rPr>
      </w:pPr>
      <w:r w:rsidRPr="00614BC4">
        <w:rPr>
          <w:rFonts w:ascii="Arial" w:hAnsi="Arial" w:cs="Arial"/>
          <w:i/>
          <w:iCs/>
          <w:color w:val="000000"/>
          <w:sz w:val="20"/>
          <w:szCs w:val="20"/>
          <w:lang w:eastAsia="en-IE"/>
        </w:rPr>
        <w:t xml:space="preserve">Convention 105 on Abolition of Forced </w:t>
      </w:r>
      <w:proofErr w:type="spellStart"/>
      <w:r w:rsidRPr="00614BC4">
        <w:rPr>
          <w:rFonts w:ascii="Arial" w:hAnsi="Arial" w:cs="Arial"/>
          <w:i/>
          <w:iCs/>
          <w:color w:val="000000"/>
          <w:sz w:val="20"/>
          <w:szCs w:val="20"/>
          <w:lang w:eastAsia="en-IE"/>
        </w:rPr>
        <w:t>Labour</w:t>
      </w:r>
      <w:proofErr w:type="spellEnd"/>
      <w:r w:rsidRPr="00614BC4">
        <w:rPr>
          <w:rFonts w:ascii="Arial" w:hAnsi="Arial" w:cs="Arial"/>
          <w:i/>
          <w:iCs/>
          <w:color w:val="000000"/>
          <w:sz w:val="20"/>
          <w:szCs w:val="20"/>
          <w:lang w:eastAsia="en-IE"/>
        </w:rPr>
        <w:t>, 1957</w:t>
      </w:r>
    </w:p>
    <w:p w14:paraId="51AC88B7" w14:textId="77777777" w:rsidR="00783F27" w:rsidRPr="00614BC4" w:rsidRDefault="00783F27" w:rsidP="00947197">
      <w:pPr>
        <w:numPr>
          <w:ilvl w:val="0"/>
          <w:numId w:val="136"/>
        </w:numPr>
        <w:spacing w:before="62"/>
        <w:ind w:left="360"/>
        <w:jc w:val="both"/>
        <w:rPr>
          <w:lang w:eastAsia="en-IE"/>
        </w:rPr>
      </w:pPr>
      <w:r w:rsidRPr="00614BC4">
        <w:rPr>
          <w:rFonts w:ascii="Arial" w:hAnsi="Arial" w:cs="Arial"/>
          <w:color w:val="000000"/>
          <w:sz w:val="20"/>
          <w:szCs w:val="20"/>
          <w:lang w:eastAsia="en-IE"/>
        </w:rPr>
        <w:lastRenderedPageBreak/>
        <w:t>Equal Rights / No Discrimination</w:t>
      </w:r>
    </w:p>
    <w:p w14:paraId="6305AA0C" w14:textId="77777777" w:rsidR="00783F27" w:rsidRPr="00614BC4" w:rsidRDefault="00783F27" w:rsidP="00783F27">
      <w:pPr>
        <w:ind w:left="284"/>
        <w:jc w:val="both"/>
        <w:rPr>
          <w:lang w:eastAsia="en-IE"/>
        </w:rPr>
      </w:pPr>
      <w:r w:rsidRPr="00614BC4">
        <w:rPr>
          <w:rFonts w:ascii="Arial" w:hAnsi="Arial" w:cs="Arial"/>
          <w:i/>
          <w:iCs/>
          <w:color w:val="000000"/>
          <w:sz w:val="20"/>
          <w:szCs w:val="20"/>
          <w:lang w:eastAsia="en-IE"/>
        </w:rPr>
        <w:t>Convention 100 on Equal Remuneration, 1951</w:t>
      </w:r>
    </w:p>
    <w:p w14:paraId="6B5978D5" w14:textId="77777777" w:rsidR="00783F27" w:rsidRPr="00614BC4" w:rsidRDefault="00783F27" w:rsidP="00783F27">
      <w:pPr>
        <w:ind w:left="284"/>
        <w:jc w:val="both"/>
        <w:rPr>
          <w:lang w:eastAsia="en-IE"/>
        </w:rPr>
      </w:pPr>
      <w:r w:rsidRPr="00614BC4">
        <w:rPr>
          <w:rFonts w:ascii="Arial" w:hAnsi="Arial" w:cs="Arial"/>
          <w:i/>
          <w:iCs/>
          <w:color w:val="000000"/>
          <w:sz w:val="20"/>
          <w:szCs w:val="20"/>
          <w:lang w:eastAsia="en-IE"/>
        </w:rPr>
        <w:t>Convention 111 on Discrimination (Employment and Occupation), 1958</w:t>
      </w:r>
    </w:p>
    <w:p w14:paraId="627D617D" w14:textId="77777777" w:rsidR="00783F27" w:rsidRPr="00614BC4" w:rsidRDefault="00783F27" w:rsidP="00947197">
      <w:pPr>
        <w:numPr>
          <w:ilvl w:val="0"/>
          <w:numId w:val="137"/>
        </w:numPr>
        <w:spacing w:before="62"/>
        <w:ind w:left="360"/>
        <w:jc w:val="both"/>
        <w:rPr>
          <w:lang w:eastAsia="en-IE"/>
        </w:rPr>
      </w:pPr>
      <w:r w:rsidRPr="00614BC4">
        <w:rPr>
          <w:rFonts w:ascii="Arial" w:hAnsi="Arial" w:cs="Arial"/>
          <w:color w:val="000000"/>
          <w:sz w:val="20"/>
          <w:szCs w:val="20"/>
          <w:lang w:eastAsia="en-IE"/>
        </w:rPr>
        <w:t xml:space="preserve">Child </w:t>
      </w:r>
      <w:proofErr w:type="spellStart"/>
      <w:r w:rsidRPr="00614BC4">
        <w:rPr>
          <w:rFonts w:ascii="Arial" w:hAnsi="Arial" w:cs="Arial"/>
          <w:color w:val="000000"/>
          <w:sz w:val="20"/>
          <w:szCs w:val="20"/>
          <w:lang w:eastAsia="en-IE"/>
        </w:rPr>
        <w:t>Labour</w:t>
      </w:r>
      <w:proofErr w:type="spellEnd"/>
    </w:p>
    <w:p w14:paraId="7F11D7A4" w14:textId="77777777" w:rsidR="00783F27" w:rsidRDefault="00783F27" w:rsidP="00783F27">
      <w:pPr>
        <w:ind w:left="284"/>
        <w:jc w:val="both"/>
        <w:rPr>
          <w:rFonts w:ascii="Arial" w:hAnsi="Arial" w:cs="Arial"/>
          <w:i/>
          <w:iCs/>
          <w:color w:val="000000"/>
          <w:sz w:val="20"/>
          <w:szCs w:val="20"/>
          <w:lang w:eastAsia="en-IE"/>
        </w:rPr>
      </w:pPr>
      <w:r w:rsidRPr="0FC6042E">
        <w:rPr>
          <w:rFonts w:ascii="Arial" w:hAnsi="Arial" w:cs="Arial"/>
          <w:i/>
          <w:iCs/>
          <w:color w:val="000000" w:themeColor="text1"/>
          <w:sz w:val="20"/>
          <w:szCs w:val="20"/>
          <w:lang w:eastAsia="en-IE"/>
        </w:rPr>
        <w:t>Convention 138 on Minimum Age for Admission to Employment, 1973</w:t>
      </w:r>
    </w:p>
    <w:p w14:paraId="6A8AA99C" w14:textId="77777777" w:rsidR="00783F27" w:rsidRDefault="00783F27" w:rsidP="00947197">
      <w:pPr>
        <w:pStyle w:val="ListParagraph"/>
        <w:numPr>
          <w:ilvl w:val="0"/>
          <w:numId w:val="140"/>
        </w:numPr>
        <w:spacing w:after="0" w:line="240" w:lineRule="auto"/>
        <w:ind w:left="360"/>
        <w:jc w:val="both"/>
        <w:rPr>
          <w:rFonts w:asciiTheme="minorHAnsi" w:eastAsiaTheme="minorEastAsia" w:hAnsiTheme="minorHAnsi"/>
          <w:i/>
          <w:iCs/>
          <w:color w:val="000000" w:themeColor="text1"/>
          <w:szCs w:val="20"/>
          <w:lang w:eastAsia="en-IE"/>
        </w:rPr>
      </w:pPr>
      <w:r w:rsidRPr="6A1FA113">
        <w:rPr>
          <w:rFonts w:cs="Arial"/>
          <w:i/>
          <w:iCs/>
          <w:color w:val="FF0000"/>
          <w:szCs w:val="20"/>
          <w:lang w:eastAsia="en-IE"/>
        </w:rPr>
        <w:t>Declaration on Fundamental Principles and Rights at Work, 1988</w:t>
      </w:r>
    </w:p>
    <w:p w14:paraId="6499A966" w14:textId="77777777" w:rsidR="00783F27" w:rsidRPr="00322527" w:rsidRDefault="00783F27" w:rsidP="00947197">
      <w:pPr>
        <w:pStyle w:val="ListParagraph"/>
        <w:numPr>
          <w:ilvl w:val="0"/>
          <w:numId w:val="140"/>
        </w:numPr>
        <w:spacing w:after="0" w:line="240" w:lineRule="auto"/>
        <w:ind w:left="360"/>
        <w:jc w:val="both"/>
        <w:rPr>
          <w:rFonts w:cs="Arial"/>
          <w:szCs w:val="20"/>
          <w:lang w:eastAsia="en-IE"/>
        </w:rPr>
      </w:pPr>
      <w:r w:rsidRPr="00322527">
        <w:rPr>
          <w:rFonts w:cs="Arial"/>
          <w:color w:val="FF0000"/>
          <w:szCs w:val="20"/>
          <w:lang w:eastAsia="en-IE"/>
        </w:rPr>
        <w:t>Indigenous Peoples</w:t>
      </w:r>
    </w:p>
    <w:p w14:paraId="7604A530" w14:textId="77777777" w:rsidR="00783F27" w:rsidRPr="00322527" w:rsidRDefault="00783F27" w:rsidP="00783F27">
      <w:pPr>
        <w:jc w:val="both"/>
        <w:rPr>
          <w:rFonts w:ascii="Arial" w:hAnsi="Arial" w:cs="Arial"/>
          <w:i/>
          <w:color w:val="FF0000"/>
          <w:sz w:val="20"/>
          <w:szCs w:val="20"/>
          <w:lang w:eastAsia="en-IE"/>
        </w:rPr>
      </w:pPr>
      <w:r w:rsidRPr="00322527">
        <w:rPr>
          <w:rFonts w:ascii="Arial" w:hAnsi="Arial" w:cs="Arial"/>
          <w:i/>
          <w:color w:val="FF0000"/>
          <w:sz w:val="20"/>
          <w:szCs w:val="20"/>
          <w:lang w:eastAsia="en-IE"/>
        </w:rPr>
        <w:t xml:space="preserve">      Convention 169</w:t>
      </w:r>
      <w:r>
        <w:rPr>
          <w:rFonts w:ascii="Arial" w:hAnsi="Arial" w:cs="Arial"/>
          <w:i/>
          <w:color w:val="FF0000"/>
          <w:sz w:val="20"/>
          <w:szCs w:val="20"/>
          <w:lang w:eastAsia="en-IE"/>
        </w:rPr>
        <w:t xml:space="preserve"> on Indigenous and Tribal Peoples, 1989</w:t>
      </w:r>
    </w:p>
    <w:p w14:paraId="2B421B4C" w14:textId="77777777" w:rsidR="00783F27" w:rsidRPr="00614BC4" w:rsidRDefault="00783F27" w:rsidP="00783F27">
      <w:pPr>
        <w:spacing w:before="181" w:after="62"/>
        <w:ind w:left="284" w:hanging="284"/>
        <w:outlineLvl w:val="4"/>
        <w:rPr>
          <w:rFonts w:ascii="Arial" w:hAnsi="Arial" w:cs="Arial"/>
          <w:b/>
          <w:bCs/>
          <w:lang w:eastAsia="en-IE"/>
        </w:rPr>
      </w:pPr>
      <w:r w:rsidRPr="00614BC4">
        <w:rPr>
          <w:rFonts w:ascii="Arial" w:hAnsi="Arial" w:cs="Arial"/>
          <w:b/>
          <w:bCs/>
          <w:color w:val="000000"/>
          <w:sz w:val="20"/>
          <w:szCs w:val="20"/>
          <w:lang w:eastAsia="en-IE"/>
        </w:rPr>
        <w:t>b. International Agreements</w:t>
      </w:r>
    </w:p>
    <w:p w14:paraId="221E0C00" w14:textId="77777777" w:rsidR="00783F27" w:rsidRDefault="00783F27" w:rsidP="00783F27">
      <w:pPr>
        <w:spacing w:before="62"/>
        <w:jc w:val="both"/>
        <w:rPr>
          <w:rFonts w:ascii="Arial" w:hAnsi="Arial" w:cs="Arial"/>
          <w:color w:val="000000"/>
          <w:sz w:val="20"/>
          <w:szCs w:val="20"/>
          <w:lang w:eastAsia="en-IE"/>
        </w:rPr>
      </w:pPr>
      <w:r w:rsidRPr="00614BC4">
        <w:rPr>
          <w:rFonts w:ascii="Arial" w:hAnsi="Arial" w:cs="Arial"/>
          <w:color w:val="000000"/>
          <w:sz w:val="20"/>
          <w:szCs w:val="20"/>
          <w:lang w:eastAsia="en-IE"/>
        </w:rPr>
        <w:t>Ireland has signed the following international agreements, among others:</w:t>
      </w:r>
    </w:p>
    <w:p w14:paraId="75BF2A39" w14:textId="77777777" w:rsidR="00783F27" w:rsidRPr="00DD1A32" w:rsidRDefault="00783F27" w:rsidP="00947197">
      <w:pPr>
        <w:pStyle w:val="ListParagraph"/>
        <w:numPr>
          <w:ilvl w:val="0"/>
          <w:numId w:val="140"/>
        </w:numPr>
        <w:spacing w:before="62" w:after="0" w:line="240" w:lineRule="auto"/>
        <w:ind w:left="360"/>
        <w:jc w:val="both"/>
        <w:rPr>
          <w:rFonts w:cs="Arial"/>
          <w:color w:val="FF0000"/>
          <w:szCs w:val="20"/>
          <w:lang w:eastAsia="en-IE"/>
        </w:rPr>
      </w:pPr>
      <w:r>
        <w:rPr>
          <w:rFonts w:cs="Arial"/>
          <w:color w:val="FF0000"/>
          <w:szCs w:val="20"/>
          <w:lang w:eastAsia="en-IE"/>
        </w:rPr>
        <w:t>th</w:t>
      </w:r>
      <w:r w:rsidRPr="00DD1A32">
        <w:rPr>
          <w:rFonts w:cs="Arial"/>
          <w:color w:val="FF0000"/>
          <w:szCs w:val="20"/>
          <w:lang w:eastAsia="en-IE"/>
        </w:rPr>
        <w:t>e</w:t>
      </w:r>
      <w:r>
        <w:rPr>
          <w:rFonts w:cs="Arial"/>
          <w:color w:val="FF0000"/>
          <w:szCs w:val="20"/>
          <w:lang w:eastAsia="en-IE"/>
        </w:rPr>
        <w:t xml:space="preserve"> </w:t>
      </w:r>
      <w:r>
        <w:rPr>
          <w:rFonts w:cs="Arial"/>
          <w:i/>
          <w:color w:val="FF0000"/>
          <w:szCs w:val="20"/>
          <w:lang w:eastAsia="en-IE"/>
        </w:rPr>
        <w:t xml:space="preserve">Universal Declaration of Human Rights </w:t>
      </w:r>
      <w:r>
        <w:rPr>
          <w:rFonts w:cs="Arial"/>
          <w:color w:val="FF0000"/>
          <w:szCs w:val="20"/>
          <w:lang w:eastAsia="en-IE"/>
        </w:rPr>
        <w:t xml:space="preserve">of 1948, the common standard for the protection of fundamental human rights for all; </w:t>
      </w:r>
      <w:r w:rsidRPr="00DD1A32">
        <w:rPr>
          <w:rFonts w:cs="Arial"/>
          <w:color w:val="FF0000"/>
          <w:szCs w:val="20"/>
          <w:lang w:eastAsia="en-IE"/>
        </w:rPr>
        <w:t xml:space="preserve"> </w:t>
      </w:r>
    </w:p>
    <w:p w14:paraId="41C3BED3"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color w:val="000000"/>
          <w:sz w:val="20"/>
          <w:szCs w:val="20"/>
          <w:lang w:eastAsia="en-IE"/>
        </w:rPr>
        <w:t xml:space="preserve">the </w:t>
      </w:r>
      <w:r w:rsidRPr="00614BC4">
        <w:rPr>
          <w:rFonts w:ascii="Arial" w:hAnsi="Arial" w:cs="Arial"/>
          <w:i/>
          <w:iCs/>
          <w:color w:val="000000"/>
          <w:sz w:val="20"/>
          <w:szCs w:val="20"/>
          <w:lang w:eastAsia="en-IE"/>
        </w:rPr>
        <w:t>Bern Convention</w:t>
      </w:r>
      <w:r w:rsidRPr="00614BC4">
        <w:rPr>
          <w:rFonts w:ascii="Arial" w:hAnsi="Arial" w:cs="Arial"/>
          <w:color w:val="000000"/>
          <w:sz w:val="20"/>
          <w:szCs w:val="20"/>
          <w:lang w:eastAsia="en-IE"/>
        </w:rPr>
        <w:t xml:space="preserve"> of 1979 for the preservation of Europe’s wild animals and native plants and their natural habitats;</w:t>
      </w:r>
    </w:p>
    <w:p w14:paraId="0D7C70B5"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color w:val="000000"/>
          <w:sz w:val="20"/>
          <w:szCs w:val="20"/>
          <w:lang w:eastAsia="en-IE"/>
        </w:rPr>
        <w:t xml:space="preserve">the </w:t>
      </w:r>
      <w:r w:rsidRPr="00614BC4">
        <w:rPr>
          <w:rFonts w:ascii="Arial" w:hAnsi="Arial" w:cs="Arial"/>
          <w:i/>
          <w:iCs/>
          <w:color w:val="000000"/>
          <w:sz w:val="20"/>
          <w:szCs w:val="20"/>
          <w:lang w:eastAsia="en-IE"/>
        </w:rPr>
        <w:t>Convention on Biological Diversity</w:t>
      </w:r>
      <w:r w:rsidRPr="00614BC4">
        <w:rPr>
          <w:rFonts w:ascii="Arial" w:hAnsi="Arial" w:cs="Arial"/>
          <w:color w:val="000000"/>
          <w:sz w:val="20"/>
          <w:szCs w:val="20"/>
          <w:lang w:eastAsia="en-IE"/>
        </w:rPr>
        <w:t xml:space="preserve"> of Rio de Janeiro of June 5, 1992, concerning biological diversity;</w:t>
      </w:r>
    </w:p>
    <w:p w14:paraId="79FC913D"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color w:val="000000"/>
          <w:sz w:val="20"/>
          <w:szCs w:val="20"/>
          <w:lang w:eastAsia="en-IE"/>
        </w:rPr>
        <w:t xml:space="preserve">the </w:t>
      </w:r>
      <w:r w:rsidRPr="00614BC4">
        <w:rPr>
          <w:rFonts w:ascii="Arial" w:hAnsi="Arial" w:cs="Arial"/>
          <w:i/>
          <w:iCs/>
          <w:color w:val="000000"/>
          <w:sz w:val="20"/>
          <w:szCs w:val="20"/>
          <w:lang w:eastAsia="en-IE"/>
        </w:rPr>
        <w:t>Bonn Convention</w:t>
      </w:r>
      <w:r w:rsidRPr="00614BC4">
        <w:rPr>
          <w:rFonts w:ascii="Arial" w:hAnsi="Arial" w:cs="Arial"/>
          <w:color w:val="000000"/>
          <w:sz w:val="20"/>
          <w:szCs w:val="20"/>
          <w:lang w:eastAsia="en-IE"/>
        </w:rPr>
        <w:t xml:space="preserve"> of June 23, 1979, for the preservation of migrating wild animal species; </w:t>
      </w:r>
    </w:p>
    <w:p w14:paraId="695CC7EB"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color w:val="000000"/>
          <w:sz w:val="20"/>
          <w:szCs w:val="20"/>
          <w:lang w:eastAsia="en-IE"/>
        </w:rPr>
        <w:t xml:space="preserve">the Washington </w:t>
      </w:r>
      <w:r w:rsidRPr="00614BC4">
        <w:rPr>
          <w:rFonts w:ascii="Arial" w:hAnsi="Arial" w:cs="Arial"/>
          <w:i/>
          <w:iCs/>
          <w:color w:val="000000"/>
          <w:sz w:val="20"/>
          <w:szCs w:val="20"/>
          <w:lang w:eastAsia="en-IE"/>
        </w:rPr>
        <w:t>Convention on International Trade in Endangered Species</w:t>
      </w:r>
      <w:r w:rsidRPr="00614BC4">
        <w:rPr>
          <w:rFonts w:ascii="Arial" w:hAnsi="Arial" w:cs="Arial"/>
          <w:color w:val="000000"/>
          <w:sz w:val="20"/>
          <w:szCs w:val="20"/>
          <w:lang w:eastAsia="en-IE"/>
        </w:rPr>
        <w:t xml:space="preserve"> (CITES) of March 3, 1973, concerning the international trade in endangered species of wild animals and plants.</w:t>
      </w:r>
    </w:p>
    <w:p w14:paraId="276E7ED4"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 xml:space="preserve">the </w:t>
      </w:r>
      <w:proofErr w:type="spellStart"/>
      <w:r w:rsidRPr="00614BC4">
        <w:rPr>
          <w:rFonts w:ascii="Arial" w:hAnsi="Arial" w:cs="Arial"/>
          <w:i/>
          <w:iCs/>
          <w:sz w:val="20"/>
          <w:szCs w:val="20"/>
          <w:lang w:eastAsia="en-IE"/>
        </w:rPr>
        <w:t>Ransar</w:t>
      </w:r>
      <w:proofErr w:type="spellEnd"/>
      <w:r w:rsidRPr="00614BC4">
        <w:rPr>
          <w:rFonts w:ascii="Arial" w:hAnsi="Arial" w:cs="Arial"/>
          <w:i/>
          <w:iCs/>
          <w:sz w:val="20"/>
          <w:szCs w:val="20"/>
          <w:lang w:eastAsia="en-IE"/>
        </w:rPr>
        <w:t xml:space="preserve"> Convention on Wetlands</w:t>
      </w:r>
      <w:r w:rsidRPr="00614BC4">
        <w:rPr>
          <w:rFonts w:ascii="Arial" w:hAnsi="Arial" w:cs="Arial"/>
          <w:sz w:val="20"/>
          <w:szCs w:val="20"/>
          <w:lang w:eastAsia="en-IE"/>
        </w:rPr>
        <w:t>, 1971 - an intergovernmental treaty which provides the framework for national action and international cooperation for the conservation and wise use of wetlands and their resources. There are 45 Ramsar sites in Ireland.</w:t>
      </w:r>
    </w:p>
    <w:p w14:paraId="5504598A"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 xml:space="preserve">the </w:t>
      </w:r>
      <w:r w:rsidRPr="00614BC4">
        <w:rPr>
          <w:rFonts w:ascii="Arial" w:hAnsi="Arial" w:cs="Arial"/>
          <w:i/>
          <w:iCs/>
          <w:sz w:val="20"/>
          <w:szCs w:val="20"/>
          <w:lang w:eastAsia="en-IE"/>
        </w:rPr>
        <w:t>Kyoto Protocol</w:t>
      </w:r>
      <w:r w:rsidRPr="00614BC4">
        <w:rPr>
          <w:rFonts w:ascii="Arial" w:hAnsi="Arial" w:cs="Arial"/>
          <w:sz w:val="20"/>
          <w:szCs w:val="20"/>
          <w:lang w:eastAsia="en-IE"/>
        </w:rPr>
        <w:t>, negotiated by more than 160 nations in December 1997, aims to reduce net emissions of certain greenhouse gases (primarily carbon dioxide (CO</w:t>
      </w:r>
      <w:r w:rsidRPr="00614BC4">
        <w:rPr>
          <w:rFonts w:ascii="Arial" w:hAnsi="Arial" w:cs="Arial"/>
          <w:sz w:val="20"/>
          <w:szCs w:val="20"/>
          <w:vertAlign w:val="subscript"/>
          <w:lang w:eastAsia="en-IE"/>
        </w:rPr>
        <w:t>2</w:t>
      </w:r>
      <w:r w:rsidRPr="00614BC4">
        <w:rPr>
          <w:rFonts w:ascii="Arial" w:hAnsi="Arial" w:cs="Arial"/>
          <w:sz w:val="20"/>
          <w:szCs w:val="20"/>
          <w:lang w:eastAsia="en-IE"/>
        </w:rPr>
        <w:t>)).</w:t>
      </w:r>
    </w:p>
    <w:p w14:paraId="22EBEAC3"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 xml:space="preserve">the </w:t>
      </w:r>
      <w:r w:rsidRPr="00614BC4">
        <w:rPr>
          <w:rFonts w:ascii="Arial" w:hAnsi="Arial" w:cs="Arial"/>
          <w:i/>
          <w:iCs/>
          <w:sz w:val="20"/>
          <w:szCs w:val="20"/>
          <w:lang w:eastAsia="en-IE"/>
        </w:rPr>
        <w:t>International Tropical Timber Agreement</w:t>
      </w:r>
      <w:r w:rsidRPr="00614BC4">
        <w:rPr>
          <w:rFonts w:ascii="Arial" w:hAnsi="Arial" w:cs="Arial"/>
          <w:sz w:val="20"/>
          <w:szCs w:val="20"/>
          <w:lang w:eastAsia="en-IE"/>
        </w:rPr>
        <w:t xml:space="preserve"> of 1994 which seeks to improve the international market conditions for sustainably grown tropical timber.</w:t>
      </w:r>
    </w:p>
    <w:p w14:paraId="4F99F655"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 xml:space="preserve">the </w:t>
      </w:r>
      <w:r w:rsidRPr="00614BC4">
        <w:rPr>
          <w:rFonts w:ascii="Arial" w:hAnsi="Arial" w:cs="Arial"/>
          <w:i/>
          <w:iCs/>
          <w:sz w:val="20"/>
          <w:szCs w:val="20"/>
          <w:lang w:eastAsia="en-IE"/>
        </w:rPr>
        <w:t>Helsinki Protocols</w:t>
      </w:r>
      <w:r w:rsidRPr="00614BC4">
        <w:rPr>
          <w:rFonts w:ascii="Arial" w:hAnsi="Arial" w:cs="Arial"/>
          <w:sz w:val="20"/>
          <w:szCs w:val="20"/>
          <w:lang w:eastAsia="en-IE"/>
        </w:rPr>
        <w:t xml:space="preserve"> resulting from the Ministerial Conference for Protection of Forests in Europe, 1994.</w:t>
      </w:r>
    </w:p>
    <w:p w14:paraId="608BFD42"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 xml:space="preserve">the </w:t>
      </w:r>
      <w:r w:rsidRPr="00614BC4">
        <w:rPr>
          <w:rFonts w:ascii="Arial" w:hAnsi="Arial" w:cs="Arial"/>
          <w:i/>
          <w:iCs/>
          <w:sz w:val="20"/>
          <w:szCs w:val="20"/>
          <w:lang w:eastAsia="en-IE"/>
        </w:rPr>
        <w:t>Lisbon Protocols</w:t>
      </w:r>
      <w:r w:rsidRPr="00614BC4">
        <w:rPr>
          <w:rFonts w:ascii="Arial" w:hAnsi="Arial" w:cs="Arial"/>
          <w:sz w:val="20"/>
          <w:szCs w:val="20"/>
          <w:lang w:eastAsia="en-IE"/>
        </w:rPr>
        <w:t xml:space="preserve"> resulting from the Ministerial Conference for Protection of Forests in Europe, 1998.</w:t>
      </w:r>
    </w:p>
    <w:p w14:paraId="757FB9C5"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The Vienna Protocols resulting from the Ministerial Conference for Protection of Forests in Europe, 2002.</w:t>
      </w:r>
    </w:p>
    <w:p w14:paraId="4006B0E1"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sz w:val="20"/>
          <w:szCs w:val="20"/>
          <w:lang w:eastAsia="en-IE"/>
        </w:rPr>
        <w:t xml:space="preserve">The United Nations </w:t>
      </w:r>
      <w:r w:rsidRPr="00614BC4">
        <w:rPr>
          <w:rFonts w:ascii="Arial" w:hAnsi="Arial" w:cs="Arial"/>
          <w:i/>
          <w:iCs/>
          <w:sz w:val="20"/>
          <w:szCs w:val="20"/>
          <w:lang w:eastAsia="en-IE"/>
        </w:rPr>
        <w:t>Framework Convention on Climate Change</w:t>
      </w:r>
      <w:r w:rsidRPr="00614BC4">
        <w:rPr>
          <w:rFonts w:ascii="Arial" w:hAnsi="Arial" w:cs="Arial"/>
          <w:sz w:val="20"/>
          <w:szCs w:val="20"/>
          <w:lang w:eastAsia="en-IE"/>
        </w:rPr>
        <w:t xml:space="preserve"> in 1992.</w:t>
      </w:r>
    </w:p>
    <w:p w14:paraId="5BBC7A62" w14:textId="77777777" w:rsidR="00783F27" w:rsidRPr="00614BC4" w:rsidRDefault="00783F27" w:rsidP="00947197">
      <w:pPr>
        <w:numPr>
          <w:ilvl w:val="0"/>
          <w:numId w:val="138"/>
        </w:numPr>
        <w:spacing w:before="62"/>
        <w:ind w:left="360"/>
        <w:jc w:val="both"/>
        <w:rPr>
          <w:lang w:eastAsia="en-IE"/>
        </w:rPr>
      </w:pPr>
      <w:r w:rsidRPr="00614BC4">
        <w:rPr>
          <w:rFonts w:ascii="Arial" w:hAnsi="Arial" w:cs="Arial"/>
          <w:i/>
          <w:iCs/>
          <w:sz w:val="20"/>
          <w:szCs w:val="20"/>
          <w:lang w:eastAsia="en-IE"/>
        </w:rPr>
        <w:t>Convention Concerning the Protection of the World Cultural and Natural Heritage</w:t>
      </w:r>
      <w:r w:rsidRPr="00614BC4">
        <w:rPr>
          <w:rFonts w:ascii="Arial" w:hAnsi="Arial" w:cs="Arial"/>
          <w:sz w:val="20"/>
          <w:szCs w:val="20"/>
          <w:lang w:eastAsia="en-IE"/>
        </w:rPr>
        <w:t>, Paris, 1972</w:t>
      </w:r>
    </w:p>
    <w:p w14:paraId="68AFE8DA" w14:textId="77777777" w:rsidR="00783F27" w:rsidRPr="00614BC4" w:rsidRDefault="00783F27" w:rsidP="00947197">
      <w:pPr>
        <w:numPr>
          <w:ilvl w:val="0"/>
          <w:numId w:val="139"/>
        </w:numPr>
        <w:spacing w:before="62"/>
        <w:ind w:left="360"/>
        <w:jc w:val="both"/>
        <w:rPr>
          <w:lang w:eastAsia="en-IE"/>
        </w:rPr>
      </w:pPr>
      <w:r w:rsidRPr="00614BC4">
        <w:rPr>
          <w:rFonts w:ascii="Arial" w:hAnsi="Arial" w:cs="Arial"/>
          <w:i/>
          <w:iCs/>
          <w:sz w:val="20"/>
          <w:szCs w:val="20"/>
          <w:lang w:eastAsia="en-IE"/>
        </w:rPr>
        <w:t>the Aarhus Convention</w:t>
      </w:r>
    </w:p>
    <w:p w14:paraId="3F84D893" w14:textId="77777777" w:rsidR="00783F27" w:rsidRPr="00614BC4" w:rsidRDefault="00783F27" w:rsidP="00947197">
      <w:pPr>
        <w:numPr>
          <w:ilvl w:val="0"/>
          <w:numId w:val="139"/>
        </w:numPr>
        <w:spacing w:before="62"/>
        <w:ind w:left="360"/>
        <w:jc w:val="both"/>
        <w:rPr>
          <w:lang w:eastAsia="en-IE"/>
        </w:rPr>
      </w:pPr>
      <w:r w:rsidRPr="00614BC4">
        <w:rPr>
          <w:rFonts w:ascii="Arial" w:hAnsi="Arial" w:cs="Arial"/>
          <w:i/>
          <w:iCs/>
          <w:sz w:val="20"/>
          <w:szCs w:val="20"/>
          <w:lang w:eastAsia="en-IE"/>
        </w:rPr>
        <w:t>The European Landscape Convention, 2000.</w:t>
      </w:r>
    </w:p>
    <w:p w14:paraId="66755006" w14:textId="77777777" w:rsidR="00783F27" w:rsidRPr="00A05516" w:rsidRDefault="00783F27" w:rsidP="00947197">
      <w:pPr>
        <w:numPr>
          <w:ilvl w:val="0"/>
          <w:numId w:val="139"/>
        </w:numPr>
        <w:spacing w:before="62"/>
        <w:ind w:left="360"/>
        <w:jc w:val="both"/>
        <w:rPr>
          <w:lang w:eastAsia="en-IE"/>
        </w:rPr>
      </w:pPr>
      <w:r w:rsidRPr="00614BC4">
        <w:rPr>
          <w:rFonts w:ascii="Arial" w:hAnsi="Arial" w:cs="Arial"/>
          <w:i/>
          <w:iCs/>
          <w:sz w:val="20"/>
          <w:szCs w:val="20"/>
          <w:lang w:eastAsia="en-IE"/>
        </w:rPr>
        <w:t>The European Convention on the Protection of Archaeological Heritage</w:t>
      </w:r>
    </w:p>
    <w:p w14:paraId="3D8BE11A" w14:textId="77777777" w:rsidR="00783F27" w:rsidRPr="001D30AD" w:rsidRDefault="00783F27" w:rsidP="00947197">
      <w:pPr>
        <w:numPr>
          <w:ilvl w:val="0"/>
          <w:numId w:val="139"/>
        </w:numPr>
        <w:spacing w:before="62"/>
        <w:ind w:left="360"/>
        <w:jc w:val="both"/>
        <w:rPr>
          <w:lang w:eastAsia="en-IE"/>
        </w:rPr>
      </w:pPr>
      <w:r>
        <w:rPr>
          <w:rFonts w:ascii="Arial" w:hAnsi="Arial" w:cs="Arial"/>
          <w:i/>
          <w:iCs/>
          <w:color w:val="FF0000"/>
          <w:sz w:val="20"/>
          <w:szCs w:val="20"/>
          <w:lang w:eastAsia="en-IE"/>
        </w:rPr>
        <w:t>The EU Action Plan on Forest Law, Governance and Trade, 2003</w:t>
      </w:r>
    </w:p>
    <w:p w14:paraId="3A478401" w14:textId="5D2DEC78" w:rsidR="00783F27" w:rsidRDefault="00677550" w:rsidP="00783F27">
      <w:pPr>
        <w:spacing w:before="62"/>
        <w:jc w:val="both"/>
        <w:rPr>
          <w:rFonts w:ascii="Arial" w:hAnsi="Arial" w:cs="Arial"/>
          <w:i/>
          <w:iCs/>
          <w:color w:val="FF0000"/>
          <w:sz w:val="20"/>
          <w:szCs w:val="20"/>
          <w:lang w:eastAsia="en-IE"/>
        </w:rPr>
      </w:pPr>
      <w:r w:rsidRPr="001D30AD">
        <w:rPr>
          <w:rFonts w:ascii="Arial" w:hAnsi="Arial" w:cs="Arial"/>
          <w:noProof/>
          <w:color w:val="FF0000"/>
          <w:sz w:val="20"/>
          <w:szCs w:val="20"/>
          <w:lang w:eastAsia="en-IE"/>
        </w:rPr>
        <w:lastRenderedPageBreak/>
        <mc:AlternateContent>
          <mc:Choice Requires="wps">
            <w:drawing>
              <wp:anchor distT="45720" distB="45720" distL="114300" distR="114300" simplePos="0" relativeHeight="251668480" behindDoc="0" locked="0" layoutInCell="1" allowOverlap="1" wp14:anchorId="43E08BD7" wp14:editId="44A2A8E7">
                <wp:simplePos x="0" y="0"/>
                <wp:positionH relativeFrom="margin">
                  <wp:align>left</wp:align>
                </wp:positionH>
                <wp:positionV relativeFrom="paragraph">
                  <wp:posOffset>365760</wp:posOffset>
                </wp:positionV>
                <wp:extent cx="8740140" cy="3528060"/>
                <wp:effectExtent l="0" t="0" r="22860" b="1524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0140" cy="3528060"/>
                        </a:xfrm>
                        <a:prstGeom prst="rect">
                          <a:avLst/>
                        </a:prstGeom>
                        <a:solidFill>
                          <a:schemeClr val="accent6">
                            <a:lumMod val="20000"/>
                            <a:lumOff val="80000"/>
                          </a:schemeClr>
                        </a:solidFill>
                        <a:ln w="9525">
                          <a:solidFill>
                            <a:srgbClr val="000000"/>
                          </a:solidFill>
                          <a:miter lim="800000"/>
                          <a:headEnd/>
                          <a:tailEnd/>
                        </a:ln>
                      </wps:spPr>
                      <wps:txbx>
                        <w:txbxContent>
                          <w:p w14:paraId="23A694A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C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08BD7" id="_x0000_s1032" type="#_x0000_t202" style="position:absolute;left:0;text-align:left;margin-left:0;margin-top:28.8pt;width:688.2pt;height:277.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" fillcolor="#e2efd9 [665]">
                <v:textbox>
                  <w:txbxContent>
                    <w:p w14:paraId="23A694A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C - MAKE CONSULTATION COMMENTS / NOTES HERE</w:t>
                      </w:r>
                    </w:p>
                  </w:txbxContent>
                </v:textbox>
                <w10:wrap type="square" anchorx="margin"/>
              </v:shape>
            </w:pict>
          </mc:Fallback>
        </mc:AlternateContent>
      </w:r>
    </w:p>
    <w:p w14:paraId="649FE0DE" w14:textId="66581BC3" w:rsidR="00783F27" w:rsidRPr="001D30AD" w:rsidRDefault="00783F27" w:rsidP="00783F27">
      <w:pPr>
        <w:spacing w:before="62"/>
        <w:jc w:val="both"/>
        <w:rPr>
          <w:lang w:eastAsia="en-IE"/>
        </w:rPr>
      </w:pPr>
    </w:p>
    <w:p w14:paraId="6482A1ED" w14:textId="77777777" w:rsidR="00783F27" w:rsidRPr="00614BC4" w:rsidRDefault="00783F27" w:rsidP="00783F27">
      <w:pPr>
        <w:pageBreakBefore/>
        <w:shd w:val="clear" w:color="auto" w:fill="FFFFFF"/>
        <w:jc w:val="both"/>
        <w:rPr>
          <w:lang w:eastAsia="en-IE"/>
        </w:rPr>
      </w:pPr>
      <w:r w:rsidRPr="00614BC4">
        <w:rPr>
          <w:rFonts w:ascii="Arial" w:hAnsi="Arial" w:cs="Arial"/>
          <w:b/>
          <w:bCs/>
          <w:color w:val="000000"/>
          <w:sz w:val="27"/>
          <w:szCs w:val="27"/>
          <w:lang w:eastAsia="en-IE"/>
        </w:rPr>
        <w:lastRenderedPageBreak/>
        <w:t>Appendix D</w:t>
      </w:r>
    </w:p>
    <w:p w14:paraId="028AF5EA" w14:textId="77777777" w:rsidR="00783F27" w:rsidRPr="00614BC4" w:rsidRDefault="00783F27" w:rsidP="00783F27">
      <w:pPr>
        <w:shd w:val="clear" w:color="auto" w:fill="FFFFFF"/>
        <w:jc w:val="both"/>
        <w:rPr>
          <w:lang w:eastAsia="en-IE"/>
        </w:rPr>
      </w:pPr>
      <w:r w:rsidRPr="00614BC4">
        <w:rPr>
          <w:rFonts w:ascii="Arial" w:hAnsi="Arial" w:cs="Arial"/>
          <w:b/>
          <w:bCs/>
          <w:color w:val="000000"/>
          <w:sz w:val="27"/>
          <w:szCs w:val="27"/>
          <w:lang w:eastAsia="en-IE"/>
        </w:rPr>
        <w:t>Irish Red Data Books and Lists</w:t>
      </w:r>
    </w:p>
    <w:p w14:paraId="2808CC4E" w14:textId="77777777" w:rsidR="00783F27" w:rsidRPr="00614BC4" w:rsidRDefault="00783F27" w:rsidP="00783F27">
      <w:pPr>
        <w:shd w:val="clear" w:color="auto" w:fill="FFFFFF"/>
        <w:jc w:val="both"/>
        <w:rPr>
          <w:lang w:eastAsia="en-IE"/>
        </w:rPr>
      </w:pPr>
    </w:p>
    <w:p w14:paraId="74928BF3"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 xml:space="preserve">The International Union for the Conservation of Nature and Natural Resources (IUCN) in the 1960's developed the first established approach in dealing with the presentation of information on rare and threatened species. </w:t>
      </w:r>
    </w:p>
    <w:p w14:paraId="350FE24A"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 xml:space="preserve">More formal IUCN Red List Categories and Criteria were developed in the early nineties to further objectively assess and </w:t>
      </w:r>
      <w:proofErr w:type="spellStart"/>
      <w:r w:rsidRPr="00614BC4">
        <w:rPr>
          <w:rFonts w:ascii="Arial" w:hAnsi="Arial" w:cs="Arial"/>
          <w:sz w:val="20"/>
          <w:szCs w:val="20"/>
          <w:lang w:eastAsia="en-IE"/>
        </w:rPr>
        <w:t>prioritise</w:t>
      </w:r>
      <w:proofErr w:type="spellEnd"/>
      <w:r w:rsidRPr="00614BC4">
        <w:rPr>
          <w:rFonts w:ascii="Arial" w:hAnsi="Arial" w:cs="Arial"/>
          <w:sz w:val="20"/>
          <w:szCs w:val="20"/>
          <w:lang w:eastAsia="en-IE"/>
        </w:rPr>
        <w:t xml:space="preserve"> species for conservation purposes at a global scale. A review of these categories and criteria was completed in 1998 and 1999 and the current version the IYCN Red list categories and criteria (Version 3.1) is now widely used around the world for species assessments.  The IUCN also produce regularly updated guidelines for using the categories and criteria, and have produced guidelines for applying the criteria at a regional level.</w:t>
      </w:r>
    </w:p>
    <w:p w14:paraId="3D68F1D9"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The following are the currently published Irish Red Data Books and Lists.</w:t>
      </w:r>
    </w:p>
    <w:p w14:paraId="7E12D7D0" w14:textId="77777777" w:rsidR="00783F27" w:rsidRPr="00614BC4" w:rsidRDefault="00783F27" w:rsidP="00783F27">
      <w:pPr>
        <w:shd w:val="clear" w:color="auto" w:fill="FFFFFF"/>
        <w:jc w:val="both"/>
        <w:rPr>
          <w:lang w:eastAsia="en-IE"/>
        </w:rPr>
      </w:pPr>
      <w:r w:rsidRPr="00614BC4">
        <w:rPr>
          <w:lang w:eastAsia="en-IE"/>
        </w:rPr>
        <w:t> </w:t>
      </w:r>
    </w:p>
    <w:p w14:paraId="33EE396E" w14:textId="77777777" w:rsidR="00783F27" w:rsidRPr="00614BC4" w:rsidRDefault="00783F27" w:rsidP="00783F27">
      <w:pPr>
        <w:shd w:val="clear" w:color="auto" w:fill="FFFFFF"/>
        <w:jc w:val="both"/>
        <w:rPr>
          <w:lang w:eastAsia="en-IE"/>
        </w:rPr>
      </w:pPr>
      <w:r w:rsidRPr="00614BC4">
        <w:rPr>
          <w:rFonts w:ascii="Arial" w:hAnsi="Arial" w:cs="Arial"/>
          <w:b/>
          <w:bCs/>
          <w:sz w:val="20"/>
          <w:szCs w:val="20"/>
          <w:lang w:eastAsia="en-IE"/>
        </w:rPr>
        <w:t>Invertebrates</w:t>
      </w:r>
    </w:p>
    <w:p w14:paraId="551DF5F8"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 xml:space="preserve">Byrne, A., </w:t>
      </w:r>
      <w:proofErr w:type="spellStart"/>
      <w:r w:rsidRPr="00614BC4">
        <w:rPr>
          <w:rFonts w:ascii="Arial" w:hAnsi="Arial" w:cs="Arial"/>
          <w:sz w:val="20"/>
          <w:szCs w:val="20"/>
          <w:lang w:eastAsia="en-IE"/>
        </w:rPr>
        <w:t>Moorkens</w:t>
      </w:r>
      <w:proofErr w:type="spellEnd"/>
      <w:r w:rsidRPr="00614BC4">
        <w:rPr>
          <w:rFonts w:ascii="Arial" w:hAnsi="Arial" w:cs="Arial"/>
          <w:sz w:val="20"/>
          <w:szCs w:val="20"/>
          <w:lang w:eastAsia="en-IE"/>
        </w:rPr>
        <w:t xml:space="preserve">, E.A., Anderson, R., Killeen, I.J. &amp; Regan, E.C. (2009). Ireland Red List No. 2: Non-marine </w:t>
      </w:r>
      <w:proofErr w:type="spellStart"/>
      <w:r w:rsidRPr="00614BC4">
        <w:rPr>
          <w:rFonts w:ascii="Arial" w:hAnsi="Arial" w:cs="Arial"/>
          <w:sz w:val="20"/>
          <w:szCs w:val="20"/>
          <w:lang w:eastAsia="en-IE"/>
        </w:rPr>
        <w:t>Molluscs</w:t>
      </w:r>
      <w:proofErr w:type="spellEnd"/>
      <w:r w:rsidRPr="00614BC4">
        <w:rPr>
          <w:rFonts w:ascii="Arial" w:hAnsi="Arial" w:cs="Arial"/>
          <w:sz w:val="20"/>
          <w:szCs w:val="20"/>
          <w:lang w:eastAsia="en-IE"/>
        </w:rPr>
        <w:t>, National Parks and Wildlife Service, Department of the Environment, Heritage and Local Government, Dublin, Ireland.</w:t>
      </w:r>
    </w:p>
    <w:p w14:paraId="79721018" w14:textId="77777777" w:rsidR="00783F27" w:rsidRPr="00614BC4" w:rsidRDefault="00783F27" w:rsidP="00783F27">
      <w:pPr>
        <w:shd w:val="clear" w:color="auto" w:fill="FFFFFF"/>
        <w:jc w:val="both"/>
        <w:rPr>
          <w:lang w:eastAsia="en-IE"/>
        </w:rPr>
      </w:pPr>
    </w:p>
    <w:p w14:paraId="27E0633A"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 xml:space="preserve">Foster, G. N., Nelson, B. H. &amp; O Connor, Á. (2009). </w:t>
      </w:r>
      <w:hyperlink r:id="rId16" w:history="1">
        <w:r w:rsidRPr="00723B13">
          <w:rPr>
            <w:rFonts w:ascii="Arial" w:hAnsi="Arial" w:cs="Arial"/>
            <w:sz w:val="20"/>
            <w:szCs w:val="20"/>
            <w:u w:val="single"/>
            <w:lang w:eastAsia="en-IE"/>
          </w:rPr>
          <w:t>Ireland Red List No. 1: Water beetles</w:t>
        </w:r>
      </w:hyperlink>
      <w:r w:rsidRPr="00723B13">
        <w:rPr>
          <w:rFonts w:ascii="Arial" w:hAnsi="Arial" w:cs="Arial"/>
          <w:sz w:val="20"/>
          <w:szCs w:val="20"/>
          <w:lang w:eastAsia="en-IE"/>
        </w:rPr>
        <w:t>,</w:t>
      </w:r>
      <w:r w:rsidRPr="00614BC4">
        <w:rPr>
          <w:rFonts w:ascii="Arial" w:hAnsi="Arial" w:cs="Arial"/>
          <w:sz w:val="20"/>
          <w:szCs w:val="20"/>
          <w:lang w:eastAsia="en-IE"/>
        </w:rPr>
        <w:t xml:space="preserve"> National Parks &amp; Wildlife Service, Department of Environment, Heritage &amp; Local Government, Dublin, Ireland.</w:t>
      </w:r>
    </w:p>
    <w:p w14:paraId="664B814F" w14:textId="77777777" w:rsidR="00783F27" w:rsidRPr="00614BC4" w:rsidRDefault="00783F27" w:rsidP="00783F27">
      <w:pPr>
        <w:shd w:val="clear" w:color="auto" w:fill="FFFFFF"/>
        <w:jc w:val="both"/>
        <w:rPr>
          <w:lang w:eastAsia="en-IE"/>
        </w:rPr>
      </w:pPr>
    </w:p>
    <w:p w14:paraId="79AC9A59"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 xml:space="preserve">Fitzpatrick, U., Murray, T.E., Byrne, A., Paxton, R.J. &amp; Brown, M.J.F. (2006). </w:t>
      </w:r>
      <w:r w:rsidRPr="00723B13">
        <w:rPr>
          <w:rFonts w:ascii="Arial" w:hAnsi="Arial" w:cs="Arial"/>
          <w:sz w:val="20"/>
          <w:szCs w:val="20"/>
          <w:lang w:eastAsia="en-IE"/>
        </w:rPr>
        <w:t xml:space="preserve">The </w:t>
      </w:r>
      <w:hyperlink r:id="rId17" w:history="1">
        <w:r w:rsidRPr="00723B13">
          <w:rPr>
            <w:rFonts w:ascii="Arial" w:hAnsi="Arial" w:cs="Arial"/>
            <w:sz w:val="20"/>
            <w:szCs w:val="20"/>
            <w:u w:val="single"/>
            <w:lang w:eastAsia="en-IE"/>
          </w:rPr>
          <w:t>Regional Red List of Irish Bees 2006</w:t>
        </w:r>
      </w:hyperlink>
      <w:r w:rsidRPr="00614BC4">
        <w:rPr>
          <w:rFonts w:ascii="Arial" w:hAnsi="Arial" w:cs="Arial"/>
          <w:sz w:val="20"/>
          <w:szCs w:val="20"/>
          <w:lang w:eastAsia="en-IE"/>
        </w:rPr>
        <w:t>.</w:t>
      </w:r>
    </w:p>
    <w:p w14:paraId="6DAA42B0" w14:textId="77777777" w:rsidR="00783F27" w:rsidRPr="00614BC4" w:rsidRDefault="00783F27" w:rsidP="00783F27">
      <w:pPr>
        <w:shd w:val="clear" w:color="auto" w:fill="FFFFFF"/>
        <w:jc w:val="both"/>
        <w:rPr>
          <w:lang w:eastAsia="en-IE"/>
        </w:rPr>
      </w:pPr>
    </w:p>
    <w:p w14:paraId="37CD4B9B" w14:textId="77777777" w:rsidR="00783F27" w:rsidRPr="00614BC4" w:rsidRDefault="00783F27" w:rsidP="00783F27">
      <w:pPr>
        <w:shd w:val="clear" w:color="auto" w:fill="FFFFFF"/>
        <w:jc w:val="both"/>
        <w:rPr>
          <w:lang w:eastAsia="en-IE"/>
        </w:rPr>
      </w:pPr>
      <w:r w:rsidRPr="00614BC4">
        <w:rPr>
          <w:rFonts w:ascii="Arial" w:hAnsi="Arial" w:cs="Arial"/>
          <w:b/>
          <w:bCs/>
          <w:sz w:val="20"/>
          <w:szCs w:val="20"/>
          <w:lang w:eastAsia="en-IE"/>
        </w:rPr>
        <w:t>Vertebrates</w:t>
      </w:r>
    </w:p>
    <w:p w14:paraId="59DA41EA"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Marnell, F., Kingston, N. &amp; Looney, D. (2009). Ireland Red List No. 3: Terrestrial Mammals, National Parks and Wildlife Service, Department of the Environment, Heritage and Local Government, Dublin, Ireland.</w:t>
      </w:r>
    </w:p>
    <w:p w14:paraId="251F8839" w14:textId="77777777" w:rsidR="00783F27" w:rsidRPr="00614BC4" w:rsidRDefault="00783F27" w:rsidP="00783F27">
      <w:pPr>
        <w:shd w:val="clear" w:color="auto" w:fill="FFFFFF"/>
        <w:jc w:val="both"/>
        <w:rPr>
          <w:lang w:eastAsia="en-IE"/>
        </w:rPr>
      </w:pPr>
    </w:p>
    <w:p w14:paraId="45B9C0DB" w14:textId="77777777" w:rsidR="00783F27" w:rsidRPr="00614BC4" w:rsidRDefault="00783F27" w:rsidP="00783F27">
      <w:pPr>
        <w:shd w:val="clear" w:color="auto" w:fill="FFFFFF"/>
        <w:jc w:val="both"/>
        <w:rPr>
          <w:lang w:eastAsia="en-IE"/>
        </w:rPr>
      </w:pPr>
      <w:proofErr w:type="spellStart"/>
      <w:r w:rsidRPr="00614BC4">
        <w:rPr>
          <w:rFonts w:ascii="Arial" w:hAnsi="Arial" w:cs="Arial"/>
          <w:sz w:val="20"/>
          <w:szCs w:val="20"/>
          <w:lang w:eastAsia="en-IE"/>
        </w:rPr>
        <w:t>Whilde</w:t>
      </w:r>
      <w:proofErr w:type="spellEnd"/>
      <w:r w:rsidRPr="00614BC4">
        <w:rPr>
          <w:rFonts w:ascii="Arial" w:hAnsi="Arial" w:cs="Arial"/>
          <w:sz w:val="20"/>
          <w:szCs w:val="20"/>
          <w:lang w:eastAsia="en-IE"/>
        </w:rPr>
        <w:t>, A. (1993) Irish Red Data Book 2: Vertebrates</w:t>
      </w:r>
    </w:p>
    <w:p w14:paraId="02287CB6" w14:textId="77777777" w:rsidR="00783F27" w:rsidRPr="00614BC4" w:rsidRDefault="00783F27" w:rsidP="00783F27">
      <w:pPr>
        <w:shd w:val="clear" w:color="auto" w:fill="FFFFFF"/>
        <w:jc w:val="both"/>
        <w:rPr>
          <w:lang w:eastAsia="en-IE"/>
        </w:rPr>
      </w:pPr>
    </w:p>
    <w:p w14:paraId="6644FBDA" w14:textId="77777777" w:rsidR="00783F27" w:rsidRPr="00614BC4" w:rsidRDefault="00783F27" w:rsidP="00783F27">
      <w:pPr>
        <w:shd w:val="clear" w:color="auto" w:fill="FFFFFF"/>
        <w:jc w:val="both"/>
        <w:rPr>
          <w:lang w:eastAsia="en-IE"/>
        </w:rPr>
      </w:pPr>
      <w:r w:rsidRPr="00614BC4">
        <w:rPr>
          <w:rFonts w:ascii="Arial" w:hAnsi="Arial" w:cs="Arial"/>
          <w:b/>
          <w:bCs/>
          <w:sz w:val="20"/>
          <w:szCs w:val="20"/>
          <w:lang w:eastAsia="en-IE"/>
        </w:rPr>
        <w:t>Vascular Plants</w:t>
      </w:r>
    </w:p>
    <w:p w14:paraId="7F7EBAB4" w14:textId="77777777" w:rsidR="00783F27" w:rsidRPr="00614BC4" w:rsidRDefault="00783F27" w:rsidP="00783F27">
      <w:pPr>
        <w:shd w:val="clear" w:color="auto" w:fill="FFFFFF"/>
        <w:jc w:val="both"/>
        <w:rPr>
          <w:lang w:eastAsia="en-IE"/>
        </w:rPr>
      </w:pPr>
      <w:r w:rsidRPr="00614BC4">
        <w:rPr>
          <w:rFonts w:ascii="Arial" w:hAnsi="Arial" w:cs="Arial"/>
          <w:sz w:val="20"/>
          <w:szCs w:val="20"/>
          <w:lang w:eastAsia="en-IE"/>
        </w:rPr>
        <w:t xml:space="preserve">Curtis, T. G. F &amp; McGough, N. (1988) Irish Red Data Book 1: Vascular Plants (Out of Print, but the list can be downloaded from the website of the </w:t>
      </w:r>
      <w:hyperlink r:id="rId18" w:history="1">
        <w:r w:rsidRPr="00723B13">
          <w:rPr>
            <w:rFonts w:ascii="Arial" w:hAnsi="Arial" w:cs="Arial"/>
            <w:sz w:val="20"/>
            <w:szCs w:val="20"/>
            <w:u w:val="single"/>
            <w:lang w:eastAsia="en-IE"/>
          </w:rPr>
          <w:t>National Botanic Gardens</w:t>
        </w:r>
      </w:hyperlink>
      <w:r w:rsidRPr="00723B13">
        <w:rPr>
          <w:rFonts w:ascii="Arial" w:hAnsi="Arial" w:cs="Arial"/>
          <w:sz w:val="20"/>
          <w:szCs w:val="20"/>
          <w:lang w:eastAsia="en-IE"/>
        </w:rPr>
        <w:t>.</w:t>
      </w:r>
    </w:p>
    <w:p w14:paraId="3BCD7A6F" w14:textId="77777777" w:rsidR="00783F27" w:rsidRPr="00614BC4" w:rsidRDefault="00783F27" w:rsidP="00783F27">
      <w:pPr>
        <w:shd w:val="clear" w:color="auto" w:fill="FFFFFF"/>
        <w:jc w:val="both"/>
        <w:rPr>
          <w:lang w:eastAsia="en-IE"/>
        </w:rPr>
      </w:pPr>
    </w:p>
    <w:p w14:paraId="54DED5A8" w14:textId="77777777" w:rsidR="00783F27" w:rsidRPr="00614BC4" w:rsidRDefault="00783F27" w:rsidP="00783F27">
      <w:pPr>
        <w:shd w:val="clear" w:color="auto" w:fill="FFFFFF"/>
        <w:jc w:val="both"/>
        <w:rPr>
          <w:lang w:eastAsia="en-IE"/>
        </w:rPr>
      </w:pPr>
      <w:r w:rsidRPr="00614BC4">
        <w:rPr>
          <w:rFonts w:ascii="Arial" w:hAnsi="Arial" w:cs="Arial"/>
          <w:b/>
          <w:bCs/>
          <w:sz w:val="20"/>
          <w:szCs w:val="20"/>
          <w:lang w:eastAsia="en-IE"/>
        </w:rPr>
        <w:t>Birds</w:t>
      </w:r>
    </w:p>
    <w:p w14:paraId="03B76600" w14:textId="77777777" w:rsidR="00783F27" w:rsidRPr="00614BC4" w:rsidRDefault="00783F27" w:rsidP="00783F27">
      <w:pPr>
        <w:shd w:val="clear" w:color="auto" w:fill="FFFFFF"/>
        <w:jc w:val="both"/>
        <w:rPr>
          <w:lang w:eastAsia="en-IE"/>
        </w:rPr>
      </w:pPr>
      <w:proofErr w:type="spellStart"/>
      <w:r w:rsidRPr="00614BC4">
        <w:rPr>
          <w:rFonts w:ascii="Arial" w:hAnsi="Arial" w:cs="Arial"/>
          <w:sz w:val="20"/>
          <w:szCs w:val="20"/>
          <w:lang w:eastAsia="en-IE"/>
        </w:rPr>
        <w:t>BirdWatch</w:t>
      </w:r>
      <w:proofErr w:type="spellEnd"/>
      <w:r w:rsidRPr="00614BC4">
        <w:rPr>
          <w:rFonts w:ascii="Arial" w:hAnsi="Arial" w:cs="Arial"/>
          <w:sz w:val="20"/>
          <w:szCs w:val="20"/>
          <w:lang w:eastAsia="en-IE"/>
        </w:rPr>
        <w:t xml:space="preserve"> Ireland and the RSPB NI have produced a list of </w:t>
      </w:r>
      <w:hyperlink r:id="rId19" w:tgtFrame="http://www.birdwatchireland.ie/Ourwork/SurveysProjects/BirdsofConservationConcern/tabid/178/Default.aspx" w:history="1">
        <w:r w:rsidRPr="00723B13">
          <w:rPr>
            <w:rFonts w:ascii="Arial" w:hAnsi="Arial" w:cs="Arial"/>
            <w:sz w:val="20"/>
            <w:szCs w:val="20"/>
            <w:u w:val="single"/>
            <w:lang w:eastAsia="en-IE"/>
          </w:rPr>
          <w:t>Birds of Conservation Concern (</w:t>
        </w:r>
        <w:proofErr w:type="spellStart"/>
        <w:r w:rsidRPr="00723B13">
          <w:rPr>
            <w:rFonts w:ascii="Arial" w:hAnsi="Arial" w:cs="Arial"/>
            <w:sz w:val="20"/>
            <w:szCs w:val="20"/>
            <w:u w:val="single"/>
            <w:lang w:eastAsia="en-IE"/>
          </w:rPr>
          <w:t>BoCCI</w:t>
        </w:r>
        <w:proofErr w:type="spellEnd"/>
        <w:r w:rsidRPr="00723B13">
          <w:rPr>
            <w:rFonts w:ascii="Arial" w:hAnsi="Arial" w:cs="Arial"/>
            <w:sz w:val="20"/>
            <w:szCs w:val="20"/>
            <w:u w:val="single"/>
            <w:lang w:eastAsia="en-IE"/>
          </w:rPr>
          <w:t>) in Ireland</w:t>
        </w:r>
      </w:hyperlink>
      <w:r w:rsidRPr="00614BC4">
        <w:rPr>
          <w:rFonts w:ascii="Arial" w:hAnsi="Arial" w:cs="Arial"/>
          <w:sz w:val="20"/>
          <w:szCs w:val="20"/>
          <w:lang w:eastAsia="en-IE"/>
        </w:rPr>
        <w:t xml:space="preserve">. This was updated by: Lynas, P., Newton, S.F. &amp; Robinson, J.A. (2009) The status of birds in Ireland: an analysis of conservation concern 2008-2013. </w:t>
      </w:r>
      <w:r w:rsidRPr="00614BC4">
        <w:rPr>
          <w:rFonts w:ascii="Arial" w:hAnsi="Arial" w:cs="Arial"/>
          <w:i/>
          <w:iCs/>
          <w:sz w:val="20"/>
          <w:szCs w:val="20"/>
          <w:lang w:eastAsia="en-IE"/>
        </w:rPr>
        <w:t>Irish Birds</w:t>
      </w:r>
      <w:r w:rsidRPr="00614BC4">
        <w:rPr>
          <w:rFonts w:ascii="Arial" w:hAnsi="Arial" w:cs="Arial"/>
          <w:sz w:val="20"/>
          <w:szCs w:val="20"/>
          <w:lang w:eastAsia="en-IE"/>
        </w:rPr>
        <w:t>, 8(2): 149-166.</w:t>
      </w:r>
    </w:p>
    <w:p w14:paraId="2DD0CAEB" w14:textId="77777777" w:rsidR="00783F27" w:rsidRPr="00614BC4" w:rsidRDefault="00783F27" w:rsidP="00783F27">
      <w:pPr>
        <w:shd w:val="clear" w:color="auto" w:fill="FFFFFF"/>
        <w:jc w:val="both"/>
        <w:rPr>
          <w:lang w:eastAsia="en-IE"/>
        </w:rPr>
      </w:pPr>
    </w:p>
    <w:p w14:paraId="3E0566B3" w14:textId="77777777" w:rsidR="00783F27" w:rsidRPr="00614BC4" w:rsidRDefault="00783F27" w:rsidP="00783F27">
      <w:pPr>
        <w:shd w:val="clear" w:color="auto" w:fill="FFFFFF"/>
        <w:jc w:val="both"/>
        <w:rPr>
          <w:lang w:eastAsia="en-IE"/>
        </w:rPr>
      </w:pPr>
      <w:r>
        <w:rPr>
          <w:noProof/>
          <w:lang w:eastAsia="en-IE"/>
        </w:rPr>
        <w:lastRenderedPageBreak/>
        <mc:AlternateContent>
          <mc:Choice Requires="wps">
            <w:drawing>
              <wp:anchor distT="45720" distB="45720" distL="114300" distR="114300" simplePos="0" relativeHeight="251669504" behindDoc="0" locked="0" layoutInCell="1" allowOverlap="1" wp14:anchorId="6F75E2F1" wp14:editId="5E1689B5">
                <wp:simplePos x="0" y="0"/>
                <wp:positionH relativeFrom="margin">
                  <wp:posOffset>53340</wp:posOffset>
                </wp:positionH>
                <wp:positionV relativeFrom="paragraph">
                  <wp:posOffset>868680</wp:posOffset>
                </wp:positionV>
                <wp:extent cx="8801100" cy="2834640"/>
                <wp:effectExtent l="0" t="0" r="19050" b="2286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834640"/>
                        </a:xfrm>
                        <a:prstGeom prst="rect">
                          <a:avLst/>
                        </a:prstGeom>
                        <a:solidFill>
                          <a:schemeClr val="accent6">
                            <a:lumMod val="20000"/>
                            <a:lumOff val="80000"/>
                          </a:schemeClr>
                        </a:solidFill>
                        <a:ln w="9525">
                          <a:solidFill>
                            <a:srgbClr val="000000"/>
                          </a:solidFill>
                          <a:miter lim="800000"/>
                          <a:headEnd/>
                          <a:tailEnd/>
                        </a:ln>
                      </wps:spPr>
                      <wps:txbx>
                        <w:txbxContent>
                          <w:p w14:paraId="13A8929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D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E2F1" id="_x0000_s1033" type="#_x0000_t202" style="position:absolute;left:0;text-align:left;margin-left:4.2pt;margin-top:68.4pt;width:693pt;height:223.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" fillcolor="#e2efd9 [665]">
                <v:textbox>
                  <w:txbxContent>
                    <w:p w14:paraId="13A8929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D - MAKE CONSULTATION COMMENTS / NOTES HERE</w:t>
                      </w:r>
                    </w:p>
                  </w:txbxContent>
                </v:textbox>
                <w10:wrap type="square" anchorx="margin"/>
              </v:shape>
            </w:pict>
          </mc:Fallback>
        </mc:AlternateContent>
      </w:r>
      <w:r w:rsidRPr="00614BC4">
        <w:rPr>
          <w:rFonts w:ascii="Arial" w:hAnsi="Arial" w:cs="Arial"/>
          <w:sz w:val="20"/>
          <w:szCs w:val="20"/>
          <w:lang w:eastAsia="en-IE"/>
        </w:rPr>
        <w:t xml:space="preserve">The National Parks and Wildlife Service and the Northern Ireland Environment Agency are currently formulating All-Ireland red lists and books, which will include many more Irish species in need of conservation assessment. Red data lists and books are underway for the following groups; Fish, Moths, Butterflies, Dragonflies, Lichens, Bryophytes, and Seaweeds as well as an update of the Red list for Vascular Plants. </w:t>
      </w:r>
    </w:p>
    <w:p w14:paraId="7041A5E2" w14:textId="77777777" w:rsidR="00783F27" w:rsidRPr="001D30AD" w:rsidRDefault="00783F27" w:rsidP="00783F27">
      <w:pPr>
        <w:pageBreakBefore/>
        <w:shd w:val="clear" w:color="auto" w:fill="FFFFFF"/>
        <w:jc w:val="both"/>
        <w:rPr>
          <w:strike/>
          <w:color w:val="0070C0"/>
          <w:lang w:eastAsia="en-IE"/>
        </w:rPr>
      </w:pPr>
      <w:r>
        <w:rPr>
          <w:rFonts w:ascii="Arial" w:hAnsi="Arial" w:cs="Arial"/>
          <w:b/>
          <w:bCs/>
          <w:strike/>
          <w:color w:val="0070C0"/>
          <w:sz w:val="27"/>
          <w:szCs w:val="27"/>
          <w:lang w:eastAsia="en-IE"/>
        </w:rPr>
        <w:lastRenderedPageBreak/>
        <w:t>A</w:t>
      </w:r>
      <w:r w:rsidRPr="001D30AD">
        <w:rPr>
          <w:rFonts w:ascii="Arial" w:hAnsi="Arial" w:cs="Arial"/>
          <w:b/>
          <w:bCs/>
          <w:strike/>
          <w:color w:val="0070C0"/>
          <w:sz w:val="27"/>
          <w:szCs w:val="27"/>
          <w:lang w:eastAsia="en-IE"/>
        </w:rPr>
        <w:t>ppendix E</w:t>
      </w:r>
    </w:p>
    <w:p w14:paraId="2185CC89" w14:textId="77777777" w:rsidR="00783F27" w:rsidRPr="001D30AD" w:rsidRDefault="00783F27" w:rsidP="00783F27">
      <w:pPr>
        <w:shd w:val="clear" w:color="auto" w:fill="FFFFFF"/>
        <w:jc w:val="both"/>
        <w:rPr>
          <w:strike/>
          <w:color w:val="0070C0"/>
          <w:lang w:eastAsia="en-IE"/>
        </w:rPr>
      </w:pPr>
      <w:r w:rsidRPr="001D30AD">
        <w:rPr>
          <w:rFonts w:ascii="Arial" w:hAnsi="Arial" w:cs="Arial"/>
          <w:b/>
          <w:bCs/>
          <w:strike/>
          <w:color w:val="0070C0"/>
          <w:sz w:val="27"/>
          <w:szCs w:val="27"/>
          <w:lang w:eastAsia="en-IE"/>
        </w:rPr>
        <w:t>Forest Service Referral and Notification System</w:t>
      </w:r>
    </w:p>
    <w:p w14:paraId="250459F2" w14:textId="77777777" w:rsidR="00783F27" w:rsidRPr="001D30AD" w:rsidRDefault="00783F27" w:rsidP="00783F27">
      <w:pPr>
        <w:jc w:val="both"/>
        <w:rPr>
          <w:strike/>
          <w:color w:val="0070C0"/>
          <w:lang w:eastAsia="en-IE"/>
        </w:rPr>
      </w:pPr>
      <w:r w:rsidRPr="001D30AD">
        <w:rPr>
          <w:rFonts w:ascii="Arial" w:hAnsi="Arial" w:cs="Arial"/>
          <w:strike/>
          <w:color w:val="0070C0"/>
          <w:sz w:val="20"/>
          <w:szCs w:val="20"/>
          <w:lang w:eastAsia="en-IE"/>
        </w:rPr>
        <w:t xml:space="preserve">The Forest Service in the Department of Agriculture, Fisheries and Food operate a referral and notification system for all applications received for grant aid (e.g. afforestation or forest roads) and for felling </w:t>
      </w:r>
      <w:proofErr w:type="spellStart"/>
      <w:r w:rsidRPr="001D30AD">
        <w:rPr>
          <w:rFonts w:ascii="Arial" w:hAnsi="Arial" w:cs="Arial"/>
          <w:strike/>
          <w:color w:val="0070C0"/>
          <w:sz w:val="20"/>
          <w:szCs w:val="20"/>
          <w:lang w:eastAsia="en-IE"/>
        </w:rPr>
        <w:t>licences</w:t>
      </w:r>
      <w:proofErr w:type="spellEnd"/>
      <w:r w:rsidRPr="001D30AD">
        <w:rPr>
          <w:rFonts w:ascii="Arial" w:hAnsi="Arial" w:cs="Arial"/>
          <w:strike/>
          <w:color w:val="0070C0"/>
          <w:sz w:val="20"/>
          <w:szCs w:val="20"/>
          <w:lang w:eastAsia="en-IE"/>
        </w:rPr>
        <w:t>. This involves a consultation process which is summarized as follows:</w:t>
      </w:r>
    </w:p>
    <w:p w14:paraId="32FB58E7" w14:textId="77777777" w:rsidR="00783F27" w:rsidRPr="001D30AD" w:rsidRDefault="00783F27" w:rsidP="00783F27">
      <w:pPr>
        <w:jc w:val="both"/>
        <w:rPr>
          <w:strike/>
          <w:color w:val="0070C0"/>
          <w:lang w:eastAsia="en-IE"/>
        </w:rPr>
      </w:pPr>
    </w:p>
    <w:tbl>
      <w:tblPr>
        <w:tblW w:w="937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12"/>
        <w:gridCol w:w="5046"/>
        <w:gridCol w:w="2319"/>
      </w:tblGrid>
      <w:tr w:rsidR="00783F27" w:rsidRPr="001D30AD" w14:paraId="4CA666F6"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6F8E7466" w14:textId="77777777" w:rsidR="00783F27" w:rsidRPr="001D30AD" w:rsidRDefault="00783F27" w:rsidP="00146713">
            <w:pPr>
              <w:jc w:val="both"/>
              <w:rPr>
                <w:strike/>
                <w:color w:val="0070C0"/>
                <w:lang w:eastAsia="en-IE"/>
              </w:rPr>
            </w:pPr>
            <w:r w:rsidRPr="001D30AD">
              <w:rPr>
                <w:rFonts w:ascii="Arial" w:hAnsi="Arial" w:cs="Arial"/>
                <w:b/>
                <w:bCs/>
                <w:strike/>
                <w:color w:val="0070C0"/>
                <w:sz w:val="20"/>
                <w:szCs w:val="20"/>
                <w:lang w:eastAsia="en-IE"/>
              </w:rPr>
              <w:t>Areas</w:t>
            </w:r>
          </w:p>
        </w:tc>
        <w:tc>
          <w:tcPr>
            <w:tcW w:w="5046" w:type="dxa"/>
            <w:tcBorders>
              <w:top w:val="outset" w:sz="6" w:space="0" w:color="000000"/>
              <w:left w:val="outset" w:sz="6" w:space="0" w:color="000000"/>
              <w:bottom w:val="outset" w:sz="6" w:space="0" w:color="000000"/>
              <w:right w:val="outset" w:sz="6" w:space="0" w:color="000000"/>
            </w:tcBorders>
            <w:hideMark/>
          </w:tcPr>
          <w:p w14:paraId="47146F21" w14:textId="77777777" w:rsidR="00783F27" w:rsidRPr="001D30AD" w:rsidRDefault="00783F27" w:rsidP="00146713">
            <w:pPr>
              <w:jc w:val="both"/>
              <w:rPr>
                <w:strike/>
                <w:color w:val="0070C0"/>
                <w:lang w:eastAsia="en-IE"/>
              </w:rPr>
            </w:pPr>
            <w:r w:rsidRPr="001D30AD">
              <w:rPr>
                <w:rFonts w:ascii="Arial" w:hAnsi="Arial" w:cs="Arial"/>
                <w:b/>
                <w:bCs/>
                <w:strike/>
                <w:color w:val="0070C0"/>
                <w:sz w:val="20"/>
                <w:szCs w:val="20"/>
                <w:lang w:eastAsia="en-IE"/>
              </w:rPr>
              <w:t>Consultation Type</w:t>
            </w:r>
          </w:p>
        </w:tc>
        <w:tc>
          <w:tcPr>
            <w:tcW w:w="2319" w:type="dxa"/>
            <w:tcBorders>
              <w:top w:val="outset" w:sz="6" w:space="0" w:color="000000"/>
              <w:left w:val="outset" w:sz="6" w:space="0" w:color="000000"/>
              <w:bottom w:val="outset" w:sz="6" w:space="0" w:color="000000"/>
              <w:right w:val="outset" w:sz="6" w:space="0" w:color="000000"/>
            </w:tcBorders>
            <w:hideMark/>
          </w:tcPr>
          <w:p w14:paraId="75F82B6A" w14:textId="77777777" w:rsidR="00783F27" w:rsidRPr="001D30AD" w:rsidRDefault="00783F27" w:rsidP="00146713">
            <w:pPr>
              <w:jc w:val="both"/>
              <w:rPr>
                <w:strike/>
                <w:color w:val="0070C0"/>
                <w:lang w:eastAsia="en-IE"/>
              </w:rPr>
            </w:pPr>
            <w:r w:rsidRPr="001D30AD">
              <w:rPr>
                <w:rFonts w:ascii="Arial" w:hAnsi="Arial" w:cs="Arial"/>
                <w:b/>
                <w:bCs/>
                <w:strike/>
                <w:color w:val="0070C0"/>
                <w:sz w:val="20"/>
                <w:szCs w:val="20"/>
                <w:lang w:eastAsia="en-IE"/>
              </w:rPr>
              <w:t>Consultation Period</w:t>
            </w:r>
          </w:p>
        </w:tc>
      </w:tr>
      <w:tr w:rsidR="00783F27" w:rsidRPr="001D30AD" w14:paraId="1C80B809"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26C8C31C"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of all Sizes</w:t>
            </w:r>
          </w:p>
        </w:tc>
        <w:tc>
          <w:tcPr>
            <w:tcW w:w="5046" w:type="dxa"/>
            <w:tcBorders>
              <w:top w:val="outset" w:sz="6" w:space="0" w:color="000000"/>
              <w:left w:val="outset" w:sz="6" w:space="0" w:color="000000"/>
              <w:bottom w:val="outset" w:sz="6" w:space="0" w:color="000000"/>
              <w:right w:val="outset" w:sz="6" w:space="0" w:color="000000"/>
            </w:tcBorders>
            <w:hideMark/>
          </w:tcPr>
          <w:p w14:paraId="7EF1D78B"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If proposed afforestation is within 60m of a dwelling or associated building the applicant must consult with the owner occupier.</w:t>
            </w:r>
          </w:p>
        </w:tc>
        <w:tc>
          <w:tcPr>
            <w:tcW w:w="2319" w:type="dxa"/>
            <w:tcBorders>
              <w:top w:val="outset" w:sz="6" w:space="0" w:color="000000"/>
              <w:left w:val="outset" w:sz="6" w:space="0" w:color="000000"/>
              <w:bottom w:val="outset" w:sz="6" w:space="0" w:color="000000"/>
              <w:right w:val="outset" w:sz="6" w:space="0" w:color="000000"/>
            </w:tcBorders>
            <w:hideMark/>
          </w:tcPr>
          <w:p w14:paraId="1EE6EF8D"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N/A</w:t>
            </w:r>
          </w:p>
        </w:tc>
      </w:tr>
      <w:tr w:rsidR="00783F27" w:rsidRPr="001D30AD" w14:paraId="104F7A67"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1120F382"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&gt;2.5 ha.</w:t>
            </w:r>
          </w:p>
        </w:tc>
        <w:tc>
          <w:tcPr>
            <w:tcW w:w="5046" w:type="dxa"/>
            <w:tcBorders>
              <w:top w:val="outset" w:sz="6" w:space="0" w:color="000000"/>
              <w:left w:val="outset" w:sz="6" w:space="0" w:color="000000"/>
              <w:bottom w:val="outset" w:sz="6" w:space="0" w:color="000000"/>
              <w:right w:val="outset" w:sz="6" w:space="0" w:color="000000"/>
            </w:tcBorders>
            <w:hideMark/>
          </w:tcPr>
          <w:p w14:paraId="382A8B95"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The Forest Service supplies details to the public through an appropriate provincial paper of County, District Electoral Division, Townland and area for all proposals &gt; 2.5 hectares.</w:t>
            </w:r>
          </w:p>
        </w:tc>
        <w:tc>
          <w:tcPr>
            <w:tcW w:w="2319" w:type="dxa"/>
            <w:tcBorders>
              <w:top w:val="outset" w:sz="6" w:space="0" w:color="000000"/>
              <w:left w:val="outset" w:sz="6" w:space="0" w:color="000000"/>
              <w:bottom w:val="outset" w:sz="6" w:space="0" w:color="000000"/>
              <w:right w:val="outset" w:sz="6" w:space="0" w:color="000000"/>
            </w:tcBorders>
            <w:hideMark/>
          </w:tcPr>
          <w:p w14:paraId="5339A64C"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1 month from date</w:t>
            </w:r>
          </w:p>
          <w:p w14:paraId="65ADA346"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advertisement appears</w:t>
            </w:r>
          </w:p>
          <w:p w14:paraId="515DA353"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in the paper.</w:t>
            </w:r>
          </w:p>
        </w:tc>
      </w:tr>
      <w:tr w:rsidR="00783F27" w:rsidRPr="001D30AD" w14:paraId="1598C799"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54176D53"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 5 ha.</w:t>
            </w:r>
          </w:p>
        </w:tc>
        <w:tc>
          <w:tcPr>
            <w:tcW w:w="5046" w:type="dxa"/>
            <w:tcBorders>
              <w:top w:val="outset" w:sz="6" w:space="0" w:color="000000"/>
              <w:left w:val="outset" w:sz="6" w:space="0" w:color="000000"/>
              <w:bottom w:val="outset" w:sz="6" w:space="0" w:color="000000"/>
              <w:right w:val="outset" w:sz="6" w:space="0" w:color="000000"/>
            </w:tcBorders>
            <w:hideMark/>
          </w:tcPr>
          <w:p w14:paraId="21C9F3ED"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 5 ha. Where there is a fisheries consideration designated sensitive for water quality considerations are referred to the relevant Regional Fisheries Board.</w:t>
            </w:r>
          </w:p>
        </w:tc>
        <w:tc>
          <w:tcPr>
            <w:tcW w:w="2319" w:type="dxa"/>
            <w:tcBorders>
              <w:top w:val="outset" w:sz="6" w:space="0" w:color="000000"/>
              <w:left w:val="outset" w:sz="6" w:space="0" w:color="000000"/>
              <w:bottom w:val="outset" w:sz="6" w:space="0" w:color="000000"/>
              <w:right w:val="outset" w:sz="6" w:space="0" w:color="000000"/>
            </w:tcBorders>
            <w:hideMark/>
          </w:tcPr>
          <w:p w14:paraId="5B9F9EB7"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Normally 1 month</w:t>
            </w:r>
          </w:p>
        </w:tc>
      </w:tr>
      <w:tr w:rsidR="00783F27" w:rsidRPr="001D30AD" w14:paraId="7F4035F4"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212DE863"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 25 ha.</w:t>
            </w:r>
          </w:p>
        </w:tc>
        <w:tc>
          <w:tcPr>
            <w:tcW w:w="5046" w:type="dxa"/>
            <w:tcBorders>
              <w:top w:val="outset" w:sz="6" w:space="0" w:color="000000"/>
              <w:left w:val="outset" w:sz="6" w:space="0" w:color="000000"/>
              <w:bottom w:val="outset" w:sz="6" w:space="0" w:color="000000"/>
              <w:right w:val="outset" w:sz="6" w:space="0" w:color="000000"/>
            </w:tcBorders>
            <w:hideMark/>
          </w:tcPr>
          <w:p w14:paraId="7938F374"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All sites &gt; 25 ha. Are sent to the relevant local authority for their observations.</w:t>
            </w:r>
          </w:p>
        </w:tc>
        <w:tc>
          <w:tcPr>
            <w:tcW w:w="2319" w:type="dxa"/>
            <w:tcBorders>
              <w:top w:val="outset" w:sz="6" w:space="0" w:color="000000"/>
              <w:left w:val="outset" w:sz="6" w:space="0" w:color="000000"/>
              <w:bottom w:val="outset" w:sz="6" w:space="0" w:color="000000"/>
              <w:right w:val="outset" w:sz="6" w:space="0" w:color="000000"/>
            </w:tcBorders>
            <w:hideMark/>
          </w:tcPr>
          <w:p w14:paraId="18E0B303"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Normally 1 month</w:t>
            </w:r>
          </w:p>
        </w:tc>
      </w:tr>
      <w:tr w:rsidR="00783F27" w:rsidRPr="001D30AD" w14:paraId="2B99E630"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5D62D6DD"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 40 ha.</w:t>
            </w:r>
          </w:p>
        </w:tc>
        <w:tc>
          <w:tcPr>
            <w:tcW w:w="5046" w:type="dxa"/>
            <w:tcBorders>
              <w:top w:val="outset" w:sz="6" w:space="0" w:color="000000"/>
              <w:left w:val="outset" w:sz="6" w:space="0" w:color="000000"/>
              <w:bottom w:val="outset" w:sz="6" w:space="0" w:color="000000"/>
              <w:right w:val="outset" w:sz="6" w:space="0" w:color="000000"/>
            </w:tcBorders>
            <w:hideMark/>
          </w:tcPr>
          <w:p w14:paraId="33D9B4A0"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 40 ha. Where there is a fisheries consideration designated non sensitive for water quality are referred to the relevant Regional Fisheries Board.</w:t>
            </w:r>
          </w:p>
        </w:tc>
        <w:tc>
          <w:tcPr>
            <w:tcW w:w="2319" w:type="dxa"/>
            <w:tcBorders>
              <w:top w:val="outset" w:sz="6" w:space="0" w:color="000000"/>
              <w:left w:val="outset" w:sz="6" w:space="0" w:color="000000"/>
              <w:bottom w:val="outset" w:sz="6" w:space="0" w:color="000000"/>
              <w:right w:val="outset" w:sz="6" w:space="0" w:color="000000"/>
            </w:tcBorders>
            <w:hideMark/>
          </w:tcPr>
          <w:p w14:paraId="41F33DE2"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Normally 1 month</w:t>
            </w:r>
          </w:p>
        </w:tc>
      </w:tr>
      <w:tr w:rsidR="00783F27" w:rsidRPr="001D30AD" w14:paraId="2110CE49"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4A20862B"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Areas &gt; 50 ha.</w:t>
            </w:r>
            <w:bookmarkStart w:id="2" w:name="sdfootnote4anc"/>
            <w:r w:rsidRPr="001D30AD">
              <w:rPr>
                <w:rFonts w:ascii="Arial" w:hAnsi="Arial" w:cs="Arial"/>
                <w:strike/>
                <w:color w:val="0070C0"/>
                <w:sz w:val="20"/>
                <w:szCs w:val="20"/>
                <w:vertAlign w:val="superscript"/>
                <w:lang w:eastAsia="en-IE"/>
              </w:rPr>
              <w:fldChar w:fldCharType="begin"/>
            </w:r>
            <w:r w:rsidRPr="001D30AD">
              <w:rPr>
                <w:rFonts w:ascii="Arial" w:hAnsi="Arial" w:cs="Arial"/>
                <w:strike/>
                <w:color w:val="0070C0"/>
                <w:sz w:val="20"/>
                <w:szCs w:val="20"/>
                <w:vertAlign w:val="superscript"/>
                <w:lang w:eastAsia="en-IE"/>
              </w:rPr>
              <w:instrText xml:space="preserve"> HYPERLINK "" \l "sdfootnote4sym" </w:instrText>
            </w:r>
            <w:r w:rsidRPr="001D30AD">
              <w:rPr>
                <w:rFonts w:ascii="Arial" w:hAnsi="Arial" w:cs="Arial"/>
                <w:strike/>
                <w:color w:val="0070C0"/>
                <w:sz w:val="20"/>
                <w:szCs w:val="20"/>
                <w:vertAlign w:val="superscript"/>
                <w:lang w:eastAsia="en-IE"/>
              </w:rPr>
              <w:fldChar w:fldCharType="separate"/>
            </w:r>
            <w:r w:rsidRPr="001D30AD">
              <w:rPr>
                <w:rFonts w:ascii="Arial" w:hAnsi="Arial" w:cs="Arial"/>
                <w:strike/>
                <w:color w:val="0070C0"/>
                <w:sz w:val="20"/>
                <w:szCs w:val="20"/>
                <w:vertAlign w:val="superscript"/>
                <w:lang w:eastAsia="en-IE"/>
              </w:rPr>
              <w:t>4</w:t>
            </w:r>
            <w:r w:rsidRPr="001D30AD">
              <w:rPr>
                <w:rFonts w:ascii="Arial" w:hAnsi="Arial" w:cs="Arial"/>
                <w:strike/>
                <w:color w:val="0070C0"/>
                <w:sz w:val="20"/>
                <w:szCs w:val="20"/>
                <w:vertAlign w:val="superscript"/>
                <w:lang w:eastAsia="en-IE"/>
              </w:rPr>
              <w:fldChar w:fldCharType="end"/>
            </w:r>
            <w:bookmarkEnd w:id="2"/>
          </w:p>
        </w:tc>
        <w:tc>
          <w:tcPr>
            <w:tcW w:w="5046" w:type="dxa"/>
            <w:tcBorders>
              <w:top w:val="outset" w:sz="6" w:space="0" w:color="000000"/>
              <w:left w:val="outset" w:sz="6" w:space="0" w:color="000000"/>
              <w:bottom w:val="outset" w:sz="6" w:space="0" w:color="000000"/>
              <w:right w:val="outset" w:sz="6" w:space="0" w:color="000000"/>
            </w:tcBorders>
            <w:hideMark/>
          </w:tcPr>
          <w:p w14:paraId="5CC80B71"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An EIA and planning permission is required for these areas.</w:t>
            </w:r>
          </w:p>
        </w:tc>
        <w:tc>
          <w:tcPr>
            <w:tcW w:w="2319" w:type="dxa"/>
            <w:tcBorders>
              <w:top w:val="outset" w:sz="6" w:space="0" w:color="000000"/>
              <w:left w:val="outset" w:sz="6" w:space="0" w:color="000000"/>
              <w:bottom w:val="outset" w:sz="6" w:space="0" w:color="000000"/>
              <w:right w:val="outset" w:sz="6" w:space="0" w:color="000000"/>
            </w:tcBorders>
            <w:hideMark/>
          </w:tcPr>
          <w:p w14:paraId="016BD681"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Varies</w:t>
            </w:r>
          </w:p>
        </w:tc>
      </w:tr>
      <w:tr w:rsidR="00783F27" w:rsidRPr="001D30AD" w14:paraId="5B04E80E"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1CC67B93"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 xml:space="preserve">Special Areas of Conservation (SAC) &amp; Special Protection Areas (SPA) &amp; Natural </w:t>
            </w:r>
            <w:r w:rsidRPr="001D30AD">
              <w:rPr>
                <w:rFonts w:ascii="Arial" w:hAnsi="Arial" w:cs="Arial"/>
                <w:strike/>
                <w:color w:val="0070C0"/>
                <w:sz w:val="20"/>
                <w:szCs w:val="20"/>
                <w:lang w:eastAsia="en-IE"/>
              </w:rPr>
              <w:lastRenderedPageBreak/>
              <w:t>Heritage Areas (NHA)</w:t>
            </w:r>
          </w:p>
        </w:tc>
        <w:tc>
          <w:tcPr>
            <w:tcW w:w="5046" w:type="dxa"/>
            <w:tcBorders>
              <w:top w:val="outset" w:sz="6" w:space="0" w:color="000000"/>
              <w:left w:val="outset" w:sz="6" w:space="0" w:color="000000"/>
              <w:bottom w:val="outset" w:sz="6" w:space="0" w:color="000000"/>
              <w:right w:val="outset" w:sz="6" w:space="0" w:color="000000"/>
            </w:tcBorders>
            <w:hideMark/>
          </w:tcPr>
          <w:p w14:paraId="057F6619"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lastRenderedPageBreak/>
              <w:t>Applications for operations in these areas received by the Forest Service are referred to the National Parks and Wildlife Service.</w:t>
            </w:r>
          </w:p>
        </w:tc>
        <w:tc>
          <w:tcPr>
            <w:tcW w:w="2319" w:type="dxa"/>
            <w:tcBorders>
              <w:top w:val="outset" w:sz="6" w:space="0" w:color="000000"/>
              <w:left w:val="outset" w:sz="6" w:space="0" w:color="000000"/>
              <w:bottom w:val="outset" w:sz="6" w:space="0" w:color="000000"/>
              <w:right w:val="outset" w:sz="6" w:space="0" w:color="000000"/>
            </w:tcBorders>
            <w:hideMark/>
          </w:tcPr>
          <w:p w14:paraId="037C84F2"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Normally 2 months</w:t>
            </w:r>
          </w:p>
        </w:tc>
      </w:tr>
      <w:tr w:rsidR="00783F27" w:rsidRPr="001D30AD" w14:paraId="0A75127A"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664742C1"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Outstanding Landscapes</w:t>
            </w:r>
          </w:p>
        </w:tc>
        <w:tc>
          <w:tcPr>
            <w:tcW w:w="5046" w:type="dxa"/>
            <w:tcBorders>
              <w:top w:val="outset" w:sz="6" w:space="0" w:color="000000"/>
              <w:left w:val="outset" w:sz="6" w:space="0" w:color="000000"/>
              <w:bottom w:val="outset" w:sz="6" w:space="0" w:color="000000"/>
              <w:right w:val="outset" w:sz="6" w:space="0" w:color="000000"/>
            </w:tcBorders>
            <w:hideMark/>
          </w:tcPr>
          <w:p w14:paraId="56D8CA37"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The Forest Service refer these to the Local Authority.</w:t>
            </w:r>
          </w:p>
        </w:tc>
        <w:tc>
          <w:tcPr>
            <w:tcW w:w="2319" w:type="dxa"/>
            <w:tcBorders>
              <w:top w:val="outset" w:sz="6" w:space="0" w:color="000000"/>
              <w:left w:val="outset" w:sz="6" w:space="0" w:color="000000"/>
              <w:bottom w:val="outset" w:sz="6" w:space="0" w:color="000000"/>
              <w:right w:val="outset" w:sz="6" w:space="0" w:color="000000"/>
            </w:tcBorders>
            <w:hideMark/>
          </w:tcPr>
          <w:p w14:paraId="55D29398"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Normally 1 month</w:t>
            </w:r>
          </w:p>
        </w:tc>
      </w:tr>
      <w:tr w:rsidR="00783F27" w:rsidRPr="001D30AD" w14:paraId="4AD2DC3C" w14:textId="77777777" w:rsidTr="00146713">
        <w:trPr>
          <w:tblCellSpacing w:w="0" w:type="dxa"/>
        </w:trPr>
        <w:tc>
          <w:tcPr>
            <w:tcW w:w="2012" w:type="dxa"/>
            <w:tcBorders>
              <w:top w:val="outset" w:sz="6" w:space="0" w:color="000000"/>
              <w:left w:val="outset" w:sz="6" w:space="0" w:color="000000"/>
              <w:bottom w:val="outset" w:sz="6" w:space="0" w:color="000000"/>
              <w:right w:val="outset" w:sz="6" w:space="0" w:color="000000"/>
            </w:tcBorders>
            <w:hideMark/>
          </w:tcPr>
          <w:p w14:paraId="48528725"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Airport</w:t>
            </w:r>
          </w:p>
        </w:tc>
        <w:tc>
          <w:tcPr>
            <w:tcW w:w="5046" w:type="dxa"/>
            <w:tcBorders>
              <w:top w:val="outset" w:sz="6" w:space="0" w:color="000000"/>
              <w:left w:val="outset" w:sz="6" w:space="0" w:color="000000"/>
              <w:bottom w:val="outset" w:sz="6" w:space="0" w:color="000000"/>
              <w:right w:val="outset" w:sz="6" w:space="0" w:color="000000"/>
            </w:tcBorders>
            <w:hideMark/>
          </w:tcPr>
          <w:p w14:paraId="21177275"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The Forest Service refer these to the Aviation Authority.</w:t>
            </w:r>
          </w:p>
        </w:tc>
        <w:tc>
          <w:tcPr>
            <w:tcW w:w="2319" w:type="dxa"/>
            <w:tcBorders>
              <w:top w:val="outset" w:sz="6" w:space="0" w:color="000000"/>
              <w:left w:val="outset" w:sz="6" w:space="0" w:color="000000"/>
              <w:bottom w:val="outset" w:sz="6" w:space="0" w:color="000000"/>
              <w:right w:val="outset" w:sz="6" w:space="0" w:color="000000"/>
            </w:tcBorders>
            <w:hideMark/>
          </w:tcPr>
          <w:p w14:paraId="1B8EA815" w14:textId="77777777" w:rsidR="00783F27" w:rsidRPr="001D30AD" w:rsidRDefault="00783F27" w:rsidP="00146713">
            <w:pPr>
              <w:jc w:val="both"/>
              <w:rPr>
                <w:strike/>
                <w:color w:val="0070C0"/>
                <w:lang w:eastAsia="en-IE"/>
              </w:rPr>
            </w:pPr>
            <w:r w:rsidRPr="001D30AD">
              <w:rPr>
                <w:rFonts w:ascii="Arial" w:hAnsi="Arial" w:cs="Arial"/>
                <w:strike/>
                <w:color w:val="0070C0"/>
                <w:sz w:val="20"/>
                <w:szCs w:val="20"/>
                <w:lang w:eastAsia="en-IE"/>
              </w:rPr>
              <w:t>Normally 1 month</w:t>
            </w:r>
          </w:p>
        </w:tc>
      </w:tr>
    </w:tbl>
    <w:p w14:paraId="1657C2E4" w14:textId="77777777" w:rsidR="00783F27" w:rsidRPr="001D30AD" w:rsidRDefault="00783F27" w:rsidP="00783F27">
      <w:pPr>
        <w:jc w:val="both"/>
        <w:rPr>
          <w:strike/>
          <w:color w:val="0070C0"/>
          <w:lang w:eastAsia="en-IE"/>
        </w:rPr>
      </w:pPr>
    </w:p>
    <w:p w14:paraId="3FDC572E" w14:textId="77777777" w:rsidR="00783F27" w:rsidRPr="001D30AD" w:rsidRDefault="00783F27" w:rsidP="00783F27">
      <w:pPr>
        <w:jc w:val="both"/>
        <w:rPr>
          <w:strike/>
          <w:color w:val="0070C0"/>
          <w:lang w:eastAsia="en-IE"/>
        </w:rPr>
      </w:pPr>
      <w:r w:rsidRPr="001D30AD">
        <w:rPr>
          <w:rFonts w:ascii="Arial" w:hAnsi="Arial" w:cs="Arial"/>
          <w:strike/>
          <w:color w:val="0070C0"/>
          <w:sz w:val="20"/>
          <w:szCs w:val="20"/>
          <w:lang w:eastAsia="en-IE"/>
        </w:rPr>
        <w:t xml:space="preserve">More details of the types of situations where referral, notification and consultation </w:t>
      </w:r>
      <w:proofErr w:type="gramStart"/>
      <w:r w:rsidRPr="001D30AD">
        <w:rPr>
          <w:rFonts w:ascii="Arial" w:hAnsi="Arial" w:cs="Arial"/>
          <w:strike/>
          <w:color w:val="0070C0"/>
          <w:sz w:val="20"/>
          <w:szCs w:val="20"/>
          <w:lang w:eastAsia="en-IE"/>
        </w:rPr>
        <w:t>is</w:t>
      </w:r>
      <w:proofErr w:type="gramEnd"/>
      <w:r w:rsidRPr="001D30AD">
        <w:rPr>
          <w:rFonts w:ascii="Arial" w:hAnsi="Arial" w:cs="Arial"/>
          <w:strike/>
          <w:color w:val="0070C0"/>
          <w:sz w:val="20"/>
          <w:szCs w:val="20"/>
          <w:lang w:eastAsia="en-IE"/>
        </w:rPr>
        <w:t xml:space="preserve"> required by the Forest Service are provided in their Forestry Schemes Manual in the chapter entitled “Environmental Protection and Controls Consultation Process” That chapter sets out the environmental standards governing forestry and the consultative process undertaken when an application for approval is made to the Forest Service. </w:t>
      </w:r>
    </w:p>
    <w:p w14:paraId="03095BF4" w14:textId="77777777" w:rsidR="00783F27" w:rsidRPr="001D30AD" w:rsidRDefault="00783F27" w:rsidP="00783F27">
      <w:pPr>
        <w:jc w:val="both"/>
        <w:rPr>
          <w:strike/>
          <w:color w:val="0070C0"/>
          <w:lang w:eastAsia="en-IE"/>
        </w:rPr>
      </w:pPr>
    </w:p>
    <w:p w14:paraId="191943C2" w14:textId="77777777" w:rsidR="00783F27" w:rsidRPr="001D30AD" w:rsidRDefault="00783F27" w:rsidP="00783F27">
      <w:pPr>
        <w:jc w:val="both"/>
        <w:rPr>
          <w:strike/>
          <w:color w:val="0070C0"/>
          <w:lang w:eastAsia="en-IE"/>
        </w:rPr>
      </w:pPr>
      <w:r w:rsidRPr="001D30AD">
        <w:rPr>
          <w:strike/>
          <w:color w:val="0070C0"/>
          <w:lang w:eastAsia="en-IE"/>
        </w:rPr>
        <w:t>______________________</w:t>
      </w:r>
    </w:p>
    <w:p w14:paraId="79493215" w14:textId="3526C619" w:rsidR="00783F27" w:rsidRPr="00782E2E" w:rsidRDefault="00783F27" w:rsidP="00783F27">
      <w:pPr>
        <w:jc w:val="both"/>
        <w:rPr>
          <w:rFonts w:ascii="Arial" w:hAnsi="Arial" w:cs="Arial"/>
          <w:color w:val="0070C0"/>
          <w:sz w:val="18"/>
          <w:szCs w:val="18"/>
          <w:lang w:eastAsia="en-IE"/>
        </w:rPr>
      </w:pPr>
      <w:r w:rsidRPr="001D30AD">
        <w:rPr>
          <w:rFonts w:ascii="Arial" w:hAnsi="Arial" w:cs="Arial"/>
          <w:strike/>
          <w:color w:val="0070C0"/>
          <w:sz w:val="22"/>
          <w:szCs w:val="22"/>
          <w:lang w:eastAsia="en-IE"/>
        </w:rPr>
        <w:t>⁴</w:t>
      </w:r>
      <w:r w:rsidRPr="001D30AD">
        <w:rPr>
          <w:rFonts w:ascii="Arial" w:hAnsi="Arial" w:cs="Arial"/>
          <w:strike/>
          <w:color w:val="0070C0"/>
          <w:sz w:val="18"/>
          <w:szCs w:val="18"/>
          <w:lang w:eastAsia="en-IE"/>
        </w:rPr>
        <w:t xml:space="preserve"> </w:t>
      </w:r>
      <w:proofErr w:type="gramStart"/>
      <w:r w:rsidRPr="001D30AD">
        <w:rPr>
          <w:rFonts w:ascii="Arial" w:hAnsi="Arial" w:cs="Arial"/>
          <w:strike/>
          <w:color w:val="0070C0"/>
          <w:sz w:val="18"/>
          <w:szCs w:val="18"/>
          <w:lang w:eastAsia="en-IE"/>
        </w:rPr>
        <w:t>In</w:t>
      </w:r>
      <w:proofErr w:type="gramEnd"/>
      <w:r w:rsidRPr="001D30AD">
        <w:rPr>
          <w:rFonts w:ascii="Arial" w:hAnsi="Arial" w:cs="Arial"/>
          <w:strike/>
          <w:color w:val="0070C0"/>
          <w:sz w:val="18"/>
          <w:szCs w:val="18"/>
          <w:lang w:eastAsia="en-IE"/>
        </w:rPr>
        <w:t xml:space="preserve"> accordance with SI No. 538 of 2001, all applications for afforestation are subject to an Environmental Impact Assessment (EIA) screening process undertaken by the Minister.  The screening determines whether an application</w:t>
      </w:r>
      <w:r w:rsidRPr="00782E2E">
        <w:rPr>
          <w:rFonts w:ascii="Arial" w:hAnsi="Arial" w:cs="Arial"/>
          <w:color w:val="0070C0"/>
          <w:sz w:val="18"/>
          <w:szCs w:val="18"/>
          <w:lang w:eastAsia="en-IE"/>
        </w:rPr>
        <w:t xml:space="preserve"> requires an EIA.  An EIA must accompany applications for the afforestation of areas under 50 hectares where a proposed development is deemed by the Minister to have a significant environmental impact.</w:t>
      </w:r>
    </w:p>
    <w:p w14:paraId="081340D9" w14:textId="1CA2396A" w:rsidR="00783F27" w:rsidRDefault="00677550" w:rsidP="00783F27">
      <w:pPr>
        <w:rPr>
          <w:rFonts w:ascii="Arial" w:hAnsi="Arial" w:cs="Arial"/>
          <w:b/>
        </w:rPr>
      </w:pPr>
      <w:r w:rsidRPr="001D30AD">
        <w:rPr>
          <w:rFonts w:ascii="Arial" w:hAnsi="Arial" w:cs="Arial"/>
          <w:b/>
          <w:noProof/>
        </w:rPr>
        <mc:AlternateContent>
          <mc:Choice Requires="wps">
            <w:drawing>
              <wp:anchor distT="45720" distB="45720" distL="114300" distR="114300" simplePos="0" relativeHeight="251670528" behindDoc="0" locked="0" layoutInCell="1" allowOverlap="1" wp14:anchorId="6C1D0272" wp14:editId="16816B0E">
                <wp:simplePos x="0" y="0"/>
                <wp:positionH relativeFrom="margin">
                  <wp:align>left</wp:align>
                </wp:positionH>
                <wp:positionV relativeFrom="paragraph">
                  <wp:posOffset>361315</wp:posOffset>
                </wp:positionV>
                <wp:extent cx="8801100" cy="2164080"/>
                <wp:effectExtent l="0" t="0" r="19050" b="266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164080"/>
                        </a:xfrm>
                        <a:prstGeom prst="rect">
                          <a:avLst/>
                        </a:prstGeom>
                        <a:solidFill>
                          <a:schemeClr val="accent6">
                            <a:lumMod val="20000"/>
                            <a:lumOff val="80000"/>
                          </a:schemeClr>
                        </a:solidFill>
                        <a:ln w="9525">
                          <a:solidFill>
                            <a:srgbClr val="000000"/>
                          </a:solidFill>
                          <a:miter lim="800000"/>
                          <a:headEnd/>
                          <a:tailEnd/>
                        </a:ln>
                      </wps:spPr>
                      <wps:txbx>
                        <w:txbxContent>
                          <w:p w14:paraId="2607C9E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E (DELETED)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D0272" id="_x0000_s1034" type="#_x0000_t202" style="position:absolute;margin-left:0;margin-top:28.45pt;width:693pt;height:170.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" fillcolor="#e2efd9 [665]">
                <v:textbox>
                  <w:txbxContent>
                    <w:p w14:paraId="2607C9E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E (DELETED) - MAKE CONSULTATION COMMENTS / NOTES HERE</w:t>
                      </w:r>
                    </w:p>
                  </w:txbxContent>
                </v:textbox>
                <w10:wrap type="square" anchorx="margin"/>
              </v:shape>
            </w:pict>
          </mc:Fallback>
        </mc:AlternateContent>
      </w:r>
    </w:p>
    <w:p w14:paraId="65AB89FD" w14:textId="77777777" w:rsidR="00783F27" w:rsidRDefault="00783F27" w:rsidP="00783F27">
      <w:pPr>
        <w:rPr>
          <w:rFonts w:ascii="Arial" w:hAnsi="Arial" w:cs="Arial"/>
          <w:b/>
        </w:rPr>
      </w:pPr>
    </w:p>
    <w:p w14:paraId="00D9A1DB" w14:textId="0FC1E606" w:rsidR="00783F27" w:rsidRDefault="00783F27" w:rsidP="00783F27">
      <w:pPr>
        <w:rPr>
          <w:rFonts w:ascii="Arial" w:hAnsi="Arial" w:cs="Arial"/>
          <w:b/>
        </w:rPr>
      </w:pPr>
    </w:p>
    <w:p w14:paraId="04C22F0F" w14:textId="77777777" w:rsidR="00783F27" w:rsidRPr="00484E5D" w:rsidRDefault="00783F27" w:rsidP="00783F27">
      <w:pPr>
        <w:rPr>
          <w:rFonts w:ascii="Arial" w:hAnsi="Arial" w:cs="Arial"/>
          <w:b/>
          <w:color w:val="FF0000"/>
        </w:rPr>
      </w:pPr>
      <w:r>
        <w:rPr>
          <w:rFonts w:ascii="Arial" w:hAnsi="Arial" w:cs="Arial"/>
          <w:b/>
        </w:rPr>
        <w:lastRenderedPageBreak/>
        <w:t xml:space="preserve">Appendix </w:t>
      </w:r>
      <w:r>
        <w:rPr>
          <w:rFonts w:ascii="Arial" w:hAnsi="Arial" w:cs="Arial"/>
          <w:b/>
          <w:color w:val="FF0000"/>
        </w:rPr>
        <w:t>E</w:t>
      </w:r>
    </w:p>
    <w:p w14:paraId="289414D6" w14:textId="77777777" w:rsidR="00783F27" w:rsidRDefault="00783F27" w:rsidP="00783F27">
      <w:pPr>
        <w:rPr>
          <w:rFonts w:ascii="Arial" w:hAnsi="Arial" w:cs="Arial"/>
          <w:b/>
        </w:rPr>
      </w:pPr>
      <w:r>
        <w:rPr>
          <w:rFonts w:ascii="Arial" w:hAnsi="Arial" w:cs="Arial"/>
          <w:b/>
        </w:rPr>
        <w:t xml:space="preserve">Native and </w:t>
      </w:r>
      <w:proofErr w:type="spellStart"/>
      <w:r>
        <w:rPr>
          <w:rFonts w:ascii="Arial" w:hAnsi="Arial" w:cs="Arial"/>
          <w:b/>
        </w:rPr>
        <w:t>Naturalised</w:t>
      </w:r>
      <w:proofErr w:type="spellEnd"/>
      <w:r>
        <w:rPr>
          <w:rFonts w:ascii="Arial" w:hAnsi="Arial" w:cs="Arial"/>
          <w:b/>
        </w:rPr>
        <w:t xml:space="preserve"> Tree Species in Ireland</w:t>
      </w:r>
    </w:p>
    <w:p w14:paraId="53F02D08" w14:textId="77777777" w:rsidR="00783F27" w:rsidRDefault="00783F27" w:rsidP="00783F27">
      <w:pPr>
        <w:rPr>
          <w:rFonts w:ascii="Arial" w:hAnsi="Arial" w:cs="Arial"/>
          <w:b/>
        </w:rPr>
      </w:pPr>
    </w:p>
    <w:p w14:paraId="3FFC7D33" w14:textId="77777777" w:rsidR="00783F27" w:rsidRDefault="00783F27" w:rsidP="00783F27">
      <w:pPr>
        <w:rPr>
          <w:rFonts w:ascii="Arial" w:hAnsi="Arial" w:cs="Arial"/>
          <w:b/>
          <w:sz w:val="22"/>
          <w:szCs w:val="22"/>
        </w:rPr>
      </w:pPr>
      <w:r>
        <w:rPr>
          <w:rFonts w:ascii="Arial" w:hAnsi="Arial" w:cs="Arial"/>
          <w:b/>
        </w:rPr>
        <w:t>Native Tree Species⁵</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Naturalised</w:t>
      </w:r>
      <w:proofErr w:type="spellEnd"/>
      <w:r>
        <w:rPr>
          <w:rFonts w:ascii="Arial" w:hAnsi="Arial" w:cs="Arial"/>
          <w:b/>
        </w:rPr>
        <w:t xml:space="preserve"> Tree Species⁶</w:t>
      </w:r>
    </w:p>
    <w:p w14:paraId="545BD994" w14:textId="77777777" w:rsidR="00783F27" w:rsidRDefault="00783F27" w:rsidP="00783F27">
      <w:pPr>
        <w:rPr>
          <w:rFonts w:ascii="Arial" w:hAnsi="Arial" w:cs="Arial"/>
          <w:sz w:val="20"/>
          <w:szCs w:val="20"/>
        </w:rPr>
      </w:pPr>
      <w:r>
        <w:rPr>
          <w:rFonts w:ascii="Arial" w:hAnsi="Arial" w:cs="Arial"/>
          <w:sz w:val="20"/>
          <w:szCs w:val="20"/>
        </w:rPr>
        <w:t>Holly (</w:t>
      </w:r>
      <w:r>
        <w:rPr>
          <w:rFonts w:ascii="Arial" w:hAnsi="Arial" w:cs="Arial"/>
          <w:i/>
          <w:sz w:val="20"/>
          <w:szCs w:val="20"/>
        </w:rPr>
        <w:t xml:space="preserve">Ilex </w:t>
      </w:r>
      <w:proofErr w:type="spellStart"/>
      <w:r>
        <w:rPr>
          <w:rFonts w:ascii="Arial" w:hAnsi="Arial" w:cs="Arial"/>
          <w:i/>
          <w:sz w:val="20"/>
          <w:szCs w:val="20"/>
        </w:rPr>
        <w:t>aquifolium</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Sycamore (</w:t>
      </w:r>
      <w:r>
        <w:rPr>
          <w:rFonts w:ascii="Arial" w:hAnsi="Arial" w:cs="Arial"/>
          <w:i/>
          <w:sz w:val="20"/>
          <w:szCs w:val="20"/>
        </w:rPr>
        <w:t xml:space="preserve">Acer </w:t>
      </w:r>
      <w:proofErr w:type="spellStart"/>
      <w:r>
        <w:rPr>
          <w:rFonts w:ascii="Arial" w:hAnsi="Arial" w:cs="Arial"/>
          <w:i/>
          <w:sz w:val="20"/>
          <w:szCs w:val="20"/>
        </w:rPr>
        <w:t>pseudoplatanus</w:t>
      </w:r>
      <w:proofErr w:type="spellEnd"/>
      <w:r>
        <w:rPr>
          <w:rFonts w:ascii="Arial" w:hAnsi="Arial" w:cs="Arial"/>
          <w:sz w:val="20"/>
          <w:szCs w:val="20"/>
        </w:rPr>
        <w:t>)</w:t>
      </w:r>
    </w:p>
    <w:p w14:paraId="62B6EA9D" w14:textId="77777777" w:rsidR="00783F27" w:rsidRDefault="00783F27" w:rsidP="00783F27">
      <w:pPr>
        <w:rPr>
          <w:rFonts w:ascii="Arial" w:hAnsi="Arial" w:cs="Arial"/>
          <w:sz w:val="20"/>
          <w:szCs w:val="20"/>
        </w:rPr>
      </w:pPr>
      <w:r>
        <w:rPr>
          <w:rFonts w:ascii="Arial" w:hAnsi="Arial" w:cs="Arial"/>
          <w:sz w:val="20"/>
          <w:szCs w:val="20"/>
        </w:rPr>
        <w:t>Alder (</w:t>
      </w:r>
      <w:proofErr w:type="spellStart"/>
      <w:r>
        <w:rPr>
          <w:rFonts w:ascii="Arial" w:hAnsi="Arial" w:cs="Arial"/>
          <w:i/>
          <w:sz w:val="20"/>
          <w:szCs w:val="20"/>
        </w:rPr>
        <w:t>Alnus</w:t>
      </w:r>
      <w:proofErr w:type="spellEnd"/>
      <w:r>
        <w:rPr>
          <w:rFonts w:ascii="Arial" w:hAnsi="Arial" w:cs="Arial"/>
          <w:i/>
          <w:sz w:val="20"/>
          <w:szCs w:val="20"/>
        </w:rPr>
        <w:t xml:space="preserve"> </w:t>
      </w:r>
      <w:proofErr w:type="spellStart"/>
      <w:r>
        <w:rPr>
          <w:rFonts w:ascii="Arial" w:hAnsi="Arial" w:cs="Arial"/>
          <w:i/>
          <w:sz w:val="20"/>
          <w:szCs w:val="20"/>
        </w:rPr>
        <w:t>glutinosa</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Scottish laburnum (</w:t>
      </w:r>
      <w:r>
        <w:rPr>
          <w:rFonts w:ascii="Arial" w:hAnsi="Arial" w:cs="Arial"/>
          <w:i/>
          <w:sz w:val="20"/>
          <w:szCs w:val="20"/>
        </w:rPr>
        <w:t>Laburnum alpinum</w:t>
      </w:r>
      <w:r>
        <w:rPr>
          <w:rFonts w:ascii="Arial" w:hAnsi="Arial" w:cs="Arial"/>
          <w:sz w:val="20"/>
          <w:szCs w:val="20"/>
        </w:rPr>
        <w:t>)</w:t>
      </w:r>
    </w:p>
    <w:p w14:paraId="1E537FCD" w14:textId="77777777" w:rsidR="00783F27" w:rsidRDefault="00783F27" w:rsidP="00783F27">
      <w:pPr>
        <w:rPr>
          <w:rFonts w:ascii="Arial" w:hAnsi="Arial" w:cs="Arial"/>
          <w:sz w:val="20"/>
          <w:szCs w:val="20"/>
        </w:rPr>
      </w:pPr>
      <w:r>
        <w:rPr>
          <w:rFonts w:ascii="Arial" w:hAnsi="Arial" w:cs="Arial"/>
          <w:sz w:val="20"/>
          <w:szCs w:val="20"/>
        </w:rPr>
        <w:t>Common birch (</w:t>
      </w:r>
      <w:r>
        <w:rPr>
          <w:rFonts w:ascii="Arial" w:hAnsi="Arial" w:cs="Arial"/>
          <w:i/>
          <w:sz w:val="20"/>
          <w:szCs w:val="20"/>
        </w:rPr>
        <w:t>Betula pendula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Sweet chestnut (</w:t>
      </w:r>
      <w:r>
        <w:rPr>
          <w:rFonts w:ascii="Arial" w:hAnsi="Arial" w:cs="Arial"/>
          <w:i/>
          <w:sz w:val="20"/>
          <w:szCs w:val="20"/>
        </w:rPr>
        <w:t>Castanea sativa</w:t>
      </w:r>
      <w:r>
        <w:rPr>
          <w:rFonts w:ascii="Arial" w:hAnsi="Arial" w:cs="Arial"/>
          <w:sz w:val="20"/>
          <w:szCs w:val="20"/>
        </w:rPr>
        <w:t>)</w:t>
      </w:r>
    </w:p>
    <w:p w14:paraId="045A8B22" w14:textId="77777777" w:rsidR="00783F27" w:rsidRDefault="00783F27" w:rsidP="00783F27">
      <w:pPr>
        <w:rPr>
          <w:rFonts w:ascii="Arial" w:hAnsi="Arial" w:cs="Arial"/>
          <w:sz w:val="20"/>
          <w:szCs w:val="20"/>
        </w:rPr>
      </w:pPr>
      <w:r>
        <w:rPr>
          <w:rFonts w:ascii="Arial" w:hAnsi="Arial" w:cs="Arial"/>
          <w:sz w:val="20"/>
          <w:szCs w:val="20"/>
        </w:rPr>
        <w:t>Downy birch (</w:t>
      </w:r>
      <w:r>
        <w:rPr>
          <w:rFonts w:ascii="Arial" w:hAnsi="Arial" w:cs="Arial"/>
          <w:i/>
          <w:sz w:val="20"/>
          <w:szCs w:val="20"/>
        </w:rPr>
        <w:t xml:space="preserve">Betula </w:t>
      </w:r>
      <w:proofErr w:type="spellStart"/>
      <w:r>
        <w:rPr>
          <w:rFonts w:ascii="Arial" w:hAnsi="Arial" w:cs="Arial"/>
          <w:i/>
          <w:sz w:val="20"/>
          <w:szCs w:val="20"/>
        </w:rPr>
        <w:t>pubescens</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Beech (</w:t>
      </w:r>
      <w:r>
        <w:rPr>
          <w:rFonts w:ascii="Arial" w:hAnsi="Arial" w:cs="Arial"/>
          <w:i/>
          <w:sz w:val="20"/>
          <w:szCs w:val="20"/>
        </w:rPr>
        <w:t>Fagus sylvatica</w:t>
      </w:r>
      <w:r>
        <w:rPr>
          <w:rFonts w:ascii="Arial" w:hAnsi="Arial" w:cs="Arial"/>
          <w:sz w:val="20"/>
          <w:szCs w:val="20"/>
        </w:rPr>
        <w:t>)</w:t>
      </w:r>
    </w:p>
    <w:p w14:paraId="2098388C" w14:textId="77777777" w:rsidR="00783F27" w:rsidRDefault="00783F27" w:rsidP="00783F27">
      <w:pPr>
        <w:rPr>
          <w:rFonts w:ascii="Arial" w:hAnsi="Arial" w:cs="Arial"/>
          <w:sz w:val="20"/>
          <w:szCs w:val="20"/>
        </w:rPr>
      </w:pPr>
      <w:r>
        <w:rPr>
          <w:rFonts w:ascii="Arial" w:hAnsi="Arial" w:cs="Arial"/>
          <w:sz w:val="20"/>
          <w:szCs w:val="20"/>
        </w:rPr>
        <w:t>Hazel (</w:t>
      </w:r>
      <w:proofErr w:type="spellStart"/>
      <w:r>
        <w:rPr>
          <w:rFonts w:ascii="Arial" w:hAnsi="Arial" w:cs="Arial"/>
          <w:i/>
          <w:sz w:val="20"/>
          <w:szCs w:val="20"/>
        </w:rPr>
        <w:t>Cotylus</w:t>
      </w:r>
      <w:proofErr w:type="spellEnd"/>
      <w:r>
        <w:rPr>
          <w:rFonts w:ascii="Arial" w:hAnsi="Arial" w:cs="Arial"/>
          <w:i/>
          <w:sz w:val="20"/>
          <w:szCs w:val="20"/>
        </w:rPr>
        <w:t xml:space="preserve"> </w:t>
      </w:r>
      <w:proofErr w:type="spellStart"/>
      <w:r>
        <w:rPr>
          <w:rFonts w:ascii="Arial" w:hAnsi="Arial" w:cs="Arial"/>
          <w:i/>
          <w:sz w:val="20"/>
          <w:szCs w:val="20"/>
        </w:rPr>
        <w:t>avellana</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Horse chestnut (</w:t>
      </w:r>
      <w:r>
        <w:rPr>
          <w:rFonts w:ascii="Arial" w:hAnsi="Arial" w:cs="Arial"/>
          <w:i/>
          <w:sz w:val="20"/>
          <w:szCs w:val="20"/>
        </w:rPr>
        <w:t>Aesculus hippocastanum</w:t>
      </w:r>
      <w:r>
        <w:rPr>
          <w:rFonts w:ascii="Arial" w:hAnsi="Arial" w:cs="Arial"/>
          <w:sz w:val="20"/>
          <w:szCs w:val="20"/>
        </w:rPr>
        <w:t>)</w:t>
      </w:r>
    </w:p>
    <w:p w14:paraId="0ABE183F" w14:textId="77777777" w:rsidR="00783F27" w:rsidRDefault="00783F27" w:rsidP="00783F27">
      <w:pPr>
        <w:rPr>
          <w:rFonts w:ascii="Arial" w:hAnsi="Arial" w:cs="Arial"/>
          <w:sz w:val="20"/>
          <w:szCs w:val="20"/>
        </w:rPr>
      </w:pPr>
      <w:r>
        <w:rPr>
          <w:rFonts w:ascii="Arial" w:hAnsi="Arial" w:cs="Arial"/>
          <w:sz w:val="20"/>
          <w:szCs w:val="20"/>
        </w:rPr>
        <w:t>Elder (</w:t>
      </w:r>
      <w:r>
        <w:rPr>
          <w:rFonts w:ascii="Arial" w:hAnsi="Arial" w:cs="Arial"/>
          <w:i/>
          <w:sz w:val="20"/>
          <w:szCs w:val="20"/>
        </w:rPr>
        <w:t>Sambucus nigra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Devon whitebeam (</w:t>
      </w:r>
      <w:r>
        <w:rPr>
          <w:rFonts w:ascii="Arial" w:hAnsi="Arial" w:cs="Arial"/>
          <w:i/>
          <w:sz w:val="20"/>
          <w:szCs w:val="20"/>
        </w:rPr>
        <w:t xml:space="preserve">Sorbus </w:t>
      </w:r>
      <w:proofErr w:type="spellStart"/>
      <w:r>
        <w:rPr>
          <w:rFonts w:ascii="Arial" w:hAnsi="Arial" w:cs="Arial"/>
          <w:i/>
          <w:sz w:val="20"/>
          <w:szCs w:val="20"/>
        </w:rPr>
        <w:t>devoniensis</w:t>
      </w:r>
      <w:proofErr w:type="spellEnd"/>
      <w:r>
        <w:rPr>
          <w:rFonts w:ascii="Arial" w:hAnsi="Arial" w:cs="Arial"/>
          <w:sz w:val="20"/>
          <w:szCs w:val="20"/>
        </w:rPr>
        <w:t>)</w:t>
      </w:r>
    </w:p>
    <w:p w14:paraId="39B4E401" w14:textId="77777777" w:rsidR="00783F27" w:rsidRDefault="00783F27" w:rsidP="00783F27">
      <w:pPr>
        <w:rPr>
          <w:rFonts w:ascii="Arial" w:hAnsi="Arial" w:cs="Arial"/>
          <w:sz w:val="20"/>
          <w:szCs w:val="20"/>
        </w:rPr>
      </w:pPr>
      <w:r>
        <w:rPr>
          <w:rFonts w:ascii="Arial" w:hAnsi="Arial" w:cs="Arial"/>
          <w:sz w:val="20"/>
          <w:szCs w:val="20"/>
        </w:rPr>
        <w:t>Spindle (</w:t>
      </w:r>
      <w:r>
        <w:rPr>
          <w:rFonts w:ascii="Arial" w:hAnsi="Arial" w:cs="Arial"/>
          <w:i/>
          <w:sz w:val="20"/>
          <w:szCs w:val="20"/>
        </w:rPr>
        <w:t>Euonymus europaeus</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English whitebeam (</w:t>
      </w:r>
      <w:r>
        <w:rPr>
          <w:rFonts w:ascii="Arial" w:hAnsi="Arial" w:cs="Arial"/>
          <w:i/>
          <w:sz w:val="20"/>
          <w:szCs w:val="20"/>
        </w:rPr>
        <w:t xml:space="preserve">Sorbus </w:t>
      </w:r>
      <w:proofErr w:type="spellStart"/>
      <w:r>
        <w:rPr>
          <w:rFonts w:ascii="Arial" w:hAnsi="Arial" w:cs="Arial"/>
          <w:i/>
          <w:sz w:val="20"/>
          <w:szCs w:val="20"/>
        </w:rPr>
        <w:t>anglica</w:t>
      </w:r>
      <w:proofErr w:type="spellEnd"/>
      <w:r>
        <w:rPr>
          <w:rFonts w:ascii="Arial" w:hAnsi="Arial" w:cs="Arial"/>
          <w:sz w:val="20"/>
          <w:szCs w:val="20"/>
        </w:rPr>
        <w:t>)</w:t>
      </w:r>
    </w:p>
    <w:p w14:paraId="6B9BE043" w14:textId="77777777" w:rsidR="00783F27" w:rsidRDefault="00783F27" w:rsidP="00783F27">
      <w:pPr>
        <w:rPr>
          <w:rFonts w:ascii="Arial" w:hAnsi="Arial" w:cs="Arial"/>
          <w:sz w:val="20"/>
          <w:szCs w:val="20"/>
        </w:rPr>
      </w:pPr>
      <w:r>
        <w:rPr>
          <w:rFonts w:ascii="Arial" w:hAnsi="Arial" w:cs="Arial"/>
          <w:sz w:val="20"/>
          <w:szCs w:val="20"/>
        </w:rPr>
        <w:t>Strawberry tree (</w:t>
      </w:r>
      <w:r>
        <w:rPr>
          <w:rFonts w:ascii="Arial" w:hAnsi="Arial" w:cs="Arial"/>
          <w:i/>
          <w:sz w:val="20"/>
          <w:szCs w:val="20"/>
        </w:rPr>
        <w:t>Arbutus unedo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Wild pear (</w:t>
      </w:r>
      <w:r>
        <w:rPr>
          <w:rFonts w:ascii="Arial" w:hAnsi="Arial" w:cs="Arial"/>
          <w:i/>
          <w:sz w:val="20"/>
          <w:szCs w:val="20"/>
        </w:rPr>
        <w:t xml:space="preserve">Pyrus </w:t>
      </w:r>
      <w:proofErr w:type="spellStart"/>
      <w:r>
        <w:rPr>
          <w:rFonts w:ascii="Arial" w:hAnsi="Arial" w:cs="Arial"/>
          <w:i/>
          <w:sz w:val="20"/>
          <w:szCs w:val="20"/>
        </w:rPr>
        <w:t>pyraster</w:t>
      </w:r>
      <w:proofErr w:type="spellEnd"/>
      <w:r>
        <w:rPr>
          <w:rFonts w:ascii="Arial" w:hAnsi="Arial" w:cs="Arial"/>
          <w:sz w:val="20"/>
          <w:szCs w:val="20"/>
        </w:rPr>
        <w:t>)</w:t>
      </w:r>
    </w:p>
    <w:p w14:paraId="55F76BBD" w14:textId="77777777" w:rsidR="00783F27" w:rsidRDefault="00783F27" w:rsidP="00783F27">
      <w:pPr>
        <w:rPr>
          <w:rFonts w:ascii="Arial" w:hAnsi="Arial" w:cs="Arial"/>
          <w:sz w:val="20"/>
          <w:szCs w:val="20"/>
        </w:rPr>
      </w:pPr>
      <w:r>
        <w:rPr>
          <w:rFonts w:ascii="Arial" w:hAnsi="Arial" w:cs="Arial"/>
          <w:sz w:val="20"/>
          <w:szCs w:val="20"/>
        </w:rPr>
        <w:t>Sessile oak (</w:t>
      </w:r>
      <w:r>
        <w:rPr>
          <w:rFonts w:ascii="Arial" w:hAnsi="Arial" w:cs="Arial"/>
          <w:i/>
          <w:sz w:val="20"/>
          <w:szCs w:val="20"/>
        </w:rPr>
        <w:t>Quercus petraea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Hornbeam (</w:t>
      </w:r>
      <w:proofErr w:type="spellStart"/>
      <w:r>
        <w:rPr>
          <w:rFonts w:ascii="Arial" w:hAnsi="Arial" w:cs="Arial"/>
          <w:i/>
          <w:sz w:val="20"/>
          <w:szCs w:val="20"/>
        </w:rPr>
        <w:t>Carpinus</w:t>
      </w:r>
      <w:proofErr w:type="spellEnd"/>
      <w:r>
        <w:rPr>
          <w:rFonts w:ascii="Arial" w:hAnsi="Arial" w:cs="Arial"/>
          <w:i/>
          <w:sz w:val="20"/>
          <w:szCs w:val="20"/>
        </w:rPr>
        <w:t xml:space="preserve"> </w:t>
      </w:r>
      <w:proofErr w:type="spellStart"/>
      <w:r>
        <w:rPr>
          <w:rFonts w:ascii="Arial" w:hAnsi="Arial" w:cs="Arial"/>
          <w:i/>
          <w:sz w:val="20"/>
          <w:szCs w:val="20"/>
        </w:rPr>
        <w:t>betulus</w:t>
      </w:r>
      <w:proofErr w:type="spellEnd"/>
      <w:r>
        <w:rPr>
          <w:rFonts w:ascii="Arial" w:hAnsi="Arial" w:cs="Arial"/>
          <w:sz w:val="20"/>
          <w:szCs w:val="20"/>
        </w:rPr>
        <w:t>)</w:t>
      </w:r>
    </w:p>
    <w:p w14:paraId="0FED262D" w14:textId="77777777" w:rsidR="00783F27" w:rsidRDefault="00783F27" w:rsidP="00783F27">
      <w:pPr>
        <w:rPr>
          <w:rFonts w:ascii="Arial" w:hAnsi="Arial" w:cs="Arial"/>
          <w:sz w:val="20"/>
          <w:szCs w:val="20"/>
        </w:rPr>
      </w:pPr>
      <w:r>
        <w:rPr>
          <w:rFonts w:ascii="Arial" w:hAnsi="Arial" w:cs="Arial"/>
          <w:sz w:val="20"/>
          <w:szCs w:val="20"/>
        </w:rPr>
        <w:t>Pedunculate oak (</w:t>
      </w:r>
      <w:r>
        <w:rPr>
          <w:rFonts w:ascii="Arial" w:hAnsi="Arial" w:cs="Arial"/>
          <w:i/>
          <w:sz w:val="20"/>
          <w:szCs w:val="20"/>
        </w:rPr>
        <w:t xml:space="preserve">Quercus </w:t>
      </w:r>
      <w:proofErr w:type="spellStart"/>
      <w:r>
        <w:rPr>
          <w:rFonts w:ascii="Arial" w:hAnsi="Arial" w:cs="Arial"/>
          <w:i/>
          <w:sz w:val="20"/>
          <w:szCs w:val="20"/>
        </w:rPr>
        <w:t>robur</w:t>
      </w:r>
      <w:proofErr w:type="spellEnd"/>
      <w:r>
        <w:rPr>
          <w:rFonts w:ascii="Arial" w:hAnsi="Arial" w:cs="Arial"/>
          <w:sz w:val="20"/>
          <w:szCs w:val="20"/>
        </w:rPr>
        <w:t>)</w:t>
      </w:r>
    </w:p>
    <w:p w14:paraId="17DE5122" w14:textId="77777777" w:rsidR="00783F27" w:rsidRDefault="00783F27" w:rsidP="00783F27">
      <w:pPr>
        <w:rPr>
          <w:rFonts w:ascii="Arial" w:hAnsi="Arial" w:cs="Arial"/>
          <w:sz w:val="20"/>
          <w:szCs w:val="20"/>
        </w:rPr>
      </w:pPr>
      <w:r>
        <w:rPr>
          <w:rFonts w:ascii="Arial" w:hAnsi="Arial" w:cs="Arial"/>
          <w:sz w:val="20"/>
          <w:szCs w:val="20"/>
        </w:rPr>
        <w:t>Ash (</w:t>
      </w:r>
      <w:r>
        <w:rPr>
          <w:rFonts w:ascii="Arial" w:hAnsi="Arial" w:cs="Arial"/>
          <w:i/>
          <w:sz w:val="20"/>
          <w:szCs w:val="20"/>
        </w:rPr>
        <w:t>Fraxinus excelsior</w:t>
      </w:r>
      <w:r>
        <w:rPr>
          <w:rFonts w:ascii="Arial" w:hAnsi="Arial" w:cs="Arial"/>
          <w:sz w:val="20"/>
          <w:szCs w:val="20"/>
        </w:rPr>
        <w:t>)</w:t>
      </w:r>
    </w:p>
    <w:p w14:paraId="46DB5573" w14:textId="77777777" w:rsidR="00783F27" w:rsidRDefault="00783F27" w:rsidP="00783F27">
      <w:pPr>
        <w:rPr>
          <w:rFonts w:ascii="Arial" w:hAnsi="Arial" w:cs="Arial"/>
          <w:sz w:val="20"/>
          <w:szCs w:val="20"/>
        </w:rPr>
      </w:pPr>
      <w:r>
        <w:rPr>
          <w:rFonts w:ascii="Arial" w:hAnsi="Arial" w:cs="Arial"/>
          <w:sz w:val="20"/>
          <w:szCs w:val="20"/>
        </w:rPr>
        <w:t>Scots pine (</w:t>
      </w:r>
      <w:r>
        <w:rPr>
          <w:rFonts w:ascii="Arial" w:hAnsi="Arial" w:cs="Arial"/>
          <w:i/>
          <w:sz w:val="20"/>
          <w:szCs w:val="20"/>
        </w:rPr>
        <w:t>Pinus sylvestris</w:t>
      </w:r>
      <w:r>
        <w:rPr>
          <w:rFonts w:ascii="Arial" w:hAnsi="Arial" w:cs="Arial"/>
          <w:sz w:val="20"/>
          <w:szCs w:val="20"/>
        </w:rPr>
        <w:t>)</w:t>
      </w:r>
    </w:p>
    <w:p w14:paraId="6769FD48" w14:textId="77777777" w:rsidR="00783F27" w:rsidRDefault="00783F27" w:rsidP="00783F27">
      <w:pPr>
        <w:rPr>
          <w:rFonts w:ascii="Arial" w:hAnsi="Arial" w:cs="Arial"/>
          <w:sz w:val="20"/>
          <w:szCs w:val="20"/>
        </w:rPr>
      </w:pPr>
      <w:r>
        <w:rPr>
          <w:rFonts w:ascii="Arial" w:hAnsi="Arial" w:cs="Arial"/>
          <w:sz w:val="20"/>
          <w:szCs w:val="20"/>
        </w:rPr>
        <w:t>Alder buckthorn (</w:t>
      </w:r>
      <w:r>
        <w:rPr>
          <w:rFonts w:ascii="Arial" w:hAnsi="Arial" w:cs="Arial"/>
          <w:i/>
          <w:sz w:val="20"/>
          <w:szCs w:val="20"/>
        </w:rPr>
        <w:t>Frangula alnus</w:t>
      </w:r>
      <w:r>
        <w:rPr>
          <w:rFonts w:ascii="Arial" w:hAnsi="Arial" w:cs="Arial"/>
          <w:sz w:val="20"/>
          <w:szCs w:val="20"/>
        </w:rPr>
        <w:t>)</w:t>
      </w:r>
    </w:p>
    <w:p w14:paraId="6826B18F" w14:textId="77777777" w:rsidR="00783F27" w:rsidRDefault="00783F27" w:rsidP="00783F27">
      <w:pPr>
        <w:rPr>
          <w:rFonts w:ascii="Arial" w:hAnsi="Arial" w:cs="Arial"/>
          <w:sz w:val="20"/>
          <w:szCs w:val="20"/>
        </w:rPr>
      </w:pPr>
      <w:r>
        <w:rPr>
          <w:rFonts w:ascii="Arial" w:hAnsi="Arial" w:cs="Arial"/>
          <w:sz w:val="20"/>
          <w:szCs w:val="20"/>
        </w:rPr>
        <w:t>Buckthorn (</w:t>
      </w:r>
      <w:proofErr w:type="spellStart"/>
      <w:r>
        <w:rPr>
          <w:rFonts w:ascii="Arial" w:hAnsi="Arial" w:cs="Arial"/>
          <w:i/>
          <w:sz w:val="20"/>
          <w:szCs w:val="20"/>
        </w:rPr>
        <w:t>Rhamnus</w:t>
      </w:r>
      <w:proofErr w:type="spellEnd"/>
      <w:r>
        <w:rPr>
          <w:rFonts w:ascii="Arial" w:hAnsi="Arial" w:cs="Arial"/>
          <w:i/>
          <w:sz w:val="20"/>
          <w:szCs w:val="20"/>
        </w:rPr>
        <w:t xml:space="preserve"> </w:t>
      </w:r>
      <w:proofErr w:type="spellStart"/>
      <w:r>
        <w:rPr>
          <w:rFonts w:ascii="Arial" w:hAnsi="Arial" w:cs="Arial"/>
          <w:i/>
          <w:sz w:val="20"/>
          <w:szCs w:val="20"/>
        </w:rPr>
        <w:t>cathartica</w:t>
      </w:r>
      <w:proofErr w:type="spellEnd"/>
      <w:r>
        <w:rPr>
          <w:rFonts w:ascii="Arial" w:hAnsi="Arial" w:cs="Arial"/>
          <w:sz w:val="20"/>
          <w:szCs w:val="20"/>
        </w:rPr>
        <w:t>)</w:t>
      </w:r>
    </w:p>
    <w:p w14:paraId="2F76A533" w14:textId="77777777" w:rsidR="00783F27" w:rsidRDefault="00783F27" w:rsidP="00783F27">
      <w:pPr>
        <w:rPr>
          <w:rFonts w:ascii="Arial" w:hAnsi="Arial" w:cs="Arial"/>
          <w:sz w:val="20"/>
          <w:szCs w:val="20"/>
        </w:rPr>
      </w:pPr>
      <w:r>
        <w:rPr>
          <w:rFonts w:ascii="Arial" w:hAnsi="Arial" w:cs="Arial"/>
          <w:sz w:val="20"/>
          <w:szCs w:val="20"/>
        </w:rPr>
        <w:t>Wild cherry (</w:t>
      </w:r>
      <w:r>
        <w:rPr>
          <w:rFonts w:ascii="Arial" w:hAnsi="Arial" w:cs="Arial"/>
          <w:i/>
          <w:sz w:val="20"/>
          <w:szCs w:val="20"/>
        </w:rPr>
        <w:t>Prunus avium</w:t>
      </w:r>
      <w:r>
        <w:rPr>
          <w:rFonts w:ascii="Arial" w:hAnsi="Arial" w:cs="Arial"/>
          <w:sz w:val="20"/>
          <w:szCs w:val="20"/>
        </w:rPr>
        <w:t>)</w:t>
      </w:r>
    </w:p>
    <w:p w14:paraId="75AC5EBB" w14:textId="77777777" w:rsidR="00783F27" w:rsidRDefault="00783F27" w:rsidP="00783F27">
      <w:pPr>
        <w:rPr>
          <w:rFonts w:ascii="Arial" w:hAnsi="Arial" w:cs="Arial"/>
          <w:sz w:val="20"/>
          <w:szCs w:val="20"/>
        </w:rPr>
      </w:pPr>
      <w:r>
        <w:rPr>
          <w:rFonts w:ascii="Arial" w:hAnsi="Arial" w:cs="Arial"/>
          <w:sz w:val="20"/>
          <w:szCs w:val="20"/>
        </w:rPr>
        <w:t>Hawthorn (</w:t>
      </w:r>
      <w:proofErr w:type="spellStart"/>
      <w:r>
        <w:rPr>
          <w:rFonts w:ascii="Arial" w:hAnsi="Arial" w:cs="Arial"/>
          <w:i/>
          <w:sz w:val="20"/>
          <w:szCs w:val="20"/>
        </w:rPr>
        <w:t>Crataegus</w:t>
      </w:r>
      <w:proofErr w:type="spellEnd"/>
      <w:r>
        <w:rPr>
          <w:rFonts w:ascii="Arial" w:hAnsi="Arial" w:cs="Arial"/>
          <w:i/>
          <w:sz w:val="20"/>
          <w:szCs w:val="20"/>
        </w:rPr>
        <w:t xml:space="preserve"> </w:t>
      </w:r>
      <w:proofErr w:type="spellStart"/>
      <w:r>
        <w:rPr>
          <w:rFonts w:ascii="Arial" w:hAnsi="Arial" w:cs="Arial"/>
          <w:i/>
          <w:sz w:val="20"/>
          <w:szCs w:val="20"/>
        </w:rPr>
        <w:t>monogyna</w:t>
      </w:r>
      <w:proofErr w:type="spellEnd"/>
      <w:r>
        <w:rPr>
          <w:rFonts w:ascii="Arial" w:hAnsi="Arial" w:cs="Arial"/>
          <w:sz w:val="20"/>
          <w:szCs w:val="20"/>
        </w:rPr>
        <w:t>)</w:t>
      </w:r>
    </w:p>
    <w:p w14:paraId="70BB1787" w14:textId="77777777" w:rsidR="00783F27" w:rsidRDefault="00783F27" w:rsidP="00783F27">
      <w:pPr>
        <w:rPr>
          <w:rFonts w:ascii="Arial" w:hAnsi="Arial" w:cs="Arial"/>
          <w:sz w:val="20"/>
          <w:szCs w:val="20"/>
        </w:rPr>
      </w:pPr>
      <w:r>
        <w:rPr>
          <w:rFonts w:ascii="Arial" w:hAnsi="Arial" w:cs="Arial"/>
          <w:sz w:val="20"/>
          <w:szCs w:val="20"/>
        </w:rPr>
        <w:t>Rowan (</w:t>
      </w:r>
      <w:r>
        <w:rPr>
          <w:rFonts w:ascii="Arial" w:hAnsi="Arial" w:cs="Arial"/>
          <w:i/>
          <w:sz w:val="20"/>
          <w:szCs w:val="20"/>
        </w:rPr>
        <w:t>Sorbus aucuparia</w:t>
      </w:r>
      <w:r>
        <w:rPr>
          <w:rFonts w:ascii="Arial" w:hAnsi="Arial" w:cs="Arial"/>
          <w:sz w:val="20"/>
          <w:szCs w:val="20"/>
        </w:rPr>
        <w:t>)</w:t>
      </w:r>
    </w:p>
    <w:p w14:paraId="54828FF3" w14:textId="77777777" w:rsidR="00783F27" w:rsidRDefault="00783F27" w:rsidP="00783F27">
      <w:pPr>
        <w:rPr>
          <w:rFonts w:ascii="Arial" w:hAnsi="Arial" w:cs="Arial"/>
          <w:sz w:val="20"/>
          <w:szCs w:val="20"/>
        </w:rPr>
      </w:pPr>
      <w:r>
        <w:rPr>
          <w:rFonts w:ascii="Arial" w:hAnsi="Arial" w:cs="Arial"/>
          <w:sz w:val="20"/>
          <w:szCs w:val="20"/>
        </w:rPr>
        <w:t>Irish whitebeam (</w:t>
      </w:r>
      <w:r>
        <w:rPr>
          <w:rFonts w:ascii="Arial" w:hAnsi="Arial" w:cs="Arial"/>
          <w:i/>
          <w:sz w:val="20"/>
          <w:szCs w:val="20"/>
        </w:rPr>
        <w:t xml:space="preserve">Sorbus </w:t>
      </w:r>
      <w:proofErr w:type="spellStart"/>
      <w:r>
        <w:rPr>
          <w:rFonts w:ascii="Arial" w:hAnsi="Arial" w:cs="Arial"/>
          <w:i/>
          <w:sz w:val="20"/>
          <w:szCs w:val="20"/>
        </w:rPr>
        <w:t>hibernica</w:t>
      </w:r>
      <w:proofErr w:type="spellEnd"/>
      <w:r>
        <w:rPr>
          <w:rFonts w:ascii="Arial" w:hAnsi="Arial" w:cs="Arial"/>
          <w:sz w:val="20"/>
          <w:szCs w:val="20"/>
        </w:rPr>
        <w:t>)</w:t>
      </w:r>
    </w:p>
    <w:p w14:paraId="2FD94B80" w14:textId="77777777" w:rsidR="00783F27" w:rsidRDefault="00783F27" w:rsidP="00783F27">
      <w:pPr>
        <w:rPr>
          <w:rFonts w:ascii="Arial" w:hAnsi="Arial" w:cs="Arial"/>
          <w:sz w:val="20"/>
          <w:szCs w:val="20"/>
        </w:rPr>
      </w:pPr>
      <w:r>
        <w:rPr>
          <w:rFonts w:ascii="Arial" w:hAnsi="Arial" w:cs="Arial"/>
          <w:sz w:val="20"/>
          <w:szCs w:val="20"/>
        </w:rPr>
        <w:t>Common whitebeam (</w:t>
      </w:r>
      <w:r>
        <w:rPr>
          <w:rFonts w:ascii="Arial" w:hAnsi="Arial" w:cs="Arial"/>
          <w:i/>
          <w:sz w:val="20"/>
          <w:szCs w:val="20"/>
        </w:rPr>
        <w:t>Sorbus aria</w:t>
      </w:r>
      <w:r>
        <w:rPr>
          <w:rFonts w:ascii="Arial" w:hAnsi="Arial" w:cs="Arial"/>
          <w:sz w:val="20"/>
          <w:szCs w:val="20"/>
        </w:rPr>
        <w:t>)</w:t>
      </w:r>
    </w:p>
    <w:p w14:paraId="3E322865" w14:textId="77777777" w:rsidR="00783F27" w:rsidRDefault="00783F27" w:rsidP="00783F27">
      <w:pPr>
        <w:rPr>
          <w:rFonts w:ascii="Arial" w:hAnsi="Arial" w:cs="Arial"/>
          <w:sz w:val="20"/>
          <w:szCs w:val="20"/>
        </w:rPr>
      </w:pPr>
      <w:r>
        <w:rPr>
          <w:rFonts w:ascii="Arial" w:hAnsi="Arial" w:cs="Arial"/>
          <w:sz w:val="20"/>
          <w:szCs w:val="20"/>
        </w:rPr>
        <w:t>Crab apple (</w:t>
      </w:r>
      <w:r>
        <w:rPr>
          <w:rFonts w:ascii="Arial" w:hAnsi="Arial" w:cs="Arial"/>
          <w:i/>
          <w:sz w:val="20"/>
          <w:szCs w:val="20"/>
        </w:rPr>
        <w:t>Malus sylvestris</w:t>
      </w:r>
      <w:r>
        <w:rPr>
          <w:rFonts w:ascii="Arial" w:hAnsi="Arial" w:cs="Arial"/>
          <w:sz w:val="20"/>
          <w:szCs w:val="20"/>
        </w:rPr>
        <w:t>)</w:t>
      </w:r>
    </w:p>
    <w:p w14:paraId="25447BB1" w14:textId="77777777" w:rsidR="00783F27" w:rsidRDefault="00783F27" w:rsidP="00783F27">
      <w:pPr>
        <w:rPr>
          <w:rFonts w:ascii="Arial" w:hAnsi="Arial" w:cs="Arial"/>
          <w:sz w:val="20"/>
          <w:szCs w:val="20"/>
        </w:rPr>
      </w:pPr>
      <w:r>
        <w:rPr>
          <w:rFonts w:ascii="Arial" w:hAnsi="Arial" w:cs="Arial"/>
          <w:sz w:val="20"/>
          <w:szCs w:val="20"/>
        </w:rPr>
        <w:t>Aspen (</w:t>
      </w:r>
      <w:proofErr w:type="spellStart"/>
      <w:r>
        <w:rPr>
          <w:rFonts w:ascii="Arial" w:hAnsi="Arial" w:cs="Arial"/>
          <w:i/>
          <w:sz w:val="20"/>
          <w:szCs w:val="20"/>
        </w:rPr>
        <w:t>Populus</w:t>
      </w:r>
      <w:proofErr w:type="spellEnd"/>
      <w:r>
        <w:rPr>
          <w:rFonts w:ascii="Arial" w:hAnsi="Arial" w:cs="Arial"/>
          <w:i/>
          <w:sz w:val="20"/>
          <w:szCs w:val="20"/>
        </w:rPr>
        <w:t xml:space="preserve"> </w:t>
      </w:r>
      <w:proofErr w:type="spellStart"/>
      <w:r>
        <w:rPr>
          <w:rFonts w:ascii="Arial" w:hAnsi="Arial" w:cs="Arial"/>
          <w:i/>
          <w:sz w:val="20"/>
          <w:szCs w:val="20"/>
        </w:rPr>
        <w:t>tremula</w:t>
      </w:r>
      <w:proofErr w:type="spellEnd"/>
      <w:r>
        <w:rPr>
          <w:rFonts w:ascii="Arial" w:hAnsi="Arial" w:cs="Arial"/>
          <w:sz w:val="20"/>
          <w:szCs w:val="20"/>
        </w:rPr>
        <w:t>)</w:t>
      </w:r>
    </w:p>
    <w:p w14:paraId="4F49F657" w14:textId="77777777" w:rsidR="00783F27" w:rsidRDefault="00783F27" w:rsidP="00783F27">
      <w:pPr>
        <w:rPr>
          <w:rFonts w:ascii="Arial" w:hAnsi="Arial" w:cs="Arial"/>
          <w:sz w:val="20"/>
          <w:szCs w:val="20"/>
        </w:rPr>
      </w:pPr>
      <w:r>
        <w:rPr>
          <w:rFonts w:ascii="Arial" w:hAnsi="Arial" w:cs="Arial"/>
          <w:sz w:val="20"/>
          <w:szCs w:val="20"/>
        </w:rPr>
        <w:t>White willow (</w:t>
      </w:r>
      <w:r>
        <w:rPr>
          <w:rFonts w:ascii="Arial" w:hAnsi="Arial" w:cs="Arial"/>
          <w:i/>
          <w:sz w:val="20"/>
          <w:szCs w:val="20"/>
        </w:rPr>
        <w:t>Salix alba</w:t>
      </w:r>
      <w:r>
        <w:rPr>
          <w:rFonts w:ascii="Arial" w:hAnsi="Arial" w:cs="Arial"/>
          <w:sz w:val="20"/>
          <w:szCs w:val="20"/>
        </w:rPr>
        <w:t>)</w:t>
      </w:r>
    </w:p>
    <w:p w14:paraId="637C348E" w14:textId="77777777" w:rsidR="00783F27" w:rsidRDefault="00783F27" w:rsidP="00783F27">
      <w:pPr>
        <w:rPr>
          <w:rFonts w:ascii="Arial" w:hAnsi="Arial" w:cs="Arial"/>
          <w:sz w:val="20"/>
          <w:szCs w:val="20"/>
        </w:rPr>
      </w:pPr>
      <w:r>
        <w:rPr>
          <w:rFonts w:ascii="Arial" w:hAnsi="Arial" w:cs="Arial"/>
          <w:sz w:val="20"/>
          <w:szCs w:val="20"/>
        </w:rPr>
        <w:t>Yew (</w:t>
      </w:r>
      <w:r>
        <w:rPr>
          <w:rFonts w:ascii="Arial" w:hAnsi="Arial" w:cs="Arial"/>
          <w:i/>
          <w:sz w:val="20"/>
          <w:szCs w:val="20"/>
        </w:rPr>
        <w:t xml:space="preserve">Taxus </w:t>
      </w:r>
      <w:proofErr w:type="spellStart"/>
      <w:r>
        <w:rPr>
          <w:rFonts w:ascii="Arial" w:hAnsi="Arial" w:cs="Arial"/>
          <w:i/>
          <w:sz w:val="20"/>
          <w:szCs w:val="20"/>
        </w:rPr>
        <w:t>baccata</w:t>
      </w:r>
      <w:proofErr w:type="spellEnd"/>
      <w:r>
        <w:rPr>
          <w:rFonts w:ascii="Arial" w:hAnsi="Arial" w:cs="Arial"/>
          <w:sz w:val="20"/>
          <w:szCs w:val="20"/>
        </w:rPr>
        <w:t>)</w:t>
      </w:r>
    </w:p>
    <w:p w14:paraId="2EF91A55" w14:textId="38501831" w:rsidR="00783F27" w:rsidRDefault="00783F27" w:rsidP="00783F27">
      <w:pPr>
        <w:rPr>
          <w:rFonts w:ascii="Arial" w:hAnsi="Arial" w:cs="Arial"/>
          <w:sz w:val="20"/>
          <w:szCs w:val="20"/>
        </w:rPr>
      </w:pPr>
      <w:proofErr w:type="spellStart"/>
      <w:r>
        <w:rPr>
          <w:rFonts w:ascii="Arial" w:hAnsi="Arial" w:cs="Arial"/>
          <w:sz w:val="20"/>
          <w:szCs w:val="20"/>
        </w:rPr>
        <w:t>Wych</w:t>
      </w:r>
      <w:proofErr w:type="spellEnd"/>
      <w:r>
        <w:rPr>
          <w:rFonts w:ascii="Arial" w:hAnsi="Arial" w:cs="Arial"/>
          <w:sz w:val="20"/>
          <w:szCs w:val="20"/>
        </w:rPr>
        <w:t xml:space="preserve"> elm (</w:t>
      </w:r>
      <w:proofErr w:type="spellStart"/>
      <w:r>
        <w:rPr>
          <w:rFonts w:ascii="Arial" w:hAnsi="Arial" w:cs="Arial"/>
          <w:i/>
          <w:sz w:val="20"/>
          <w:szCs w:val="20"/>
        </w:rPr>
        <w:t>Ulmus</w:t>
      </w:r>
      <w:proofErr w:type="spellEnd"/>
      <w:r>
        <w:rPr>
          <w:rFonts w:ascii="Arial" w:hAnsi="Arial" w:cs="Arial"/>
          <w:i/>
          <w:sz w:val="20"/>
          <w:szCs w:val="20"/>
        </w:rPr>
        <w:t xml:space="preserve"> glabra</w:t>
      </w:r>
      <w:r>
        <w:rPr>
          <w:rFonts w:ascii="Arial" w:hAnsi="Arial" w:cs="Arial"/>
          <w:sz w:val="20"/>
          <w:szCs w:val="20"/>
        </w:rPr>
        <w:t>)</w:t>
      </w:r>
    </w:p>
    <w:p w14:paraId="73BCDC99" w14:textId="450D6547" w:rsidR="00677550" w:rsidRPr="00677550" w:rsidRDefault="00677550" w:rsidP="00783F27">
      <w:pPr>
        <w:rPr>
          <w:rFonts w:ascii="Arial" w:hAnsi="Arial" w:cs="Arial"/>
          <w:i/>
          <w:iCs/>
          <w:sz w:val="20"/>
          <w:szCs w:val="20"/>
        </w:rPr>
      </w:pPr>
      <w:r>
        <w:rPr>
          <w:rFonts w:ascii="Arial" w:hAnsi="Arial" w:cs="Arial"/>
          <w:sz w:val="20"/>
          <w:szCs w:val="20"/>
        </w:rPr>
        <w:t>Bird cherry (</w:t>
      </w:r>
      <w:r>
        <w:rPr>
          <w:rFonts w:ascii="Arial" w:hAnsi="Arial" w:cs="Arial"/>
          <w:i/>
          <w:iCs/>
          <w:sz w:val="20"/>
          <w:szCs w:val="20"/>
        </w:rPr>
        <w:t xml:space="preserve">Prunus </w:t>
      </w:r>
      <w:proofErr w:type="spellStart"/>
      <w:r>
        <w:rPr>
          <w:rFonts w:ascii="Arial" w:hAnsi="Arial" w:cs="Arial"/>
          <w:i/>
          <w:iCs/>
          <w:sz w:val="20"/>
          <w:szCs w:val="20"/>
        </w:rPr>
        <w:t>padus</w:t>
      </w:r>
      <w:proofErr w:type="spellEnd"/>
      <w:r>
        <w:rPr>
          <w:rFonts w:ascii="Arial" w:hAnsi="Arial" w:cs="Arial"/>
          <w:i/>
          <w:iCs/>
          <w:sz w:val="20"/>
          <w:szCs w:val="20"/>
        </w:rPr>
        <w:t>)</w:t>
      </w:r>
    </w:p>
    <w:p w14:paraId="662E2490" w14:textId="77777777" w:rsidR="00677550" w:rsidRDefault="00677550" w:rsidP="00783F27">
      <w:pPr>
        <w:rPr>
          <w:rFonts w:ascii="Arial" w:hAnsi="Arial" w:cs="Arial"/>
          <w:sz w:val="20"/>
          <w:szCs w:val="20"/>
        </w:rPr>
      </w:pPr>
    </w:p>
    <w:p w14:paraId="3DD5D461" w14:textId="77777777" w:rsidR="00677550" w:rsidRDefault="00677550" w:rsidP="00783F27">
      <w:pPr>
        <w:rPr>
          <w:rFonts w:ascii="Arial" w:hAnsi="Arial" w:cs="Arial"/>
          <w:sz w:val="20"/>
          <w:szCs w:val="20"/>
        </w:rPr>
      </w:pPr>
    </w:p>
    <w:p w14:paraId="189B38C8" w14:textId="77777777" w:rsidR="00677550" w:rsidRDefault="00677550" w:rsidP="00783F27">
      <w:pPr>
        <w:rPr>
          <w:rFonts w:ascii="Arial" w:hAnsi="Arial" w:cs="Arial"/>
          <w:sz w:val="20"/>
          <w:szCs w:val="20"/>
        </w:rPr>
      </w:pPr>
    </w:p>
    <w:p w14:paraId="00FE01C7" w14:textId="77777777" w:rsidR="00677550" w:rsidRDefault="00677550" w:rsidP="00783F27">
      <w:pPr>
        <w:rPr>
          <w:rFonts w:ascii="Arial" w:hAnsi="Arial" w:cs="Arial"/>
          <w:sz w:val="20"/>
          <w:szCs w:val="20"/>
        </w:rPr>
      </w:pPr>
    </w:p>
    <w:p w14:paraId="704375C5" w14:textId="15DE01F6" w:rsidR="00783F27" w:rsidRDefault="00783F27" w:rsidP="00783F27">
      <w:pPr>
        <w:rPr>
          <w:rFonts w:ascii="Arial" w:hAnsi="Arial" w:cs="Arial"/>
          <w:sz w:val="18"/>
          <w:szCs w:val="18"/>
        </w:rPr>
      </w:pPr>
      <w:r>
        <w:rPr>
          <w:rFonts w:ascii="Arial" w:hAnsi="Arial" w:cs="Arial"/>
          <w:sz w:val="20"/>
          <w:szCs w:val="20"/>
        </w:rPr>
        <w:t xml:space="preserve">⁵ </w:t>
      </w:r>
      <w:r>
        <w:rPr>
          <w:rFonts w:ascii="Arial" w:hAnsi="Arial" w:cs="Arial"/>
          <w:sz w:val="18"/>
          <w:szCs w:val="18"/>
        </w:rPr>
        <w:t xml:space="preserve">Native tree species are as listed in E. Charles Nelson and Wendy F. Walsh (1993) </w:t>
      </w:r>
      <w:r>
        <w:rPr>
          <w:rFonts w:ascii="Arial" w:hAnsi="Arial" w:cs="Arial"/>
          <w:i/>
          <w:sz w:val="18"/>
          <w:szCs w:val="18"/>
        </w:rPr>
        <w:t xml:space="preserve">“Trees of Ireland Native and </w:t>
      </w:r>
      <w:proofErr w:type="spellStart"/>
      <w:r>
        <w:rPr>
          <w:rFonts w:ascii="Arial" w:hAnsi="Arial" w:cs="Arial"/>
          <w:i/>
          <w:sz w:val="18"/>
          <w:szCs w:val="18"/>
        </w:rPr>
        <w:t>Naturalised</w:t>
      </w:r>
      <w:proofErr w:type="spellEnd"/>
      <w:r>
        <w:rPr>
          <w:rFonts w:ascii="Arial" w:hAnsi="Arial" w:cs="Arial"/>
          <w:i/>
          <w:sz w:val="18"/>
          <w:szCs w:val="18"/>
        </w:rPr>
        <w:t xml:space="preserve">” </w:t>
      </w:r>
      <w:r>
        <w:rPr>
          <w:rFonts w:ascii="Arial" w:hAnsi="Arial" w:cs="Arial"/>
          <w:sz w:val="18"/>
          <w:szCs w:val="18"/>
        </w:rPr>
        <w:t xml:space="preserve">and in </w:t>
      </w:r>
      <w:r>
        <w:rPr>
          <w:rFonts w:ascii="Arial" w:hAnsi="Arial" w:cs="Arial"/>
          <w:i/>
          <w:sz w:val="18"/>
          <w:szCs w:val="18"/>
        </w:rPr>
        <w:t>“Our trees – A Guide to Growing Ireland’s Native Trees in Celebration of a New Millennium”</w:t>
      </w:r>
      <w:r>
        <w:rPr>
          <w:rFonts w:ascii="Arial" w:hAnsi="Arial" w:cs="Arial"/>
          <w:sz w:val="18"/>
          <w:szCs w:val="18"/>
        </w:rPr>
        <w:t>, the people’s Millennium Forests Project, 2000.</w:t>
      </w:r>
    </w:p>
    <w:p w14:paraId="6709E965" w14:textId="77777777" w:rsidR="00783F27" w:rsidRPr="00614BC4" w:rsidRDefault="00783F27" w:rsidP="00783F27">
      <w:pPr>
        <w:rPr>
          <w:lang w:eastAsia="en-IE"/>
        </w:rPr>
      </w:pPr>
      <w:r>
        <w:rPr>
          <w:rFonts w:ascii="Arial" w:hAnsi="Arial" w:cs="Arial"/>
          <w:sz w:val="18"/>
          <w:szCs w:val="18"/>
        </w:rPr>
        <w:t xml:space="preserve">⁶ </w:t>
      </w:r>
      <w:proofErr w:type="spellStart"/>
      <w:r>
        <w:rPr>
          <w:rFonts w:ascii="Arial" w:hAnsi="Arial" w:cs="Arial"/>
          <w:sz w:val="18"/>
          <w:szCs w:val="18"/>
        </w:rPr>
        <w:t>Naturalised</w:t>
      </w:r>
      <w:proofErr w:type="spellEnd"/>
      <w:r>
        <w:rPr>
          <w:rFonts w:ascii="Arial" w:hAnsi="Arial" w:cs="Arial"/>
          <w:sz w:val="18"/>
          <w:szCs w:val="18"/>
        </w:rPr>
        <w:t xml:space="preserve"> tree species are as listed in E. Charles Nelson and Wendy F. Walsh (1993) </w:t>
      </w:r>
      <w:r>
        <w:rPr>
          <w:rFonts w:ascii="Arial" w:hAnsi="Arial" w:cs="Arial"/>
          <w:i/>
          <w:sz w:val="18"/>
          <w:szCs w:val="18"/>
        </w:rPr>
        <w:t xml:space="preserve">“Trees of Ireland Native and </w:t>
      </w:r>
      <w:proofErr w:type="spellStart"/>
      <w:r>
        <w:rPr>
          <w:rFonts w:ascii="Arial" w:hAnsi="Arial" w:cs="Arial"/>
          <w:i/>
          <w:sz w:val="18"/>
          <w:szCs w:val="18"/>
        </w:rPr>
        <w:t>Naturalised</w:t>
      </w:r>
      <w:proofErr w:type="spellEnd"/>
      <w:r>
        <w:rPr>
          <w:rFonts w:ascii="Arial" w:hAnsi="Arial" w:cs="Arial"/>
          <w:i/>
          <w:sz w:val="18"/>
          <w:szCs w:val="18"/>
        </w:rPr>
        <w:t>”</w:t>
      </w:r>
      <w:r>
        <w:rPr>
          <w:rFonts w:ascii="Arial" w:hAnsi="Arial" w:cs="Arial"/>
          <w:sz w:val="18"/>
          <w:szCs w:val="18"/>
        </w:rPr>
        <w:t xml:space="preserve"> </w:t>
      </w:r>
    </w:p>
    <w:p w14:paraId="571ECA62" w14:textId="2DC54D9B" w:rsidR="00677550" w:rsidRDefault="00677550" w:rsidP="00783F27">
      <w:pPr>
        <w:pageBreakBefore/>
        <w:shd w:val="clear" w:color="auto" w:fill="FFFFFF"/>
        <w:spacing w:before="100" w:beforeAutospacing="1"/>
        <w:jc w:val="both"/>
        <w:rPr>
          <w:rFonts w:ascii="Arial" w:hAnsi="Arial" w:cs="Arial"/>
          <w:b/>
          <w:bCs/>
          <w:color w:val="000000"/>
          <w:sz w:val="27"/>
          <w:szCs w:val="27"/>
          <w:lang w:eastAsia="en-IE"/>
        </w:rPr>
      </w:pPr>
      <w:r w:rsidRPr="00677550">
        <w:rPr>
          <w:rFonts w:ascii="Arial" w:hAnsi="Arial" w:cs="Arial"/>
          <w:b/>
          <w:bCs/>
          <w:noProof/>
          <w:color w:val="000000"/>
          <w:sz w:val="27"/>
          <w:szCs w:val="27"/>
          <w:lang w:eastAsia="en-IE"/>
        </w:rPr>
        <w:lastRenderedPageBreak/>
        <mc:AlternateContent>
          <mc:Choice Requires="wps">
            <w:drawing>
              <wp:anchor distT="45720" distB="45720" distL="114300" distR="114300" simplePos="0" relativeHeight="251674624" behindDoc="0" locked="0" layoutInCell="1" allowOverlap="1" wp14:anchorId="053F00B7" wp14:editId="4D3BDFAF">
                <wp:simplePos x="0" y="0"/>
                <wp:positionH relativeFrom="margin">
                  <wp:align>right</wp:align>
                </wp:positionH>
                <wp:positionV relativeFrom="paragraph">
                  <wp:posOffset>182880</wp:posOffset>
                </wp:positionV>
                <wp:extent cx="8839200" cy="3177540"/>
                <wp:effectExtent l="0" t="0" r="1905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3177540"/>
                        </a:xfrm>
                        <a:prstGeom prst="rect">
                          <a:avLst/>
                        </a:prstGeom>
                        <a:solidFill>
                          <a:schemeClr val="accent6">
                            <a:lumMod val="20000"/>
                            <a:lumOff val="80000"/>
                          </a:schemeClr>
                        </a:solidFill>
                        <a:ln w="9525">
                          <a:solidFill>
                            <a:srgbClr val="000000"/>
                          </a:solidFill>
                          <a:miter lim="800000"/>
                          <a:headEnd/>
                          <a:tailEnd/>
                        </a:ln>
                      </wps:spPr>
                      <wps:txbx>
                        <w:txbxContent>
                          <w:p w14:paraId="1D64595F" w14:textId="1A2EA490" w:rsidR="00677550" w:rsidRPr="00677550" w:rsidRDefault="00677550">
                            <w:pPr>
                              <w:rPr>
                                <w:rFonts w:ascii="Arial" w:hAnsi="Arial" w:cs="Arial"/>
                                <w:b/>
                                <w:bCs/>
                                <w:color w:val="FF0000"/>
                                <w:sz w:val="18"/>
                                <w:szCs w:val="18"/>
                                <w:lang w:val="en-IE"/>
                              </w:rPr>
                            </w:pPr>
                            <w:r w:rsidRPr="00677550">
                              <w:rPr>
                                <w:rFonts w:ascii="Arial" w:hAnsi="Arial" w:cs="Arial"/>
                                <w:b/>
                                <w:bCs/>
                                <w:color w:val="FF0000"/>
                                <w:sz w:val="18"/>
                                <w:szCs w:val="18"/>
                                <w:lang w:val="en-IE"/>
                              </w:rPr>
                              <w:t>APPENDIX E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F00B7" id="_x0000_s1035" type="#_x0000_t202" style="position:absolute;left:0;text-align:left;margin-left:644.8pt;margin-top:14.4pt;width:696pt;height:250.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" fillcolor="#e2efd9 [665]">
                <v:textbox>
                  <w:txbxContent>
                    <w:p w14:paraId="1D64595F" w14:textId="1A2EA490" w:rsidR="00677550" w:rsidRPr="00677550" w:rsidRDefault="00677550">
                      <w:pPr>
                        <w:rPr>
                          <w:rFonts w:ascii="Arial" w:hAnsi="Arial" w:cs="Arial"/>
                          <w:b/>
                          <w:bCs/>
                          <w:color w:val="FF0000"/>
                          <w:sz w:val="18"/>
                          <w:szCs w:val="18"/>
                          <w:lang w:val="en-IE"/>
                        </w:rPr>
                      </w:pPr>
                      <w:r w:rsidRPr="00677550">
                        <w:rPr>
                          <w:rFonts w:ascii="Arial" w:hAnsi="Arial" w:cs="Arial"/>
                          <w:b/>
                          <w:bCs/>
                          <w:color w:val="FF0000"/>
                          <w:sz w:val="18"/>
                          <w:szCs w:val="18"/>
                          <w:lang w:val="en-IE"/>
                        </w:rPr>
                        <w:t>APPENDIX E – MAKE CONSULTATION COMMENTS / NOTES HERE</w:t>
                      </w:r>
                    </w:p>
                  </w:txbxContent>
                </v:textbox>
                <w10:wrap type="square" anchorx="margin"/>
              </v:shape>
            </w:pict>
          </mc:Fallback>
        </mc:AlternateContent>
      </w:r>
    </w:p>
    <w:p w14:paraId="024BB803" w14:textId="69EC8BF7" w:rsidR="00783F27" w:rsidRPr="00614BC4" w:rsidRDefault="00677550" w:rsidP="00783F27">
      <w:pPr>
        <w:pageBreakBefore/>
        <w:shd w:val="clear" w:color="auto" w:fill="FFFFFF"/>
        <w:spacing w:before="100" w:beforeAutospacing="1"/>
        <w:jc w:val="both"/>
        <w:rPr>
          <w:lang w:eastAsia="en-IE"/>
        </w:rPr>
      </w:pPr>
      <w:r>
        <w:rPr>
          <w:rFonts w:ascii="Arial" w:hAnsi="Arial" w:cs="Arial"/>
          <w:b/>
          <w:bCs/>
          <w:color w:val="000000"/>
          <w:sz w:val="27"/>
          <w:szCs w:val="27"/>
          <w:lang w:eastAsia="en-IE"/>
        </w:rPr>
        <w:lastRenderedPageBreak/>
        <w:t>A</w:t>
      </w:r>
      <w:r w:rsidR="00783F27" w:rsidRPr="00614BC4">
        <w:rPr>
          <w:rFonts w:ascii="Arial" w:hAnsi="Arial" w:cs="Arial"/>
          <w:b/>
          <w:bCs/>
          <w:color w:val="000000"/>
          <w:sz w:val="27"/>
          <w:szCs w:val="27"/>
          <w:lang w:eastAsia="en-IE"/>
        </w:rPr>
        <w:t xml:space="preserve">ppendix </w:t>
      </w:r>
      <w:r w:rsidR="00783F27">
        <w:rPr>
          <w:rFonts w:ascii="Arial" w:hAnsi="Arial" w:cs="Arial"/>
          <w:b/>
          <w:bCs/>
          <w:color w:val="FF0000"/>
          <w:sz w:val="27"/>
          <w:szCs w:val="27"/>
          <w:lang w:eastAsia="en-IE"/>
        </w:rPr>
        <w:t>F</w:t>
      </w:r>
    </w:p>
    <w:p w14:paraId="2DDF0948" w14:textId="77777777" w:rsidR="00783F27" w:rsidRPr="00614BC4" w:rsidRDefault="00783F27" w:rsidP="00783F27">
      <w:pPr>
        <w:shd w:val="clear" w:color="auto" w:fill="FFFFFF"/>
        <w:jc w:val="both"/>
        <w:rPr>
          <w:lang w:eastAsia="en-IE"/>
        </w:rPr>
      </w:pPr>
      <w:r w:rsidRPr="00614BC4">
        <w:rPr>
          <w:rFonts w:ascii="Arial" w:hAnsi="Arial" w:cs="Arial"/>
          <w:b/>
          <w:bCs/>
          <w:color w:val="000000"/>
          <w:sz w:val="27"/>
          <w:szCs w:val="27"/>
          <w:lang w:eastAsia="en-IE"/>
        </w:rPr>
        <w:t>Invasive Species of Threat in Ireland</w:t>
      </w:r>
    </w:p>
    <w:p w14:paraId="6073DFDB" w14:textId="77777777" w:rsidR="00783F27" w:rsidRPr="00614BC4" w:rsidRDefault="00783F27" w:rsidP="00783F27">
      <w:pPr>
        <w:jc w:val="both"/>
        <w:rPr>
          <w:lang w:eastAsia="en-IE"/>
        </w:rPr>
      </w:pPr>
    </w:p>
    <w:p w14:paraId="585FB717" w14:textId="77777777" w:rsidR="00783F27" w:rsidRPr="00614BC4" w:rsidRDefault="00783F27" w:rsidP="00783F27">
      <w:pPr>
        <w:jc w:val="both"/>
        <w:rPr>
          <w:lang w:eastAsia="en-IE"/>
        </w:rPr>
      </w:pPr>
      <w:r w:rsidRPr="00614BC4">
        <w:rPr>
          <w:rFonts w:ascii="Arial" w:hAnsi="Arial" w:cs="Arial"/>
          <w:sz w:val="20"/>
          <w:szCs w:val="20"/>
          <w:lang w:eastAsia="en-IE"/>
        </w:rPr>
        <w:t xml:space="preserve">Under the Communities (Birds and Natural Habitats) Regulations 2010, the species listed below are cited as invasive in Ireland. </w:t>
      </w:r>
      <w:r>
        <w:rPr>
          <w:rFonts w:ascii="Arial" w:hAnsi="Arial" w:cs="Arial"/>
          <w:color w:val="FF0000"/>
          <w:sz w:val="20"/>
          <w:szCs w:val="20"/>
          <w:lang w:eastAsia="en-IE"/>
        </w:rPr>
        <w:t>Further</w:t>
      </w:r>
      <w:r w:rsidRPr="00614BC4">
        <w:rPr>
          <w:rFonts w:ascii="Arial" w:hAnsi="Arial" w:cs="Arial"/>
          <w:sz w:val="20"/>
          <w:szCs w:val="20"/>
          <w:lang w:eastAsia="en-IE"/>
        </w:rPr>
        <w:t xml:space="preserve"> detail is available from: </w:t>
      </w:r>
    </w:p>
    <w:p w14:paraId="6AFFC1B9" w14:textId="77777777" w:rsidR="00783F27" w:rsidRDefault="008E7B72" w:rsidP="00783F27">
      <w:pPr>
        <w:jc w:val="both"/>
        <w:rPr>
          <w:rStyle w:val="Hyperlink"/>
        </w:rPr>
      </w:pPr>
      <w:hyperlink r:id="rId20">
        <w:r w:rsidR="00783F27" w:rsidRPr="0311D08D">
          <w:rPr>
            <w:rStyle w:val="Hyperlink"/>
          </w:rPr>
          <w:t>https://www.biodiversityireland.ie/projects/invasive-species/</w:t>
        </w:r>
      </w:hyperlink>
    </w:p>
    <w:p w14:paraId="70B7C446" w14:textId="77777777" w:rsidR="00783F27" w:rsidRPr="00614BC4" w:rsidRDefault="00783F27" w:rsidP="00783F27">
      <w:pPr>
        <w:jc w:val="both"/>
        <w:rPr>
          <w:lang w:eastAsia="en-IE"/>
        </w:rPr>
      </w:pPr>
    </w:p>
    <w:p w14:paraId="54F1AB30" w14:textId="77777777" w:rsidR="00783F27" w:rsidRPr="00614BC4" w:rsidRDefault="00783F27" w:rsidP="00783F27">
      <w:pPr>
        <w:jc w:val="both"/>
        <w:rPr>
          <w:lang w:eastAsia="en-IE"/>
        </w:rPr>
      </w:pPr>
      <w:r w:rsidRPr="00614BC4">
        <w:rPr>
          <w:rFonts w:ascii="Arial" w:hAnsi="Arial" w:cs="Arial"/>
          <w:b/>
          <w:bCs/>
          <w:sz w:val="20"/>
          <w:szCs w:val="20"/>
          <w:lang w:eastAsia="en-IE"/>
        </w:rPr>
        <w:t>Part 1: PLANTS</w:t>
      </w:r>
    </w:p>
    <w:p w14:paraId="564130B8" w14:textId="77777777" w:rsidR="00783F27" w:rsidRPr="00614BC4" w:rsidRDefault="00783F27" w:rsidP="00783F27">
      <w:pPr>
        <w:jc w:val="both"/>
        <w:rPr>
          <w:lang w:eastAsia="en-IE"/>
        </w:rPr>
      </w:pPr>
      <w:r w:rsidRPr="00614BC4">
        <w:rPr>
          <w:rFonts w:ascii="Arial" w:hAnsi="Arial" w:cs="Arial"/>
          <w:sz w:val="20"/>
          <w:szCs w:val="20"/>
          <w:lang w:eastAsia="en-IE"/>
        </w:rPr>
        <w:t xml:space="preserve">Three Cornered leek </w:t>
      </w:r>
      <w:r w:rsidRPr="00614BC4">
        <w:rPr>
          <w:rFonts w:ascii="Arial" w:hAnsi="Arial" w:cs="Arial"/>
          <w:i/>
          <w:iCs/>
          <w:sz w:val="20"/>
          <w:szCs w:val="20"/>
          <w:lang w:eastAsia="en-IE"/>
        </w:rPr>
        <w:t>Allium triquetrum</w:t>
      </w:r>
    </w:p>
    <w:p w14:paraId="1DF6EC58" w14:textId="77777777" w:rsidR="00783F27" w:rsidRPr="00614BC4" w:rsidRDefault="00783F27" w:rsidP="00783F27">
      <w:pPr>
        <w:jc w:val="both"/>
        <w:rPr>
          <w:lang w:eastAsia="en-IE"/>
        </w:rPr>
      </w:pPr>
      <w:r w:rsidRPr="00614BC4">
        <w:rPr>
          <w:rFonts w:ascii="Arial" w:hAnsi="Arial" w:cs="Arial"/>
          <w:sz w:val="20"/>
          <w:szCs w:val="20"/>
          <w:lang w:eastAsia="en-IE"/>
        </w:rPr>
        <w:t xml:space="preserve">Cape pondweed </w:t>
      </w:r>
      <w:proofErr w:type="spellStart"/>
      <w:r w:rsidRPr="00614BC4">
        <w:rPr>
          <w:rFonts w:ascii="Arial" w:hAnsi="Arial" w:cs="Arial"/>
          <w:i/>
          <w:iCs/>
          <w:sz w:val="20"/>
          <w:szCs w:val="20"/>
          <w:lang w:eastAsia="en-IE"/>
        </w:rPr>
        <w:t>Aponogeton</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distachyos</w:t>
      </w:r>
      <w:proofErr w:type="spellEnd"/>
    </w:p>
    <w:p w14:paraId="24D5BC38" w14:textId="77777777" w:rsidR="00783F27" w:rsidRPr="00614BC4" w:rsidRDefault="00783F27" w:rsidP="00783F27">
      <w:pPr>
        <w:jc w:val="both"/>
        <w:rPr>
          <w:lang w:eastAsia="en-IE"/>
        </w:rPr>
      </w:pPr>
      <w:r w:rsidRPr="00614BC4">
        <w:rPr>
          <w:rFonts w:ascii="Arial" w:hAnsi="Arial" w:cs="Arial"/>
          <w:sz w:val="20"/>
          <w:szCs w:val="20"/>
          <w:lang w:eastAsia="en-IE"/>
        </w:rPr>
        <w:t xml:space="preserve">Water fern </w:t>
      </w:r>
      <w:proofErr w:type="spellStart"/>
      <w:r w:rsidRPr="00614BC4">
        <w:rPr>
          <w:rFonts w:ascii="Arial" w:hAnsi="Arial" w:cs="Arial"/>
          <w:i/>
          <w:iCs/>
          <w:sz w:val="20"/>
          <w:szCs w:val="20"/>
          <w:lang w:eastAsia="en-IE"/>
        </w:rPr>
        <w:t>Azolla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filiculoides</w:t>
      </w:r>
      <w:proofErr w:type="spellEnd"/>
    </w:p>
    <w:p w14:paraId="36A2786D" w14:textId="77777777" w:rsidR="00783F27" w:rsidRPr="00614BC4" w:rsidRDefault="00783F27" w:rsidP="00783F27">
      <w:pPr>
        <w:jc w:val="both"/>
        <w:rPr>
          <w:lang w:eastAsia="en-IE"/>
        </w:rPr>
      </w:pPr>
      <w:r w:rsidRPr="00614BC4">
        <w:rPr>
          <w:rFonts w:ascii="Arial" w:hAnsi="Arial" w:cs="Arial"/>
          <w:sz w:val="20"/>
          <w:szCs w:val="20"/>
          <w:lang w:eastAsia="en-IE"/>
        </w:rPr>
        <w:t xml:space="preserve">Hottentot-fig </w:t>
      </w:r>
      <w:proofErr w:type="spellStart"/>
      <w:r w:rsidRPr="00614BC4">
        <w:rPr>
          <w:rFonts w:ascii="Arial" w:hAnsi="Arial" w:cs="Arial"/>
          <w:i/>
          <w:iCs/>
          <w:sz w:val="20"/>
          <w:szCs w:val="20"/>
          <w:lang w:eastAsia="en-IE"/>
        </w:rPr>
        <w:t>Carpobrotus</w:t>
      </w:r>
      <w:proofErr w:type="spellEnd"/>
      <w:r w:rsidRPr="00614BC4">
        <w:rPr>
          <w:rFonts w:ascii="Arial" w:hAnsi="Arial" w:cs="Arial"/>
          <w:i/>
          <w:iCs/>
          <w:sz w:val="20"/>
          <w:szCs w:val="20"/>
          <w:lang w:eastAsia="en-IE"/>
        </w:rPr>
        <w:t xml:space="preserve"> edulis</w:t>
      </w:r>
    </w:p>
    <w:p w14:paraId="11F2BD66" w14:textId="77777777" w:rsidR="00783F27" w:rsidRPr="00614BC4" w:rsidRDefault="00783F27" w:rsidP="00783F27">
      <w:pPr>
        <w:jc w:val="both"/>
        <w:rPr>
          <w:lang w:eastAsia="en-IE"/>
        </w:rPr>
      </w:pPr>
      <w:r w:rsidRPr="00614BC4">
        <w:rPr>
          <w:rFonts w:ascii="Arial" w:hAnsi="Arial" w:cs="Arial"/>
          <w:sz w:val="20"/>
          <w:szCs w:val="20"/>
          <w:lang w:eastAsia="en-IE"/>
        </w:rPr>
        <w:t xml:space="preserve">Red valerian </w:t>
      </w:r>
      <w:proofErr w:type="spellStart"/>
      <w:r w:rsidRPr="00614BC4">
        <w:rPr>
          <w:rFonts w:ascii="Arial" w:hAnsi="Arial" w:cs="Arial"/>
          <w:i/>
          <w:iCs/>
          <w:sz w:val="20"/>
          <w:szCs w:val="20"/>
          <w:lang w:eastAsia="en-IE"/>
        </w:rPr>
        <w:t>Centranthus</w:t>
      </w:r>
      <w:proofErr w:type="spellEnd"/>
      <w:r w:rsidRPr="00614BC4">
        <w:rPr>
          <w:rFonts w:ascii="Arial" w:hAnsi="Arial" w:cs="Arial"/>
          <w:i/>
          <w:iCs/>
          <w:sz w:val="20"/>
          <w:szCs w:val="20"/>
          <w:lang w:eastAsia="en-IE"/>
        </w:rPr>
        <w:t xml:space="preserve"> rubber</w:t>
      </w:r>
    </w:p>
    <w:p w14:paraId="2858B6B1" w14:textId="77777777" w:rsidR="00783F27" w:rsidRPr="00614BC4" w:rsidRDefault="00783F27" w:rsidP="00783F27">
      <w:pPr>
        <w:jc w:val="both"/>
        <w:rPr>
          <w:lang w:eastAsia="en-IE"/>
        </w:rPr>
      </w:pPr>
      <w:r w:rsidRPr="00614BC4">
        <w:rPr>
          <w:rFonts w:ascii="Arial" w:hAnsi="Arial" w:cs="Arial"/>
          <w:sz w:val="20"/>
          <w:szCs w:val="20"/>
          <w:lang w:eastAsia="en-IE"/>
        </w:rPr>
        <w:t xml:space="preserve">New Zealand </w:t>
      </w:r>
      <w:proofErr w:type="spellStart"/>
      <w:proofErr w:type="gramStart"/>
      <w:r w:rsidRPr="00614BC4">
        <w:rPr>
          <w:rFonts w:ascii="Arial" w:hAnsi="Arial" w:cs="Arial"/>
          <w:sz w:val="20"/>
          <w:szCs w:val="20"/>
          <w:lang w:eastAsia="en-IE"/>
        </w:rPr>
        <w:t>pigmyweed</w:t>
      </w:r>
      <w:proofErr w:type="spellEnd"/>
      <w:r w:rsidRPr="00614BC4">
        <w:rPr>
          <w:rFonts w:ascii="Arial" w:hAnsi="Arial" w:cs="Arial"/>
          <w:sz w:val="20"/>
          <w:szCs w:val="20"/>
          <w:lang w:eastAsia="en-IE"/>
        </w:rPr>
        <w:t xml:space="preserve"> ;</w:t>
      </w:r>
      <w:proofErr w:type="gramEnd"/>
      <w:r w:rsidRPr="00614BC4">
        <w:rPr>
          <w:rFonts w:ascii="Arial" w:hAnsi="Arial" w:cs="Arial"/>
          <w:sz w:val="20"/>
          <w:szCs w:val="20"/>
          <w:lang w:eastAsia="en-IE"/>
        </w:rPr>
        <w:t xml:space="preserve"> Australian swamp-stonecrop </w:t>
      </w:r>
      <w:r w:rsidRPr="00614BC4">
        <w:rPr>
          <w:rFonts w:ascii="Arial" w:hAnsi="Arial" w:cs="Arial"/>
          <w:i/>
          <w:iCs/>
          <w:sz w:val="20"/>
          <w:szCs w:val="20"/>
          <w:lang w:eastAsia="en-IE"/>
        </w:rPr>
        <w:t xml:space="preserve">Crassula </w:t>
      </w:r>
      <w:proofErr w:type="spellStart"/>
      <w:r w:rsidRPr="00614BC4">
        <w:rPr>
          <w:rFonts w:ascii="Arial" w:hAnsi="Arial" w:cs="Arial"/>
          <w:i/>
          <w:iCs/>
          <w:sz w:val="20"/>
          <w:szCs w:val="20"/>
          <w:lang w:eastAsia="en-IE"/>
        </w:rPr>
        <w:t>helmsii</w:t>
      </w:r>
      <w:proofErr w:type="spellEnd"/>
      <w:r w:rsidRPr="00614BC4">
        <w:rPr>
          <w:rFonts w:ascii="Arial" w:hAnsi="Arial" w:cs="Arial"/>
          <w:i/>
          <w:iCs/>
          <w:sz w:val="20"/>
          <w:szCs w:val="20"/>
          <w:lang w:eastAsia="en-IE"/>
        </w:rPr>
        <w:t xml:space="preserve"> </w:t>
      </w:r>
    </w:p>
    <w:p w14:paraId="6E656676" w14:textId="77777777" w:rsidR="00783F27" w:rsidRPr="00614BC4" w:rsidRDefault="00783F27" w:rsidP="00783F27">
      <w:pPr>
        <w:jc w:val="both"/>
        <w:rPr>
          <w:lang w:eastAsia="en-IE"/>
        </w:rPr>
      </w:pPr>
      <w:r w:rsidRPr="00614BC4">
        <w:rPr>
          <w:rFonts w:ascii="Arial" w:hAnsi="Arial" w:cs="Arial"/>
          <w:sz w:val="20"/>
          <w:szCs w:val="20"/>
          <w:lang w:eastAsia="en-IE"/>
        </w:rPr>
        <w:t xml:space="preserve">Large-flowered waterweed </w:t>
      </w:r>
      <w:r w:rsidRPr="00614BC4">
        <w:rPr>
          <w:rFonts w:ascii="Arial" w:hAnsi="Arial" w:cs="Arial"/>
          <w:i/>
          <w:iCs/>
          <w:sz w:val="20"/>
          <w:szCs w:val="20"/>
          <w:lang w:eastAsia="en-IE"/>
        </w:rPr>
        <w:t xml:space="preserve">Egeria </w:t>
      </w:r>
      <w:proofErr w:type="spellStart"/>
      <w:r w:rsidRPr="00614BC4">
        <w:rPr>
          <w:rFonts w:ascii="Arial" w:hAnsi="Arial" w:cs="Arial"/>
          <w:i/>
          <w:iCs/>
          <w:sz w:val="20"/>
          <w:szCs w:val="20"/>
          <w:lang w:eastAsia="en-IE"/>
        </w:rPr>
        <w:t>densa</w:t>
      </w:r>
      <w:proofErr w:type="spellEnd"/>
    </w:p>
    <w:p w14:paraId="4318A59E" w14:textId="77777777" w:rsidR="00783F27" w:rsidRPr="00614BC4" w:rsidRDefault="00783F27" w:rsidP="00783F27">
      <w:pPr>
        <w:jc w:val="both"/>
        <w:rPr>
          <w:lang w:eastAsia="en-IE"/>
        </w:rPr>
      </w:pPr>
      <w:r w:rsidRPr="00614BC4">
        <w:rPr>
          <w:rFonts w:ascii="Arial" w:hAnsi="Arial" w:cs="Arial"/>
          <w:sz w:val="20"/>
          <w:szCs w:val="20"/>
          <w:lang w:eastAsia="en-IE"/>
        </w:rPr>
        <w:t xml:space="preserve">Waterweeds </w:t>
      </w:r>
      <w:r w:rsidRPr="00614BC4">
        <w:rPr>
          <w:rFonts w:ascii="Arial" w:hAnsi="Arial" w:cs="Arial"/>
          <w:i/>
          <w:iCs/>
          <w:sz w:val="20"/>
          <w:szCs w:val="20"/>
          <w:lang w:eastAsia="en-IE"/>
        </w:rPr>
        <w:t xml:space="preserve">Elodea </w:t>
      </w:r>
      <w:r w:rsidRPr="00614BC4">
        <w:rPr>
          <w:rFonts w:ascii="Arial" w:hAnsi="Arial" w:cs="Arial"/>
          <w:sz w:val="20"/>
          <w:szCs w:val="20"/>
          <w:lang w:eastAsia="en-IE"/>
        </w:rPr>
        <w:t>(all species)</w:t>
      </w:r>
    </w:p>
    <w:p w14:paraId="239675D8" w14:textId="77777777" w:rsidR="00783F27" w:rsidRPr="00614BC4" w:rsidRDefault="00783F27" w:rsidP="00783F27">
      <w:pPr>
        <w:jc w:val="both"/>
        <w:rPr>
          <w:lang w:eastAsia="en-IE"/>
        </w:rPr>
      </w:pPr>
      <w:r w:rsidRPr="00614BC4">
        <w:rPr>
          <w:rFonts w:ascii="Arial" w:hAnsi="Arial" w:cs="Arial"/>
          <w:sz w:val="20"/>
          <w:szCs w:val="20"/>
          <w:lang w:eastAsia="en-IE"/>
        </w:rPr>
        <w:t xml:space="preserve">Japanese knotweed </w:t>
      </w:r>
      <w:proofErr w:type="spellStart"/>
      <w:r w:rsidRPr="00614BC4">
        <w:rPr>
          <w:rFonts w:ascii="Arial" w:hAnsi="Arial" w:cs="Arial"/>
          <w:i/>
          <w:iCs/>
          <w:sz w:val="20"/>
          <w:szCs w:val="20"/>
          <w:lang w:eastAsia="en-IE"/>
        </w:rPr>
        <w:t>Fallopia</w:t>
      </w:r>
      <w:proofErr w:type="spellEnd"/>
      <w:r w:rsidRPr="00614BC4">
        <w:rPr>
          <w:rFonts w:ascii="Arial" w:hAnsi="Arial" w:cs="Arial"/>
          <w:i/>
          <w:iCs/>
          <w:sz w:val="20"/>
          <w:szCs w:val="20"/>
          <w:lang w:eastAsia="en-IE"/>
        </w:rPr>
        <w:t xml:space="preserve"> japonica</w:t>
      </w:r>
    </w:p>
    <w:p w14:paraId="5E3391F8" w14:textId="77777777" w:rsidR="00783F27" w:rsidRPr="00614BC4" w:rsidRDefault="00783F27" w:rsidP="00783F27">
      <w:pPr>
        <w:jc w:val="both"/>
        <w:rPr>
          <w:lang w:eastAsia="en-IE"/>
        </w:rPr>
      </w:pPr>
      <w:r w:rsidRPr="00614BC4">
        <w:rPr>
          <w:rFonts w:ascii="Arial" w:hAnsi="Arial" w:cs="Arial"/>
          <w:sz w:val="20"/>
          <w:szCs w:val="20"/>
          <w:lang w:eastAsia="en-IE"/>
        </w:rPr>
        <w:t xml:space="preserve">Giant knotweed </w:t>
      </w:r>
      <w:proofErr w:type="spellStart"/>
      <w:r w:rsidRPr="00614BC4">
        <w:rPr>
          <w:rFonts w:ascii="Arial" w:hAnsi="Arial" w:cs="Arial"/>
          <w:i/>
          <w:iCs/>
          <w:sz w:val="20"/>
          <w:szCs w:val="20"/>
          <w:lang w:eastAsia="en-IE"/>
        </w:rPr>
        <w:t>Fallopia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sachalinensis</w:t>
      </w:r>
      <w:proofErr w:type="spellEnd"/>
    </w:p>
    <w:p w14:paraId="7B73C144" w14:textId="77777777" w:rsidR="00783F27" w:rsidRPr="00614BC4" w:rsidRDefault="00783F27" w:rsidP="00783F27">
      <w:pPr>
        <w:jc w:val="both"/>
        <w:rPr>
          <w:lang w:eastAsia="en-IE"/>
        </w:rPr>
      </w:pPr>
      <w:r w:rsidRPr="00614BC4">
        <w:rPr>
          <w:rFonts w:ascii="Arial" w:hAnsi="Arial" w:cs="Arial"/>
          <w:sz w:val="20"/>
          <w:szCs w:val="20"/>
          <w:lang w:eastAsia="en-IE"/>
        </w:rPr>
        <w:t xml:space="preserve">A red algae </w:t>
      </w:r>
      <w:proofErr w:type="spellStart"/>
      <w:r w:rsidRPr="00614BC4">
        <w:rPr>
          <w:rFonts w:ascii="Arial" w:hAnsi="Arial" w:cs="Arial"/>
          <w:i/>
          <w:iCs/>
          <w:sz w:val="20"/>
          <w:szCs w:val="20"/>
          <w:lang w:eastAsia="en-IE"/>
        </w:rPr>
        <w:t>Grateloupia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doryphora</w:t>
      </w:r>
      <w:proofErr w:type="spellEnd"/>
    </w:p>
    <w:p w14:paraId="22CA364E" w14:textId="77777777" w:rsidR="00783F27" w:rsidRPr="00614BC4" w:rsidRDefault="00783F27" w:rsidP="00783F27">
      <w:pPr>
        <w:jc w:val="both"/>
        <w:rPr>
          <w:lang w:eastAsia="en-IE"/>
        </w:rPr>
      </w:pPr>
      <w:r w:rsidRPr="00614BC4">
        <w:rPr>
          <w:rFonts w:ascii="Arial" w:hAnsi="Arial" w:cs="Arial"/>
          <w:sz w:val="20"/>
          <w:szCs w:val="20"/>
          <w:lang w:eastAsia="en-IE"/>
        </w:rPr>
        <w:t xml:space="preserve">Brazilian giant-rhubarb </w:t>
      </w:r>
      <w:proofErr w:type="spellStart"/>
      <w:r w:rsidRPr="00614BC4">
        <w:rPr>
          <w:rFonts w:ascii="Arial" w:hAnsi="Arial" w:cs="Arial"/>
          <w:i/>
          <w:iCs/>
          <w:sz w:val="20"/>
          <w:szCs w:val="20"/>
          <w:lang w:eastAsia="en-IE"/>
        </w:rPr>
        <w:t>Gunnera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manicata</w:t>
      </w:r>
      <w:proofErr w:type="spellEnd"/>
    </w:p>
    <w:p w14:paraId="429217B1" w14:textId="77777777" w:rsidR="00783F27" w:rsidRPr="00614BC4" w:rsidRDefault="00783F27" w:rsidP="00783F27">
      <w:pPr>
        <w:jc w:val="both"/>
        <w:rPr>
          <w:lang w:eastAsia="en-IE"/>
        </w:rPr>
      </w:pPr>
      <w:r w:rsidRPr="00614BC4">
        <w:rPr>
          <w:rFonts w:ascii="Arial" w:hAnsi="Arial" w:cs="Arial"/>
          <w:sz w:val="20"/>
          <w:szCs w:val="20"/>
          <w:lang w:eastAsia="en-IE"/>
        </w:rPr>
        <w:t xml:space="preserve">Giant-rhubarb </w:t>
      </w:r>
      <w:proofErr w:type="spellStart"/>
      <w:r w:rsidRPr="00614BC4">
        <w:rPr>
          <w:rFonts w:ascii="Arial" w:hAnsi="Arial" w:cs="Arial"/>
          <w:i/>
          <w:iCs/>
          <w:sz w:val="20"/>
          <w:szCs w:val="20"/>
          <w:lang w:eastAsia="en-IE"/>
        </w:rPr>
        <w:t>Gunnera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tinctoria</w:t>
      </w:r>
      <w:proofErr w:type="spellEnd"/>
    </w:p>
    <w:p w14:paraId="79A3B478" w14:textId="77777777" w:rsidR="00783F27" w:rsidRPr="00614BC4" w:rsidRDefault="00783F27" w:rsidP="00783F27">
      <w:pPr>
        <w:jc w:val="both"/>
        <w:rPr>
          <w:lang w:eastAsia="en-IE"/>
        </w:rPr>
      </w:pPr>
      <w:r w:rsidRPr="00614BC4">
        <w:rPr>
          <w:rFonts w:ascii="Arial" w:hAnsi="Arial" w:cs="Arial"/>
          <w:sz w:val="20"/>
          <w:szCs w:val="20"/>
          <w:lang w:eastAsia="en-IE"/>
        </w:rPr>
        <w:t xml:space="preserve">Giant </w:t>
      </w:r>
      <w:proofErr w:type="spellStart"/>
      <w:r w:rsidRPr="00614BC4">
        <w:rPr>
          <w:rFonts w:ascii="Arial" w:hAnsi="Arial" w:cs="Arial"/>
          <w:sz w:val="20"/>
          <w:szCs w:val="20"/>
          <w:lang w:eastAsia="en-IE"/>
        </w:rPr>
        <w:t>hogweed</w:t>
      </w:r>
      <w:r w:rsidRPr="00614BC4">
        <w:rPr>
          <w:rFonts w:ascii="Arial" w:hAnsi="Arial" w:cs="Arial"/>
          <w:i/>
          <w:iCs/>
          <w:sz w:val="20"/>
          <w:szCs w:val="20"/>
          <w:lang w:eastAsia="en-IE"/>
        </w:rPr>
        <w:t>Heracleum</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mantegazzianum</w:t>
      </w:r>
      <w:proofErr w:type="spellEnd"/>
    </w:p>
    <w:p w14:paraId="184F5143" w14:textId="77777777" w:rsidR="00783F27" w:rsidRPr="00614BC4" w:rsidRDefault="00783F27" w:rsidP="00783F27">
      <w:pPr>
        <w:jc w:val="both"/>
        <w:rPr>
          <w:lang w:eastAsia="en-IE"/>
        </w:rPr>
      </w:pPr>
      <w:r w:rsidRPr="00614BC4">
        <w:rPr>
          <w:rFonts w:ascii="Arial" w:hAnsi="Arial" w:cs="Arial"/>
          <w:sz w:val="20"/>
          <w:szCs w:val="20"/>
          <w:lang w:eastAsia="en-IE"/>
        </w:rPr>
        <w:t xml:space="preserve">Spanish bluebell </w:t>
      </w:r>
      <w:proofErr w:type="spellStart"/>
      <w:r w:rsidRPr="00614BC4">
        <w:rPr>
          <w:rFonts w:ascii="Arial" w:hAnsi="Arial" w:cs="Arial"/>
          <w:i/>
          <w:iCs/>
          <w:sz w:val="20"/>
          <w:szCs w:val="20"/>
          <w:lang w:eastAsia="en-IE"/>
        </w:rPr>
        <w:t>Hyacinthoides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hispanica</w:t>
      </w:r>
      <w:proofErr w:type="spellEnd"/>
    </w:p>
    <w:p w14:paraId="35ED3FF2" w14:textId="77777777" w:rsidR="00783F27" w:rsidRPr="00614BC4" w:rsidRDefault="00783F27" w:rsidP="00783F27">
      <w:pPr>
        <w:jc w:val="both"/>
        <w:rPr>
          <w:lang w:eastAsia="en-IE"/>
        </w:rPr>
      </w:pPr>
      <w:r w:rsidRPr="00614BC4">
        <w:rPr>
          <w:rFonts w:ascii="Arial" w:hAnsi="Arial" w:cs="Arial"/>
          <w:sz w:val="20"/>
          <w:szCs w:val="20"/>
          <w:lang w:eastAsia="en-IE"/>
        </w:rPr>
        <w:t xml:space="preserve">Floating pennywort </w:t>
      </w:r>
      <w:proofErr w:type="spellStart"/>
      <w:r w:rsidRPr="00614BC4">
        <w:rPr>
          <w:rFonts w:ascii="Arial" w:hAnsi="Arial" w:cs="Arial"/>
          <w:i/>
          <w:iCs/>
          <w:sz w:val="20"/>
          <w:szCs w:val="20"/>
          <w:lang w:eastAsia="en-IE"/>
        </w:rPr>
        <w:t>Hydrocotyle</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ranunculoides</w:t>
      </w:r>
      <w:proofErr w:type="spellEnd"/>
    </w:p>
    <w:p w14:paraId="69BB0120" w14:textId="77777777" w:rsidR="00783F27" w:rsidRPr="00614BC4" w:rsidRDefault="00783F27" w:rsidP="00783F27">
      <w:pPr>
        <w:jc w:val="both"/>
        <w:rPr>
          <w:lang w:eastAsia="en-IE"/>
        </w:rPr>
      </w:pPr>
      <w:r w:rsidRPr="00614BC4">
        <w:rPr>
          <w:rFonts w:ascii="Arial" w:hAnsi="Arial" w:cs="Arial"/>
          <w:sz w:val="20"/>
          <w:szCs w:val="20"/>
          <w:lang w:eastAsia="en-IE"/>
        </w:rPr>
        <w:t xml:space="preserve">Himalayan balsam </w:t>
      </w:r>
      <w:r w:rsidRPr="00614BC4">
        <w:rPr>
          <w:rFonts w:ascii="Arial" w:hAnsi="Arial" w:cs="Arial"/>
          <w:i/>
          <w:iCs/>
          <w:sz w:val="20"/>
          <w:szCs w:val="20"/>
          <w:lang w:eastAsia="en-IE"/>
        </w:rPr>
        <w:t xml:space="preserve">Impatiens </w:t>
      </w:r>
      <w:proofErr w:type="spellStart"/>
      <w:r w:rsidRPr="00614BC4">
        <w:rPr>
          <w:rFonts w:ascii="Arial" w:hAnsi="Arial" w:cs="Arial"/>
          <w:i/>
          <w:iCs/>
          <w:sz w:val="20"/>
          <w:szCs w:val="20"/>
          <w:lang w:eastAsia="en-IE"/>
        </w:rPr>
        <w:t>glandulifera</w:t>
      </w:r>
      <w:proofErr w:type="spellEnd"/>
    </w:p>
    <w:p w14:paraId="46271D23" w14:textId="77777777" w:rsidR="00783F27" w:rsidRPr="00614BC4" w:rsidRDefault="00783F27" w:rsidP="00783F27">
      <w:pPr>
        <w:jc w:val="both"/>
        <w:rPr>
          <w:lang w:eastAsia="en-IE"/>
        </w:rPr>
      </w:pPr>
      <w:r w:rsidRPr="00614BC4">
        <w:rPr>
          <w:rFonts w:ascii="Arial" w:hAnsi="Arial" w:cs="Arial"/>
          <w:sz w:val="20"/>
          <w:szCs w:val="20"/>
          <w:lang w:eastAsia="en-IE"/>
        </w:rPr>
        <w:t xml:space="preserve">Curly waterweed </w:t>
      </w:r>
      <w:proofErr w:type="spellStart"/>
      <w:r w:rsidRPr="00614BC4">
        <w:rPr>
          <w:rFonts w:ascii="Arial" w:hAnsi="Arial" w:cs="Arial"/>
          <w:i/>
          <w:iCs/>
          <w:sz w:val="20"/>
          <w:szCs w:val="20"/>
          <w:lang w:eastAsia="en-IE"/>
        </w:rPr>
        <w:t>Lagarosiphon</w:t>
      </w:r>
      <w:proofErr w:type="spellEnd"/>
      <w:r w:rsidRPr="00614BC4">
        <w:rPr>
          <w:rFonts w:ascii="Arial" w:hAnsi="Arial" w:cs="Arial"/>
          <w:i/>
          <w:iCs/>
          <w:sz w:val="20"/>
          <w:szCs w:val="20"/>
          <w:lang w:eastAsia="en-IE"/>
        </w:rPr>
        <w:t xml:space="preserve"> major</w:t>
      </w:r>
    </w:p>
    <w:p w14:paraId="6595B2DC" w14:textId="77777777" w:rsidR="00783F27" w:rsidRPr="00614BC4" w:rsidRDefault="00783F27" w:rsidP="00783F27">
      <w:pPr>
        <w:jc w:val="both"/>
        <w:rPr>
          <w:lang w:eastAsia="en-IE"/>
        </w:rPr>
      </w:pPr>
      <w:r w:rsidRPr="00614BC4">
        <w:rPr>
          <w:rFonts w:ascii="Arial" w:hAnsi="Arial" w:cs="Arial"/>
          <w:sz w:val="20"/>
          <w:szCs w:val="20"/>
          <w:lang w:eastAsia="en-IE"/>
        </w:rPr>
        <w:t xml:space="preserve">Water-primrose </w:t>
      </w:r>
      <w:proofErr w:type="spellStart"/>
      <w:r w:rsidRPr="00614BC4">
        <w:rPr>
          <w:rFonts w:ascii="Arial" w:hAnsi="Arial" w:cs="Arial"/>
          <w:sz w:val="20"/>
          <w:szCs w:val="20"/>
          <w:lang w:eastAsia="en-IE"/>
        </w:rPr>
        <w:t>Ludwigia</w:t>
      </w:r>
      <w:proofErr w:type="spellEnd"/>
      <w:r w:rsidRPr="00614BC4">
        <w:rPr>
          <w:rFonts w:ascii="Arial" w:hAnsi="Arial" w:cs="Arial"/>
          <w:sz w:val="20"/>
          <w:szCs w:val="20"/>
          <w:lang w:eastAsia="en-IE"/>
        </w:rPr>
        <w:t xml:space="preserve"> (all species)</w:t>
      </w:r>
    </w:p>
    <w:p w14:paraId="3AFB9862" w14:textId="77777777" w:rsidR="00783F27" w:rsidRPr="00614BC4" w:rsidRDefault="00783F27" w:rsidP="00783F27">
      <w:pPr>
        <w:jc w:val="both"/>
        <w:rPr>
          <w:lang w:eastAsia="en-IE"/>
        </w:rPr>
      </w:pPr>
      <w:r w:rsidRPr="00614BC4">
        <w:rPr>
          <w:rFonts w:ascii="Arial" w:hAnsi="Arial" w:cs="Arial"/>
          <w:sz w:val="20"/>
          <w:szCs w:val="20"/>
          <w:lang w:eastAsia="en-IE"/>
        </w:rPr>
        <w:t xml:space="preserve">Parrot's feather </w:t>
      </w:r>
      <w:proofErr w:type="spellStart"/>
      <w:r w:rsidRPr="00614BC4">
        <w:rPr>
          <w:rFonts w:ascii="Arial" w:hAnsi="Arial" w:cs="Arial"/>
          <w:i/>
          <w:iCs/>
          <w:sz w:val="20"/>
          <w:szCs w:val="20"/>
          <w:lang w:eastAsia="en-IE"/>
        </w:rPr>
        <w:t>Myriophyllum</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aquaticum</w:t>
      </w:r>
      <w:proofErr w:type="spellEnd"/>
    </w:p>
    <w:p w14:paraId="6111C81C" w14:textId="77777777" w:rsidR="00783F27" w:rsidRPr="00614BC4" w:rsidRDefault="00783F27" w:rsidP="00783F27">
      <w:pPr>
        <w:jc w:val="both"/>
        <w:rPr>
          <w:lang w:eastAsia="en-IE"/>
        </w:rPr>
      </w:pPr>
      <w:r w:rsidRPr="00614BC4">
        <w:rPr>
          <w:rFonts w:ascii="Arial" w:hAnsi="Arial" w:cs="Arial"/>
          <w:sz w:val="20"/>
          <w:szCs w:val="20"/>
          <w:lang w:eastAsia="en-IE"/>
        </w:rPr>
        <w:t xml:space="preserve">Fringed water-lily </w:t>
      </w:r>
      <w:proofErr w:type="spellStart"/>
      <w:r w:rsidRPr="00614BC4">
        <w:rPr>
          <w:rFonts w:ascii="Arial" w:hAnsi="Arial" w:cs="Arial"/>
          <w:i/>
          <w:iCs/>
          <w:sz w:val="20"/>
          <w:szCs w:val="20"/>
          <w:lang w:eastAsia="en-IE"/>
        </w:rPr>
        <w:t>Nymphoides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peltata</w:t>
      </w:r>
      <w:proofErr w:type="spellEnd"/>
    </w:p>
    <w:p w14:paraId="0236B237" w14:textId="77777777" w:rsidR="00783F27" w:rsidRPr="00614BC4" w:rsidRDefault="00783F27" w:rsidP="00783F27">
      <w:pPr>
        <w:jc w:val="both"/>
        <w:rPr>
          <w:lang w:eastAsia="en-IE"/>
        </w:rPr>
      </w:pPr>
      <w:r w:rsidRPr="00614BC4">
        <w:rPr>
          <w:rFonts w:ascii="Arial" w:hAnsi="Arial" w:cs="Arial"/>
          <w:sz w:val="20"/>
          <w:szCs w:val="20"/>
          <w:lang w:eastAsia="en-IE"/>
        </w:rPr>
        <w:t xml:space="preserve">Wild Rhododendron </w:t>
      </w:r>
      <w:proofErr w:type="spellStart"/>
      <w:r w:rsidRPr="00614BC4">
        <w:rPr>
          <w:rFonts w:ascii="Arial" w:hAnsi="Arial" w:cs="Arial"/>
          <w:i/>
          <w:iCs/>
          <w:sz w:val="20"/>
          <w:szCs w:val="20"/>
          <w:lang w:eastAsia="en-IE"/>
        </w:rPr>
        <w:t>Rhododendron</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ponticum</w:t>
      </w:r>
      <w:proofErr w:type="spellEnd"/>
    </w:p>
    <w:p w14:paraId="075FABDF" w14:textId="77777777" w:rsidR="00783F27" w:rsidRPr="00614BC4" w:rsidRDefault="00783F27" w:rsidP="00783F27">
      <w:pPr>
        <w:jc w:val="both"/>
        <w:rPr>
          <w:lang w:eastAsia="en-IE"/>
        </w:rPr>
      </w:pPr>
      <w:r w:rsidRPr="00614BC4">
        <w:rPr>
          <w:rFonts w:ascii="Arial" w:hAnsi="Arial" w:cs="Arial"/>
          <w:sz w:val="20"/>
          <w:szCs w:val="20"/>
          <w:lang w:eastAsia="en-IE"/>
        </w:rPr>
        <w:t xml:space="preserve">Wireweed </w:t>
      </w:r>
      <w:r w:rsidRPr="00614BC4">
        <w:rPr>
          <w:rFonts w:ascii="Arial" w:hAnsi="Arial" w:cs="Arial"/>
          <w:i/>
          <w:iCs/>
          <w:sz w:val="20"/>
          <w:szCs w:val="20"/>
          <w:lang w:eastAsia="en-IE"/>
        </w:rPr>
        <w:t xml:space="preserve">Sargassum </w:t>
      </w:r>
      <w:proofErr w:type="spellStart"/>
      <w:r w:rsidRPr="00614BC4">
        <w:rPr>
          <w:rFonts w:ascii="Arial" w:hAnsi="Arial" w:cs="Arial"/>
          <w:i/>
          <w:iCs/>
          <w:sz w:val="20"/>
          <w:szCs w:val="20"/>
          <w:lang w:eastAsia="en-IE"/>
        </w:rPr>
        <w:t>muticum</w:t>
      </w:r>
      <w:proofErr w:type="spellEnd"/>
    </w:p>
    <w:p w14:paraId="7C512CDA" w14:textId="77777777" w:rsidR="00783F27" w:rsidRPr="00614BC4" w:rsidRDefault="00783F27" w:rsidP="00783F27">
      <w:pPr>
        <w:jc w:val="both"/>
        <w:rPr>
          <w:lang w:eastAsia="en-IE"/>
        </w:rPr>
      </w:pPr>
      <w:r w:rsidRPr="00614BC4">
        <w:rPr>
          <w:rFonts w:ascii="Arial" w:hAnsi="Arial" w:cs="Arial"/>
          <w:sz w:val="20"/>
          <w:szCs w:val="20"/>
          <w:lang w:eastAsia="en-IE"/>
        </w:rPr>
        <w:t xml:space="preserve">Wakame </w:t>
      </w:r>
      <w:proofErr w:type="spellStart"/>
      <w:r w:rsidRPr="00614BC4">
        <w:rPr>
          <w:rFonts w:ascii="Arial" w:hAnsi="Arial" w:cs="Arial"/>
          <w:i/>
          <w:iCs/>
          <w:sz w:val="20"/>
          <w:szCs w:val="20"/>
          <w:lang w:eastAsia="en-IE"/>
        </w:rPr>
        <w:t>Undaria</w:t>
      </w:r>
      <w:proofErr w:type="spellEnd"/>
      <w:r w:rsidRPr="00614BC4">
        <w:rPr>
          <w:rFonts w:ascii="Arial" w:hAnsi="Arial" w:cs="Arial"/>
          <w:i/>
          <w:iCs/>
          <w:sz w:val="20"/>
          <w:szCs w:val="20"/>
          <w:lang w:eastAsia="en-IE"/>
        </w:rPr>
        <w:t xml:space="preserve"> pinnatifida</w:t>
      </w:r>
    </w:p>
    <w:p w14:paraId="5132A9C9" w14:textId="77777777" w:rsidR="00783F27" w:rsidRPr="00614BC4" w:rsidRDefault="00783F27" w:rsidP="00783F27">
      <w:pPr>
        <w:jc w:val="both"/>
        <w:rPr>
          <w:lang w:eastAsia="en-IE"/>
        </w:rPr>
      </w:pPr>
      <w:r w:rsidRPr="00614BC4">
        <w:rPr>
          <w:rFonts w:ascii="Arial" w:hAnsi="Arial" w:cs="Arial"/>
          <w:sz w:val="20"/>
          <w:szCs w:val="20"/>
          <w:lang w:eastAsia="en-IE"/>
        </w:rPr>
        <w:t xml:space="preserve">Dwarf eel-grass </w:t>
      </w:r>
      <w:r w:rsidRPr="00614BC4">
        <w:rPr>
          <w:rFonts w:ascii="Arial" w:hAnsi="Arial" w:cs="Arial"/>
          <w:i/>
          <w:iCs/>
          <w:sz w:val="20"/>
          <w:szCs w:val="20"/>
          <w:lang w:eastAsia="en-IE"/>
        </w:rPr>
        <w:t>Zostera japonica</w:t>
      </w:r>
    </w:p>
    <w:p w14:paraId="1FA865A7" w14:textId="77777777" w:rsidR="00783F27" w:rsidRPr="00614BC4" w:rsidRDefault="00783F27" w:rsidP="00783F27">
      <w:pPr>
        <w:jc w:val="both"/>
        <w:rPr>
          <w:lang w:eastAsia="en-IE"/>
        </w:rPr>
      </w:pPr>
      <w:r w:rsidRPr="00614BC4">
        <w:rPr>
          <w:rFonts w:ascii="Arial" w:hAnsi="Arial" w:cs="Arial"/>
          <w:sz w:val="20"/>
          <w:szCs w:val="20"/>
          <w:lang w:eastAsia="en-IE"/>
        </w:rPr>
        <w:t xml:space="preserve">Sea-buckthorn </w:t>
      </w:r>
      <w:proofErr w:type="spellStart"/>
      <w:r w:rsidRPr="00614BC4">
        <w:rPr>
          <w:rFonts w:ascii="Arial" w:hAnsi="Arial" w:cs="Arial"/>
          <w:i/>
          <w:iCs/>
          <w:sz w:val="20"/>
          <w:szCs w:val="20"/>
          <w:lang w:eastAsia="en-IE"/>
        </w:rPr>
        <w:t>Hippophae</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rhamnoides</w:t>
      </w:r>
      <w:proofErr w:type="spellEnd"/>
    </w:p>
    <w:p w14:paraId="1A508525" w14:textId="77777777" w:rsidR="00783F27" w:rsidRPr="00614BC4" w:rsidRDefault="00783F27" w:rsidP="00783F27">
      <w:pPr>
        <w:jc w:val="both"/>
        <w:rPr>
          <w:lang w:eastAsia="en-IE"/>
        </w:rPr>
      </w:pPr>
      <w:r w:rsidRPr="00614BC4">
        <w:rPr>
          <w:rFonts w:ascii="Arial" w:hAnsi="Arial" w:cs="Arial"/>
          <w:sz w:val="20"/>
          <w:szCs w:val="20"/>
          <w:lang w:eastAsia="en-IE"/>
        </w:rPr>
        <w:t xml:space="preserve">Cord-grasses </w:t>
      </w:r>
      <w:r w:rsidRPr="00614BC4">
        <w:rPr>
          <w:rFonts w:ascii="Arial" w:hAnsi="Arial" w:cs="Arial"/>
          <w:i/>
          <w:iCs/>
          <w:sz w:val="20"/>
          <w:szCs w:val="20"/>
          <w:lang w:eastAsia="en-IE"/>
        </w:rPr>
        <w:t xml:space="preserve">Spartina </w:t>
      </w:r>
      <w:r w:rsidRPr="00614BC4">
        <w:rPr>
          <w:rFonts w:ascii="Arial" w:hAnsi="Arial" w:cs="Arial"/>
          <w:sz w:val="20"/>
          <w:szCs w:val="20"/>
          <w:lang w:eastAsia="en-IE"/>
        </w:rPr>
        <w:t>(all species and hybrids)</w:t>
      </w:r>
    </w:p>
    <w:p w14:paraId="1E10AF3D" w14:textId="77777777" w:rsidR="00783F27" w:rsidRPr="00614BC4" w:rsidRDefault="00783F27" w:rsidP="00783F27">
      <w:pPr>
        <w:jc w:val="both"/>
        <w:rPr>
          <w:lang w:eastAsia="en-IE"/>
        </w:rPr>
      </w:pPr>
    </w:p>
    <w:p w14:paraId="011F85FD" w14:textId="77777777" w:rsidR="00783F27" w:rsidRPr="00614BC4" w:rsidRDefault="00783F27" w:rsidP="00783F27">
      <w:pPr>
        <w:jc w:val="both"/>
        <w:rPr>
          <w:lang w:eastAsia="en-IE"/>
        </w:rPr>
      </w:pPr>
      <w:r w:rsidRPr="00614BC4">
        <w:rPr>
          <w:rFonts w:ascii="Arial" w:hAnsi="Arial" w:cs="Arial"/>
          <w:b/>
          <w:bCs/>
          <w:sz w:val="20"/>
          <w:szCs w:val="20"/>
          <w:lang w:eastAsia="en-IE"/>
        </w:rPr>
        <w:t>Part 2: ANIMALS</w:t>
      </w:r>
    </w:p>
    <w:p w14:paraId="3163F1AF" w14:textId="77777777" w:rsidR="00783F27" w:rsidRPr="00614BC4" w:rsidRDefault="00783F27" w:rsidP="00783F27">
      <w:pPr>
        <w:jc w:val="both"/>
        <w:rPr>
          <w:lang w:eastAsia="en-IE"/>
        </w:rPr>
      </w:pPr>
      <w:r w:rsidRPr="00614BC4">
        <w:rPr>
          <w:rFonts w:ascii="Arial" w:hAnsi="Arial" w:cs="Arial"/>
          <w:sz w:val="20"/>
          <w:szCs w:val="20"/>
          <w:lang w:eastAsia="en-IE"/>
        </w:rPr>
        <w:t xml:space="preserve">Muntjac deer </w:t>
      </w:r>
      <w:proofErr w:type="spellStart"/>
      <w:r w:rsidRPr="00614BC4">
        <w:rPr>
          <w:rFonts w:ascii="Arial" w:hAnsi="Arial" w:cs="Arial"/>
          <w:i/>
          <w:iCs/>
          <w:sz w:val="20"/>
          <w:szCs w:val="20"/>
          <w:lang w:eastAsia="en-IE"/>
        </w:rPr>
        <w:t>Muntiacus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reevesi</w:t>
      </w:r>
      <w:proofErr w:type="spellEnd"/>
    </w:p>
    <w:p w14:paraId="623B97F2" w14:textId="77777777" w:rsidR="00783F27" w:rsidRPr="00614BC4" w:rsidRDefault="00783F27" w:rsidP="00783F27">
      <w:pPr>
        <w:jc w:val="both"/>
        <w:rPr>
          <w:lang w:eastAsia="en-IE"/>
        </w:rPr>
      </w:pPr>
      <w:r w:rsidRPr="00614BC4">
        <w:rPr>
          <w:rFonts w:ascii="Arial" w:hAnsi="Arial" w:cs="Arial"/>
          <w:sz w:val="20"/>
          <w:szCs w:val="20"/>
          <w:lang w:eastAsia="en-IE"/>
        </w:rPr>
        <w:lastRenderedPageBreak/>
        <w:t xml:space="preserve">Chinese Water deer </w:t>
      </w:r>
      <w:proofErr w:type="spellStart"/>
      <w:r w:rsidRPr="00614BC4">
        <w:rPr>
          <w:rFonts w:ascii="Arial" w:hAnsi="Arial" w:cs="Arial"/>
          <w:i/>
          <w:iCs/>
          <w:sz w:val="20"/>
          <w:szCs w:val="20"/>
          <w:lang w:eastAsia="en-IE"/>
        </w:rPr>
        <w:t>Hydropotes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inermis</w:t>
      </w:r>
      <w:proofErr w:type="spellEnd"/>
    </w:p>
    <w:p w14:paraId="23410E4C" w14:textId="77777777" w:rsidR="00783F27" w:rsidRPr="00614BC4" w:rsidRDefault="00783F27" w:rsidP="00783F27">
      <w:pPr>
        <w:jc w:val="both"/>
        <w:rPr>
          <w:lang w:eastAsia="en-IE"/>
        </w:rPr>
      </w:pPr>
      <w:r w:rsidRPr="00614BC4">
        <w:rPr>
          <w:rFonts w:ascii="Arial" w:hAnsi="Arial" w:cs="Arial"/>
          <w:sz w:val="20"/>
          <w:szCs w:val="20"/>
          <w:lang w:eastAsia="en-IE"/>
        </w:rPr>
        <w:t xml:space="preserve">Roe deer </w:t>
      </w:r>
      <w:proofErr w:type="spellStart"/>
      <w:r w:rsidRPr="00614BC4">
        <w:rPr>
          <w:rFonts w:ascii="Arial" w:hAnsi="Arial" w:cs="Arial"/>
          <w:i/>
          <w:iCs/>
          <w:sz w:val="20"/>
          <w:szCs w:val="20"/>
          <w:lang w:eastAsia="en-IE"/>
        </w:rPr>
        <w:t>Capreolus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capreolus</w:t>
      </w:r>
      <w:proofErr w:type="spellEnd"/>
    </w:p>
    <w:p w14:paraId="11CE40A5" w14:textId="77777777" w:rsidR="00783F27" w:rsidRPr="00614BC4" w:rsidRDefault="00783F27" w:rsidP="00783F27">
      <w:pPr>
        <w:jc w:val="both"/>
        <w:rPr>
          <w:lang w:eastAsia="en-IE"/>
        </w:rPr>
      </w:pPr>
      <w:r w:rsidRPr="00614BC4">
        <w:rPr>
          <w:rFonts w:ascii="Arial" w:hAnsi="Arial" w:cs="Arial"/>
          <w:sz w:val="20"/>
          <w:szCs w:val="20"/>
          <w:lang w:eastAsia="en-IE"/>
        </w:rPr>
        <w:t xml:space="preserve">Brown hare </w:t>
      </w:r>
      <w:r w:rsidRPr="00614BC4">
        <w:rPr>
          <w:rFonts w:ascii="Arial" w:hAnsi="Arial" w:cs="Arial"/>
          <w:i/>
          <w:iCs/>
          <w:sz w:val="20"/>
          <w:szCs w:val="20"/>
          <w:lang w:eastAsia="en-IE"/>
        </w:rPr>
        <w:t>Lepus europaeus</w:t>
      </w:r>
    </w:p>
    <w:p w14:paraId="3092B4E9" w14:textId="77777777" w:rsidR="00783F27" w:rsidRPr="00614BC4" w:rsidRDefault="00783F27" w:rsidP="00783F27">
      <w:pPr>
        <w:jc w:val="both"/>
        <w:rPr>
          <w:lang w:eastAsia="en-IE"/>
        </w:rPr>
      </w:pPr>
      <w:r w:rsidRPr="00614BC4">
        <w:rPr>
          <w:rFonts w:ascii="Arial" w:hAnsi="Arial" w:cs="Arial"/>
          <w:sz w:val="20"/>
          <w:szCs w:val="20"/>
          <w:lang w:eastAsia="en-IE"/>
        </w:rPr>
        <w:t xml:space="preserve">Grey squirrel </w:t>
      </w:r>
      <w:r w:rsidRPr="00614BC4">
        <w:rPr>
          <w:rFonts w:ascii="Arial" w:hAnsi="Arial" w:cs="Arial"/>
          <w:i/>
          <w:iCs/>
          <w:sz w:val="20"/>
          <w:szCs w:val="20"/>
          <w:lang w:eastAsia="en-IE"/>
        </w:rPr>
        <w:t>Sciurus carolinensis</w:t>
      </w:r>
    </w:p>
    <w:p w14:paraId="0733269D" w14:textId="77777777" w:rsidR="00783F27" w:rsidRPr="00614BC4" w:rsidRDefault="00783F27" w:rsidP="00783F27">
      <w:pPr>
        <w:jc w:val="both"/>
        <w:rPr>
          <w:lang w:eastAsia="en-IE"/>
        </w:rPr>
      </w:pPr>
      <w:r w:rsidRPr="00614BC4">
        <w:rPr>
          <w:rFonts w:ascii="Arial" w:hAnsi="Arial" w:cs="Arial"/>
          <w:sz w:val="20"/>
          <w:szCs w:val="20"/>
          <w:lang w:eastAsia="en-IE"/>
        </w:rPr>
        <w:t xml:space="preserve">American mink </w:t>
      </w:r>
      <w:proofErr w:type="spellStart"/>
      <w:r w:rsidRPr="00614BC4">
        <w:rPr>
          <w:rFonts w:ascii="Arial" w:hAnsi="Arial" w:cs="Arial"/>
          <w:i/>
          <w:iCs/>
          <w:sz w:val="20"/>
          <w:szCs w:val="20"/>
          <w:lang w:eastAsia="en-IE"/>
        </w:rPr>
        <w:t>Neovison</w:t>
      </w:r>
      <w:proofErr w:type="spellEnd"/>
      <w:r w:rsidRPr="00614BC4">
        <w:rPr>
          <w:rFonts w:ascii="Arial" w:hAnsi="Arial" w:cs="Arial"/>
          <w:i/>
          <w:iCs/>
          <w:sz w:val="20"/>
          <w:szCs w:val="20"/>
          <w:lang w:eastAsia="en-IE"/>
        </w:rPr>
        <w:t xml:space="preserve"> vison</w:t>
      </w:r>
    </w:p>
    <w:p w14:paraId="505D11F4" w14:textId="77777777" w:rsidR="00783F27" w:rsidRPr="00614BC4" w:rsidRDefault="00783F27" w:rsidP="00783F27">
      <w:pPr>
        <w:jc w:val="both"/>
        <w:rPr>
          <w:lang w:eastAsia="en-IE"/>
        </w:rPr>
      </w:pPr>
      <w:r w:rsidRPr="00614BC4">
        <w:rPr>
          <w:rFonts w:ascii="Arial" w:hAnsi="Arial" w:cs="Arial"/>
          <w:sz w:val="20"/>
          <w:szCs w:val="20"/>
          <w:lang w:eastAsia="en-IE"/>
        </w:rPr>
        <w:t xml:space="preserve">Wild boar </w:t>
      </w:r>
      <w:r w:rsidRPr="00614BC4">
        <w:rPr>
          <w:rFonts w:ascii="Arial" w:hAnsi="Arial" w:cs="Arial"/>
          <w:i/>
          <w:iCs/>
          <w:sz w:val="20"/>
          <w:szCs w:val="20"/>
          <w:lang w:eastAsia="en-IE"/>
        </w:rPr>
        <w:t>Sus scrofa</w:t>
      </w:r>
    </w:p>
    <w:p w14:paraId="1D868AF8" w14:textId="77777777" w:rsidR="00783F27" w:rsidRPr="00614BC4" w:rsidRDefault="00783F27" w:rsidP="00783F27">
      <w:pPr>
        <w:jc w:val="both"/>
        <w:rPr>
          <w:lang w:eastAsia="en-IE"/>
        </w:rPr>
      </w:pPr>
      <w:r w:rsidRPr="00614BC4">
        <w:rPr>
          <w:rFonts w:ascii="Arial" w:hAnsi="Arial" w:cs="Arial"/>
          <w:sz w:val="20"/>
          <w:szCs w:val="20"/>
          <w:lang w:eastAsia="en-IE"/>
        </w:rPr>
        <w:t xml:space="preserve">Ruddy duck </w:t>
      </w:r>
      <w:proofErr w:type="spellStart"/>
      <w:r w:rsidRPr="00614BC4">
        <w:rPr>
          <w:rFonts w:ascii="Arial" w:hAnsi="Arial" w:cs="Arial"/>
          <w:i/>
          <w:iCs/>
          <w:sz w:val="20"/>
          <w:szCs w:val="20"/>
          <w:lang w:eastAsia="en-IE"/>
        </w:rPr>
        <w:t>Oxyura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jamaicensis</w:t>
      </w:r>
      <w:proofErr w:type="spellEnd"/>
    </w:p>
    <w:p w14:paraId="4D8E10F4" w14:textId="77777777" w:rsidR="00783F27" w:rsidRPr="00614BC4" w:rsidRDefault="00783F27" w:rsidP="00783F27">
      <w:pPr>
        <w:jc w:val="both"/>
        <w:rPr>
          <w:lang w:eastAsia="en-IE"/>
        </w:rPr>
      </w:pPr>
      <w:r w:rsidRPr="00614BC4">
        <w:rPr>
          <w:rFonts w:ascii="Arial" w:hAnsi="Arial" w:cs="Arial"/>
          <w:sz w:val="20"/>
          <w:szCs w:val="20"/>
          <w:lang w:eastAsia="en-IE"/>
        </w:rPr>
        <w:t xml:space="preserve">Tawny owl </w:t>
      </w:r>
      <w:proofErr w:type="spellStart"/>
      <w:r w:rsidRPr="00614BC4">
        <w:rPr>
          <w:rFonts w:ascii="Arial" w:hAnsi="Arial" w:cs="Arial"/>
          <w:i/>
          <w:iCs/>
          <w:sz w:val="20"/>
          <w:szCs w:val="20"/>
          <w:lang w:eastAsia="en-IE"/>
        </w:rPr>
        <w:t>Strix</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aluco</w:t>
      </w:r>
      <w:proofErr w:type="spellEnd"/>
    </w:p>
    <w:p w14:paraId="5E2D37B5" w14:textId="77777777" w:rsidR="00783F27" w:rsidRPr="00614BC4" w:rsidRDefault="00783F27" w:rsidP="00783F27">
      <w:pPr>
        <w:jc w:val="both"/>
        <w:rPr>
          <w:lang w:eastAsia="en-IE"/>
        </w:rPr>
      </w:pPr>
      <w:r w:rsidRPr="00614BC4">
        <w:rPr>
          <w:rFonts w:ascii="Arial" w:hAnsi="Arial" w:cs="Arial"/>
          <w:sz w:val="20"/>
          <w:szCs w:val="20"/>
          <w:lang w:eastAsia="en-IE"/>
        </w:rPr>
        <w:t xml:space="preserve">Common toad </w:t>
      </w:r>
      <w:proofErr w:type="spellStart"/>
      <w:r w:rsidRPr="00614BC4">
        <w:rPr>
          <w:rFonts w:ascii="Arial" w:hAnsi="Arial" w:cs="Arial"/>
          <w:i/>
          <w:iCs/>
          <w:sz w:val="20"/>
          <w:szCs w:val="20"/>
          <w:lang w:eastAsia="en-IE"/>
        </w:rPr>
        <w:t>Bufo</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bufo</w:t>
      </w:r>
      <w:proofErr w:type="spellEnd"/>
    </w:p>
    <w:p w14:paraId="07BEF725" w14:textId="77777777" w:rsidR="00783F27" w:rsidRPr="00614BC4" w:rsidRDefault="00783F27" w:rsidP="00783F27">
      <w:pPr>
        <w:jc w:val="both"/>
        <w:rPr>
          <w:lang w:eastAsia="en-IE"/>
        </w:rPr>
      </w:pPr>
      <w:r w:rsidRPr="00614BC4">
        <w:rPr>
          <w:rFonts w:ascii="Arial" w:hAnsi="Arial" w:cs="Arial"/>
          <w:sz w:val="20"/>
          <w:szCs w:val="20"/>
          <w:lang w:eastAsia="en-IE"/>
        </w:rPr>
        <w:t xml:space="preserve">A colonial sea squirt </w:t>
      </w:r>
      <w:proofErr w:type="spellStart"/>
      <w:r w:rsidRPr="00614BC4">
        <w:rPr>
          <w:rFonts w:ascii="Arial" w:hAnsi="Arial" w:cs="Arial"/>
          <w:i/>
          <w:iCs/>
          <w:sz w:val="20"/>
          <w:szCs w:val="20"/>
          <w:lang w:eastAsia="en-IE"/>
        </w:rPr>
        <w:t>Didemnum</w:t>
      </w:r>
      <w:proofErr w:type="spellEnd"/>
      <w:r w:rsidRPr="00614BC4">
        <w:rPr>
          <w:rFonts w:ascii="Arial" w:hAnsi="Arial" w:cs="Arial"/>
          <w:i/>
          <w:iCs/>
          <w:sz w:val="20"/>
          <w:szCs w:val="20"/>
          <w:lang w:eastAsia="en-IE"/>
        </w:rPr>
        <w:t xml:space="preserve"> spp.</w:t>
      </w:r>
    </w:p>
    <w:p w14:paraId="441BF87E" w14:textId="77777777" w:rsidR="00783F27" w:rsidRPr="00614BC4" w:rsidRDefault="00783F27" w:rsidP="00783F27">
      <w:pPr>
        <w:jc w:val="both"/>
        <w:rPr>
          <w:lang w:eastAsia="en-IE"/>
        </w:rPr>
      </w:pPr>
      <w:r w:rsidRPr="00614BC4">
        <w:rPr>
          <w:rFonts w:ascii="Arial" w:hAnsi="Arial" w:cs="Arial"/>
          <w:sz w:val="20"/>
          <w:szCs w:val="20"/>
          <w:lang w:eastAsia="en-IE"/>
        </w:rPr>
        <w:t xml:space="preserve">A colonial sea squirt </w:t>
      </w:r>
      <w:proofErr w:type="spellStart"/>
      <w:r w:rsidRPr="00614BC4">
        <w:rPr>
          <w:rFonts w:ascii="Arial" w:hAnsi="Arial" w:cs="Arial"/>
          <w:i/>
          <w:iCs/>
          <w:sz w:val="20"/>
          <w:szCs w:val="20"/>
          <w:lang w:eastAsia="en-IE"/>
        </w:rPr>
        <w:t>Perophora</w:t>
      </w:r>
      <w:proofErr w:type="spellEnd"/>
      <w:r w:rsidRPr="00614BC4">
        <w:rPr>
          <w:rFonts w:ascii="Arial" w:hAnsi="Arial" w:cs="Arial"/>
          <w:i/>
          <w:iCs/>
          <w:sz w:val="20"/>
          <w:szCs w:val="20"/>
          <w:lang w:eastAsia="en-IE"/>
        </w:rPr>
        <w:t xml:space="preserve"> japonica</w:t>
      </w:r>
    </w:p>
    <w:p w14:paraId="0018E081" w14:textId="77777777" w:rsidR="00783F27" w:rsidRPr="00614BC4" w:rsidRDefault="00783F27" w:rsidP="00783F27">
      <w:pPr>
        <w:jc w:val="both"/>
        <w:rPr>
          <w:lang w:eastAsia="en-IE"/>
        </w:rPr>
      </w:pPr>
      <w:r w:rsidRPr="00614BC4">
        <w:rPr>
          <w:rFonts w:ascii="Arial" w:hAnsi="Arial" w:cs="Arial"/>
          <w:sz w:val="20"/>
          <w:szCs w:val="20"/>
          <w:lang w:eastAsia="en-IE"/>
        </w:rPr>
        <w:t xml:space="preserve">Stalked sea squirt </w:t>
      </w:r>
      <w:proofErr w:type="spellStart"/>
      <w:r w:rsidRPr="00614BC4">
        <w:rPr>
          <w:rFonts w:ascii="Arial" w:hAnsi="Arial" w:cs="Arial"/>
          <w:i/>
          <w:iCs/>
          <w:sz w:val="20"/>
          <w:szCs w:val="20"/>
          <w:lang w:eastAsia="en-IE"/>
        </w:rPr>
        <w:t>Styela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clava</w:t>
      </w:r>
      <w:proofErr w:type="spellEnd"/>
    </w:p>
    <w:p w14:paraId="55696976" w14:textId="77777777" w:rsidR="00783F27" w:rsidRPr="00614BC4" w:rsidRDefault="00783F27" w:rsidP="00783F27">
      <w:pPr>
        <w:jc w:val="both"/>
        <w:rPr>
          <w:lang w:eastAsia="en-IE"/>
        </w:rPr>
      </w:pPr>
      <w:r w:rsidRPr="00614BC4">
        <w:rPr>
          <w:rFonts w:ascii="Arial" w:hAnsi="Arial" w:cs="Arial"/>
          <w:sz w:val="20"/>
          <w:szCs w:val="20"/>
          <w:lang w:eastAsia="en-IE"/>
        </w:rPr>
        <w:t xml:space="preserve">Asian oyster drill </w:t>
      </w:r>
      <w:proofErr w:type="spellStart"/>
      <w:r w:rsidRPr="00614BC4">
        <w:rPr>
          <w:rFonts w:ascii="Arial" w:hAnsi="Arial" w:cs="Arial"/>
          <w:i/>
          <w:iCs/>
          <w:sz w:val="20"/>
          <w:szCs w:val="20"/>
          <w:lang w:eastAsia="en-IE"/>
        </w:rPr>
        <w:t>Ceratostoma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inornatum</w:t>
      </w:r>
      <w:proofErr w:type="spellEnd"/>
    </w:p>
    <w:p w14:paraId="47FFC157" w14:textId="77777777" w:rsidR="00783F27" w:rsidRPr="00614BC4" w:rsidRDefault="00783F27" w:rsidP="00783F27">
      <w:pPr>
        <w:jc w:val="both"/>
        <w:rPr>
          <w:lang w:eastAsia="en-IE"/>
        </w:rPr>
      </w:pPr>
      <w:r w:rsidRPr="00614BC4">
        <w:rPr>
          <w:rFonts w:ascii="Arial" w:hAnsi="Arial" w:cs="Arial"/>
          <w:sz w:val="20"/>
          <w:szCs w:val="20"/>
          <w:lang w:eastAsia="en-IE"/>
        </w:rPr>
        <w:t xml:space="preserve">American oyster drill </w:t>
      </w:r>
      <w:proofErr w:type="spellStart"/>
      <w:r w:rsidRPr="00614BC4">
        <w:rPr>
          <w:rFonts w:ascii="Arial" w:hAnsi="Arial" w:cs="Arial"/>
          <w:i/>
          <w:iCs/>
          <w:sz w:val="20"/>
          <w:szCs w:val="20"/>
          <w:lang w:eastAsia="en-IE"/>
        </w:rPr>
        <w:t>Urosalpinx</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cinerea</w:t>
      </w:r>
      <w:proofErr w:type="spellEnd"/>
    </w:p>
    <w:p w14:paraId="39A8F62E" w14:textId="77777777" w:rsidR="00783F27" w:rsidRPr="00614BC4" w:rsidRDefault="00783F27" w:rsidP="00783F27">
      <w:pPr>
        <w:jc w:val="both"/>
        <w:rPr>
          <w:lang w:eastAsia="en-IE"/>
        </w:rPr>
      </w:pPr>
      <w:r w:rsidRPr="00614BC4">
        <w:rPr>
          <w:rFonts w:ascii="Arial" w:hAnsi="Arial" w:cs="Arial"/>
          <w:sz w:val="20"/>
          <w:szCs w:val="20"/>
          <w:lang w:eastAsia="en-IE"/>
        </w:rPr>
        <w:t xml:space="preserve">Asian river clam </w:t>
      </w:r>
      <w:r w:rsidRPr="00614BC4">
        <w:rPr>
          <w:rFonts w:ascii="Arial" w:hAnsi="Arial" w:cs="Arial"/>
          <w:i/>
          <w:iCs/>
          <w:sz w:val="20"/>
          <w:szCs w:val="20"/>
          <w:lang w:eastAsia="en-IE"/>
        </w:rPr>
        <w:t xml:space="preserve">Corbicula </w:t>
      </w:r>
      <w:proofErr w:type="spellStart"/>
      <w:r w:rsidRPr="00614BC4">
        <w:rPr>
          <w:rFonts w:ascii="Arial" w:hAnsi="Arial" w:cs="Arial"/>
          <w:i/>
          <w:iCs/>
          <w:sz w:val="20"/>
          <w:szCs w:val="20"/>
          <w:lang w:eastAsia="en-IE"/>
        </w:rPr>
        <w:t>fluminea</w:t>
      </w:r>
      <w:proofErr w:type="spellEnd"/>
    </w:p>
    <w:p w14:paraId="21F918CE" w14:textId="77777777" w:rsidR="00783F27" w:rsidRPr="00614BC4" w:rsidRDefault="00783F27" w:rsidP="00783F27">
      <w:pPr>
        <w:jc w:val="both"/>
        <w:rPr>
          <w:lang w:eastAsia="en-IE"/>
        </w:rPr>
      </w:pPr>
      <w:r w:rsidRPr="00614BC4">
        <w:rPr>
          <w:rFonts w:ascii="Arial" w:hAnsi="Arial" w:cs="Arial"/>
          <w:sz w:val="20"/>
          <w:szCs w:val="20"/>
          <w:lang w:eastAsia="en-IE"/>
        </w:rPr>
        <w:t xml:space="preserve">Slipper limpet </w:t>
      </w:r>
      <w:proofErr w:type="spellStart"/>
      <w:r w:rsidRPr="00614BC4">
        <w:rPr>
          <w:rFonts w:ascii="Arial" w:hAnsi="Arial" w:cs="Arial"/>
          <w:i/>
          <w:iCs/>
          <w:sz w:val="20"/>
          <w:szCs w:val="20"/>
          <w:lang w:eastAsia="en-IE"/>
        </w:rPr>
        <w:t>Crepidula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fornicata</w:t>
      </w:r>
      <w:proofErr w:type="spellEnd"/>
      <w:r w:rsidRPr="00614BC4">
        <w:rPr>
          <w:rFonts w:ascii="Arial" w:hAnsi="Arial" w:cs="Arial"/>
          <w:i/>
          <w:iCs/>
          <w:sz w:val="20"/>
          <w:szCs w:val="20"/>
          <w:lang w:eastAsia="en-IE"/>
        </w:rPr>
        <w:t xml:space="preserve"> </w:t>
      </w:r>
    </w:p>
    <w:p w14:paraId="6C39655C" w14:textId="77777777" w:rsidR="00783F27" w:rsidRPr="00614BC4" w:rsidRDefault="00783F27" w:rsidP="00783F27">
      <w:pPr>
        <w:jc w:val="both"/>
        <w:rPr>
          <w:lang w:eastAsia="en-IE"/>
        </w:rPr>
      </w:pPr>
      <w:r w:rsidRPr="00614BC4">
        <w:rPr>
          <w:rFonts w:ascii="Arial" w:hAnsi="Arial" w:cs="Arial"/>
          <w:sz w:val="20"/>
          <w:szCs w:val="20"/>
          <w:lang w:eastAsia="en-IE"/>
        </w:rPr>
        <w:t xml:space="preserve">Asian </w:t>
      </w:r>
      <w:proofErr w:type="spellStart"/>
      <w:r w:rsidRPr="00614BC4">
        <w:rPr>
          <w:rFonts w:ascii="Arial" w:hAnsi="Arial" w:cs="Arial"/>
          <w:sz w:val="20"/>
          <w:szCs w:val="20"/>
          <w:lang w:eastAsia="en-IE"/>
        </w:rPr>
        <w:t>rapa</w:t>
      </w:r>
      <w:proofErr w:type="spellEnd"/>
      <w:r w:rsidRPr="00614BC4">
        <w:rPr>
          <w:rFonts w:ascii="Arial" w:hAnsi="Arial" w:cs="Arial"/>
          <w:sz w:val="20"/>
          <w:szCs w:val="20"/>
          <w:lang w:eastAsia="en-IE"/>
        </w:rPr>
        <w:t xml:space="preserve"> whelk </w:t>
      </w:r>
      <w:proofErr w:type="spellStart"/>
      <w:r w:rsidRPr="00614BC4">
        <w:rPr>
          <w:rFonts w:ascii="Arial" w:hAnsi="Arial" w:cs="Arial"/>
          <w:i/>
          <w:iCs/>
          <w:sz w:val="20"/>
          <w:szCs w:val="20"/>
          <w:lang w:eastAsia="en-IE"/>
        </w:rPr>
        <w:t>Rapana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venosa</w:t>
      </w:r>
      <w:proofErr w:type="spellEnd"/>
    </w:p>
    <w:p w14:paraId="70F2620C" w14:textId="77777777" w:rsidR="00783F27" w:rsidRPr="00614BC4" w:rsidRDefault="00783F27" w:rsidP="00783F27">
      <w:pPr>
        <w:jc w:val="both"/>
        <w:rPr>
          <w:lang w:eastAsia="en-IE"/>
        </w:rPr>
      </w:pPr>
      <w:r w:rsidRPr="00614BC4">
        <w:rPr>
          <w:rFonts w:ascii="Arial" w:hAnsi="Arial" w:cs="Arial"/>
          <w:sz w:val="20"/>
          <w:szCs w:val="20"/>
          <w:lang w:eastAsia="en-IE"/>
        </w:rPr>
        <w:t xml:space="preserve">Japanese skeleton shrimp </w:t>
      </w:r>
      <w:proofErr w:type="spellStart"/>
      <w:r w:rsidRPr="00614BC4">
        <w:rPr>
          <w:rFonts w:ascii="Arial" w:hAnsi="Arial" w:cs="Arial"/>
          <w:i/>
          <w:iCs/>
          <w:sz w:val="20"/>
          <w:szCs w:val="20"/>
          <w:lang w:eastAsia="en-IE"/>
        </w:rPr>
        <w:t>Caprella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mutica</w:t>
      </w:r>
      <w:proofErr w:type="spellEnd"/>
    </w:p>
    <w:p w14:paraId="1DA8484B" w14:textId="77777777" w:rsidR="00783F27" w:rsidRPr="00614BC4" w:rsidRDefault="00783F27" w:rsidP="00783F27">
      <w:pPr>
        <w:jc w:val="both"/>
        <w:rPr>
          <w:lang w:eastAsia="en-IE"/>
        </w:rPr>
      </w:pPr>
      <w:r w:rsidRPr="00614BC4">
        <w:rPr>
          <w:rFonts w:ascii="Arial" w:hAnsi="Arial" w:cs="Arial"/>
          <w:sz w:val="20"/>
          <w:szCs w:val="20"/>
          <w:lang w:eastAsia="en-IE"/>
        </w:rPr>
        <w:t xml:space="preserve">Chinese mitten crab </w:t>
      </w:r>
      <w:proofErr w:type="spellStart"/>
      <w:r w:rsidRPr="00614BC4">
        <w:rPr>
          <w:rFonts w:ascii="Arial" w:hAnsi="Arial" w:cs="Arial"/>
          <w:i/>
          <w:iCs/>
          <w:sz w:val="20"/>
          <w:szCs w:val="20"/>
          <w:lang w:eastAsia="en-IE"/>
        </w:rPr>
        <w:t>Eriocheir</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sinensis</w:t>
      </w:r>
      <w:proofErr w:type="spellEnd"/>
    </w:p>
    <w:p w14:paraId="5BEA284E" w14:textId="77777777" w:rsidR="00783F27" w:rsidRPr="00614BC4" w:rsidRDefault="00783F27" w:rsidP="00783F27">
      <w:pPr>
        <w:jc w:val="both"/>
        <w:rPr>
          <w:lang w:eastAsia="en-IE"/>
        </w:rPr>
      </w:pPr>
      <w:r w:rsidRPr="00614BC4">
        <w:rPr>
          <w:rFonts w:ascii="Arial" w:hAnsi="Arial" w:cs="Arial"/>
          <w:sz w:val="20"/>
          <w:szCs w:val="20"/>
          <w:lang w:eastAsia="en-IE"/>
        </w:rPr>
        <w:t xml:space="preserve">Bay barnacle </w:t>
      </w:r>
      <w:r w:rsidRPr="00614BC4">
        <w:rPr>
          <w:rFonts w:ascii="Arial" w:hAnsi="Arial" w:cs="Arial"/>
          <w:i/>
          <w:iCs/>
          <w:sz w:val="20"/>
          <w:szCs w:val="20"/>
          <w:lang w:eastAsia="en-IE"/>
        </w:rPr>
        <w:t xml:space="preserve">Balanus </w:t>
      </w:r>
      <w:proofErr w:type="spellStart"/>
      <w:r w:rsidRPr="00614BC4">
        <w:rPr>
          <w:rFonts w:ascii="Arial" w:hAnsi="Arial" w:cs="Arial"/>
          <w:i/>
          <w:iCs/>
          <w:sz w:val="20"/>
          <w:szCs w:val="20"/>
          <w:lang w:eastAsia="en-IE"/>
        </w:rPr>
        <w:t>improvisus</w:t>
      </w:r>
      <w:proofErr w:type="spellEnd"/>
    </w:p>
    <w:p w14:paraId="411927FB" w14:textId="77777777" w:rsidR="00783F27" w:rsidRPr="00614BC4" w:rsidRDefault="00783F27" w:rsidP="00783F27">
      <w:pPr>
        <w:jc w:val="both"/>
        <w:rPr>
          <w:lang w:eastAsia="en-IE"/>
        </w:rPr>
      </w:pPr>
      <w:r w:rsidRPr="00614BC4">
        <w:rPr>
          <w:rFonts w:ascii="Arial" w:hAnsi="Arial" w:cs="Arial"/>
          <w:sz w:val="20"/>
          <w:szCs w:val="20"/>
          <w:lang w:eastAsia="en-IE"/>
        </w:rPr>
        <w:t xml:space="preserve">Chub </w:t>
      </w:r>
      <w:proofErr w:type="spellStart"/>
      <w:r w:rsidRPr="00614BC4">
        <w:rPr>
          <w:rFonts w:ascii="Arial" w:hAnsi="Arial" w:cs="Arial"/>
          <w:i/>
          <w:iCs/>
          <w:sz w:val="20"/>
          <w:szCs w:val="20"/>
          <w:lang w:eastAsia="en-IE"/>
        </w:rPr>
        <w:t>Leuciscus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cephalus</w:t>
      </w:r>
      <w:proofErr w:type="spellEnd"/>
    </w:p>
    <w:p w14:paraId="7D1F9462" w14:textId="77777777" w:rsidR="00783F27" w:rsidRPr="00614BC4" w:rsidRDefault="00783F27" w:rsidP="00783F27">
      <w:pPr>
        <w:jc w:val="both"/>
        <w:rPr>
          <w:lang w:eastAsia="en-IE"/>
        </w:rPr>
      </w:pPr>
      <w:r w:rsidRPr="00614BC4">
        <w:rPr>
          <w:rFonts w:ascii="Arial" w:hAnsi="Arial" w:cs="Arial"/>
          <w:sz w:val="20"/>
          <w:szCs w:val="20"/>
          <w:lang w:eastAsia="en-IE"/>
        </w:rPr>
        <w:t xml:space="preserve">All freshwater crayfish species except the </w:t>
      </w:r>
      <w:proofErr w:type="spellStart"/>
      <w:r w:rsidRPr="00614BC4">
        <w:rPr>
          <w:rFonts w:ascii="Arial" w:hAnsi="Arial" w:cs="Arial"/>
          <w:sz w:val="20"/>
          <w:szCs w:val="20"/>
          <w:lang w:eastAsia="en-IE"/>
        </w:rPr>
        <w:t>whiteclawed</w:t>
      </w:r>
      <w:proofErr w:type="spellEnd"/>
      <w:r w:rsidRPr="00614BC4">
        <w:rPr>
          <w:rFonts w:ascii="Arial" w:hAnsi="Arial" w:cs="Arial"/>
          <w:sz w:val="20"/>
          <w:szCs w:val="20"/>
          <w:lang w:eastAsia="en-IE"/>
        </w:rPr>
        <w:t xml:space="preserve"> crayfish </w:t>
      </w:r>
      <w:proofErr w:type="spellStart"/>
      <w:r w:rsidRPr="00614BC4">
        <w:rPr>
          <w:rFonts w:ascii="Arial" w:hAnsi="Arial" w:cs="Arial"/>
          <w:i/>
          <w:iCs/>
          <w:sz w:val="20"/>
          <w:szCs w:val="20"/>
          <w:lang w:eastAsia="en-IE"/>
        </w:rPr>
        <w:t>Austropotamobius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pallipes</w:t>
      </w:r>
      <w:proofErr w:type="spellEnd"/>
    </w:p>
    <w:p w14:paraId="3F8C6964" w14:textId="77777777" w:rsidR="00783F27" w:rsidRPr="00614BC4" w:rsidRDefault="00783F27" w:rsidP="00783F27">
      <w:pPr>
        <w:jc w:val="both"/>
        <w:rPr>
          <w:lang w:eastAsia="en-IE"/>
        </w:rPr>
      </w:pPr>
      <w:proofErr w:type="spellStart"/>
      <w:r w:rsidRPr="00614BC4">
        <w:rPr>
          <w:rFonts w:ascii="Arial" w:hAnsi="Arial" w:cs="Arial"/>
          <w:sz w:val="20"/>
          <w:szCs w:val="20"/>
          <w:lang w:eastAsia="en-IE"/>
        </w:rPr>
        <w:t>Greylag</w:t>
      </w:r>
      <w:proofErr w:type="spellEnd"/>
      <w:r w:rsidRPr="00614BC4">
        <w:rPr>
          <w:rFonts w:ascii="Arial" w:hAnsi="Arial" w:cs="Arial"/>
          <w:sz w:val="20"/>
          <w:szCs w:val="20"/>
          <w:lang w:eastAsia="en-IE"/>
        </w:rPr>
        <w:t xml:space="preserve"> Goose </w:t>
      </w:r>
      <w:proofErr w:type="spellStart"/>
      <w:r w:rsidRPr="00614BC4">
        <w:rPr>
          <w:rFonts w:ascii="Arial" w:hAnsi="Arial" w:cs="Arial"/>
          <w:i/>
          <w:iCs/>
          <w:sz w:val="20"/>
          <w:szCs w:val="20"/>
          <w:lang w:eastAsia="en-IE"/>
        </w:rPr>
        <w:t>Anser</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anser</w:t>
      </w:r>
      <w:proofErr w:type="spellEnd"/>
    </w:p>
    <w:p w14:paraId="08B3E97D" w14:textId="77777777" w:rsidR="00783F27" w:rsidRPr="00614BC4" w:rsidRDefault="00783F27" w:rsidP="00783F27">
      <w:pPr>
        <w:jc w:val="both"/>
        <w:rPr>
          <w:lang w:eastAsia="en-IE"/>
        </w:rPr>
      </w:pPr>
      <w:proofErr w:type="spellStart"/>
      <w:r w:rsidRPr="00614BC4">
        <w:rPr>
          <w:rFonts w:ascii="Arial" w:hAnsi="Arial" w:cs="Arial"/>
          <w:sz w:val="20"/>
          <w:szCs w:val="20"/>
          <w:lang w:eastAsia="en-IE"/>
        </w:rPr>
        <w:t>CanadaGoose</w:t>
      </w:r>
      <w:proofErr w:type="spellEnd"/>
      <w:r w:rsidRPr="00614BC4">
        <w:rPr>
          <w:rFonts w:ascii="Arial" w:hAnsi="Arial" w:cs="Arial"/>
          <w:sz w:val="20"/>
          <w:szCs w:val="20"/>
          <w:lang w:eastAsia="en-IE"/>
        </w:rPr>
        <w:t xml:space="preserve"> </w:t>
      </w:r>
      <w:proofErr w:type="spellStart"/>
      <w:r w:rsidRPr="00614BC4">
        <w:rPr>
          <w:rFonts w:ascii="Arial" w:hAnsi="Arial" w:cs="Arial"/>
          <w:i/>
          <w:iCs/>
          <w:sz w:val="20"/>
          <w:szCs w:val="20"/>
          <w:lang w:eastAsia="en-IE"/>
        </w:rPr>
        <w:t>Branta</w:t>
      </w:r>
      <w:proofErr w:type="spellEnd"/>
      <w:r w:rsidRPr="00614BC4">
        <w:rPr>
          <w:rFonts w:ascii="Arial" w:hAnsi="Arial" w:cs="Arial"/>
          <w:i/>
          <w:iCs/>
          <w:sz w:val="20"/>
          <w:szCs w:val="20"/>
          <w:lang w:eastAsia="en-IE"/>
        </w:rPr>
        <w:t xml:space="preserve"> Canadensis</w:t>
      </w:r>
    </w:p>
    <w:p w14:paraId="791110D0" w14:textId="77777777" w:rsidR="00783F27" w:rsidRPr="00614BC4" w:rsidRDefault="00783F27" w:rsidP="00783F27">
      <w:pPr>
        <w:jc w:val="both"/>
        <w:rPr>
          <w:lang w:eastAsia="en-IE"/>
        </w:rPr>
      </w:pPr>
      <w:r w:rsidRPr="00614BC4">
        <w:rPr>
          <w:rFonts w:ascii="Arial" w:hAnsi="Arial" w:cs="Arial"/>
          <w:sz w:val="20"/>
          <w:szCs w:val="20"/>
          <w:lang w:eastAsia="en-IE"/>
        </w:rPr>
        <w:t xml:space="preserve">Dace </w:t>
      </w:r>
      <w:proofErr w:type="spellStart"/>
      <w:r w:rsidRPr="00614BC4">
        <w:rPr>
          <w:rFonts w:ascii="Arial" w:hAnsi="Arial" w:cs="Arial"/>
          <w:i/>
          <w:iCs/>
          <w:sz w:val="20"/>
          <w:szCs w:val="20"/>
          <w:lang w:eastAsia="en-IE"/>
        </w:rPr>
        <w:t>Leuciscus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leuciscus</w:t>
      </w:r>
      <w:proofErr w:type="spellEnd"/>
    </w:p>
    <w:p w14:paraId="1EBEE271" w14:textId="77777777" w:rsidR="00783F27" w:rsidRPr="00614BC4" w:rsidRDefault="00783F27" w:rsidP="00783F27">
      <w:pPr>
        <w:jc w:val="both"/>
        <w:rPr>
          <w:lang w:eastAsia="en-IE"/>
        </w:rPr>
      </w:pPr>
      <w:r w:rsidRPr="00614BC4">
        <w:rPr>
          <w:rFonts w:ascii="Arial" w:hAnsi="Arial" w:cs="Arial"/>
          <w:sz w:val="20"/>
          <w:szCs w:val="20"/>
          <w:lang w:eastAsia="en-IE"/>
        </w:rPr>
        <w:t xml:space="preserve">Roach </w:t>
      </w:r>
      <w:proofErr w:type="spellStart"/>
      <w:r w:rsidRPr="00614BC4">
        <w:rPr>
          <w:rFonts w:ascii="Arial" w:hAnsi="Arial" w:cs="Arial"/>
          <w:i/>
          <w:iCs/>
          <w:sz w:val="20"/>
          <w:szCs w:val="20"/>
          <w:lang w:eastAsia="en-IE"/>
        </w:rPr>
        <w:t>Rutilus</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rutilus</w:t>
      </w:r>
      <w:proofErr w:type="spellEnd"/>
    </w:p>
    <w:p w14:paraId="1C01CBAA" w14:textId="77777777" w:rsidR="00783F27" w:rsidRPr="00614BC4" w:rsidRDefault="00783F27" w:rsidP="00783F27">
      <w:pPr>
        <w:jc w:val="both"/>
        <w:rPr>
          <w:lang w:eastAsia="en-IE"/>
        </w:rPr>
      </w:pPr>
      <w:r w:rsidRPr="00614BC4">
        <w:rPr>
          <w:rFonts w:ascii="Arial" w:hAnsi="Arial" w:cs="Arial"/>
          <w:sz w:val="20"/>
          <w:szCs w:val="20"/>
          <w:lang w:eastAsia="en-IE"/>
        </w:rPr>
        <w:t xml:space="preserve">Carp </w:t>
      </w:r>
      <w:r w:rsidRPr="00614BC4">
        <w:rPr>
          <w:rFonts w:ascii="Arial" w:hAnsi="Arial" w:cs="Arial"/>
          <w:i/>
          <w:iCs/>
          <w:sz w:val="20"/>
          <w:szCs w:val="20"/>
          <w:lang w:eastAsia="en-IE"/>
        </w:rPr>
        <w:t xml:space="preserve">Cyprinus </w:t>
      </w:r>
      <w:proofErr w:type="spellStart"/>
      <w:r w:rsidRPr="00614BC4">
        <w:rPr>
          <w:rFonts w:ascii="Arial" w:hAnsi="Arial" w:cs="Arial"/>
          <w:i/>
          <w:iCs/>
          <w:sz w:val="20"/>
          <w:szCs w:val="20"/>
          <w:lang w:eastAsia="en-IE"/>
        </w:rPr>
        <w:t>carpio</w:t>
      </w:r>
      <w:proofErr w:type="spellEnd"/>
    </w:p>
    <w:p w14:paraId="0BEEFE98" w14:textId="77777777" w:rsidR="00783F27" w:rsidRPr="00614BC4" w:rsidRDefault="00783F27" w:rsidP="00783F27">
      <w:pPr>
        <w:jc w:val="both"/>
        <w:rPr>
          <w:lang w:eastAsia="en-IE"/>
        </w:rPr>
      </w:pPr>
    </w:p>
    <w:p w14:paraId="6AA9CBC8" w14:textId="77777777" w:rsidR="00783F27" w:rsidRPr="00614BC4" w:rsidRDefault="00783F27" w:rsidP="00783F27">
      <w:pPr>
        <w:jc w:val="both"/>
        <w:rPr>
          <w:lang w:eastAsia="en-IE"/>
        </w:rPr>
      </w:pPr>
      <w:r w:rsidRPr="00614BC4">
        <w:rPr>
          <w:rFonts w:ascii="Arial" w:hAnsi="Arial" w:cs="Arial"/>
          <w:b/>
          <w:bCs/>
          <w:sz w:val="20"/>
          <w:szCs w:val="20"/>
          <w:lang w:eastAsia="en-IE"/>
        </w:rPr>
        <w:t>Part 3: VECTOR MATERIALS</w:t>
      </w:r>
    </w:p>
    <w:p w14:paraId="0EFBAB33" w14:textId="6B789B51" w:rsidR="00783F27" w:rsidRPr="00614BC4" w:rsidRDefault="00783F27" w:rsidP="00783F27">
      <w:pPr>
        <w:jc w:val="both"/>
        <w:rPr>
          <w:lang w:eastAsia="en-IE"/>
        </w:rPr>
      </w:pPr>
      <w:r w:rsidRPr="00614BC4">
        <w:rPr>
          <w:rFonts w:ascii="Arial" w:hAnsi="Arial" w:cs="Arial"/>
          <w:sz w:val="20"/>
          <w:szCs w:val="20"/>
          <w:lang w:eastAsia="en-IE"/>
        </w:rPr>
        <w:t>Blue mussel (</w:t>
      </w:r>
      <w:r w:rsidRPr="00614BC4">
        <w:rPr>
          <w:rFonts w:ascii="Arial" w:hAnsi="Arial" w:cs="Arial"/>
          <w:i/>
          <w:iCs/>
          <w:sz w:val="20"/>
          <w:szCs w:val="20"/>
          <w:lang w:eastAsia="en-IE"/>
        </w:rPr>
        <w:t xml:space="preserve">Mytilus edulis) </w:t>
      </w:r>
      <w:r w:rsidRPr="00614BC4">
        <w:rPr>
          <w:rFonts w:ascii="Arial" w:hAnsi="Arial" w:cs="Arial"/>
          <w:sz w:val="20"/>
          <w:szCs w:val="20"/>
          <w:lang w:eastAsia="en-IE"/>
        </w:rPr>
        <w:t xml:space="preserve">seed for aquaculture taken from places (including places outside the State) where there are established populations of the slipper limpet </w:t>
      </w:r>
      <w:r w:rsidRPr="00614BC4">
        <w:rPr>
          <w:rFonts w:ascii="Arial" w:hAnsi="Arial" w:cs="Arial"/>
          <w:i/>
          <w:iCs/>
          <w:sz w:val="20"/>
          <w:szCs w:val="20"/>
          <w:lang w:eastAsia="en-IE"/>
        </w:rPr>
        <w:t>(</w:t>
      </w:r>
      <w:proofErr w:type="spellStart"/>
      <w:r w:rsidRPr="00614BC4">
        <w:rPr>
          <w:rFonts w:ascii="Arial" w:hAnsi="Arial" w:cs="Arial"/>
          <w:i/>
          <w:iCs/>
          <w:sz w:val="20"/>
          <w:szCs w:val="20"/>
          <w:lang w:eastAsia="en-IE"/>
        </w:rPr>
        <w:t>Crepidula</w:t>
      </w:r>
      <w:proofErr w:type="spellEnd"/>
      <w:r w:rsidRPr="00614BC4">
        <w:rPr>
          <w:rFonts w:ascii="Arial" w:hAnsi="Arial" w:cs="Arial"/>
          <w:i/>
          <w:iCs/>
          <w:sz w:val="20"/>
          <w:szCs w:val="20"/>
          <w:lang w:eastAsia="en-IE"/>
        </w:rPr>
        <w:t xml:space="preserve"> </w:t>
      </w:r>
      <w:proofErr w:type="spellStart"/>
      <w:r w:rsidRPr="00614BC4">
        <w:rPr>
          <w:rFonts w:ascii="Arial" w:hAnsi="Arial" w:cs="Arial"/>
          <w:i/>
          <w:iCs/>
          <w:sz w:val="20"/>
          <w:szCs w:val="20"/>
          <w:lang w:eastAsia="en-IE"/>
        </w:rPr>
        <w:t>fornicata</w:t>
      </w:r>
      <w:proofErr w:type="spellEnd"/>
      <w:r w:rsidRPr="00614BC4">
        <w:rPr>
          <w:rFonts w:ascii="Arial" w:hAnsi="Arial" w:cs="Arial"/>
          <w:i/>
          <w:iCs/>
          <w:sz w:val="20"/>
          <w:szCs w:val="20"/>
          <w:lang w:eastAsia="en-IE"/>
        </w:rPr>
        <w:t xml:space="preserve">) </w:t>
      </w:r>
      <w:r w:rsidRPr="00614BC4">
        <w:rPr>
          <w:rFonts w:ascii="Arial" w:hAnsi="Arial" w:cs="Arial"/>
          <w:sz w:val="20"/>
          <w:szCs w:val="20"/>
          <w:lang w:eastAsia="en-IE"/>
        </w:rPr>
        <w:t>or from places within 50 km. of such places</w:t>
      </w:r>
    </w:p>
    <w:p w14:paraId="1CDD6D17" w14:textId="2459AF7B" w:rsidR="00783F27" w:rsidRPr="00614BC4" w:rsidRDefault="00677550" w:rsidP="00783F27">
      <w:pPr>
        <w:jc w:val="both"/>
        <w:rPr>
          <w:lang w:eastAsia="en-IE"/>
        </w:rPr>
      </w:pPr>
      <w:r>
        <w:rPr>
          <w:noProof/>
          <w:lang w:eastAsia="en-IE"/>
        </w:rPr>
        <w:lastRenderedPageBreak/>
        <mc:AlternateContent>
          <mc:Choice Requires="wps">
            <w:drawing>
              <wp:anchor distT="45720" distB="45720" distL="114300" distR="114300" simplePos="0" relativeHeight="251672576" behindDoc="0" locked="0" layoutInCell="1" allowOverlap="1" wp14:anchorId="0B93EC3C" wp14:editId="445D1415">
                <wp:simplePos x="0" y="0"/>
                <wp:positionH relativeFrom="margin">
                  <wp:align>left</wp:align>
                </wp:positionH>
                <wp:positionV relativeFrom="paragraph">
                  <wp:posOffset>472440</wp:posOffset>
                </wp:positionV>
                <wp:extent cx="8618220" cy="2468880"/>
                <wp:effectExtent l="0" t="0" r="11430" b="2667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8220" cy="2468880"/>
                        </a:xfrm>
                        <a:prstGeom prst="rect">
                          <a:avLst/>
                        </a:prstGeom>
                        <a:solidFill>
                          <a:schemeClr val="accent6">
                            <a:lumMod val="20000"/>
                            <a:lumOff val="80000"/>
                          </a:schemeClr>
                        </a:solidFill>
                        <a:ln w="9525">
                          <a:solidFill>
                            <a:srgbClr val="000000"/>
                          </a:solidFill>
                          <a:miter lim="800000"/>
                          <a:headEnd/>
                          <a:tailEnd/>
                        </a:ln>
                      </wps:spPr>
                      <wps:txbx>
                        <w:txbxContent>
                          <w:p w14:paraId="11F08B5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F - MAKE CONSULTATION COMMENTS /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3EC3C" id="_x0000_s1036" type="#_x0000_t202" style="position:absolute;left:0;text-align:left;margin-left:0;margin-top:37.2pt;width:678.6pt;height:194.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" fillcolor="#e2efd9 [665]">
                <v:textbox>
                  <w:txbxContent>
                    <w:p w14:paraId="11F08B5C" w14:textId="77777777" w:rsidR="00783F27" w:rsidRPr="00677550" w:rsidRDefault="00783F27" w:rsidP="00783F27">
                      <w:pPr>
                        <w:rPr>
                          <w:rFonts w:ascii="Arial" w:hAnsi="Arial" w:cs="Arial"/>
                          <w:sz w:val="18"/>
                          <w:szCs w:val="18"/>
                        </w:rPr>
                      </w:pPr>
                      <w:r w:rsidRPr="00677550">
                        <w:rPr>
                          <w:rFonts w:ascii="Arial" w:hAnsi="Arial" w:cs="Arial"/>
                          <w:b/>
                          <w:bCs/>
                          <w:color w:val="FF0000"/>
                          <w:sz w:val="18"/>
                          <w:szCs w:val="18"/>
                        </w:rPr>
                        <w:t>APPENDIX F - MAKE CONSULTATION COMMENTS / NOTES HERE</w:t>
                      </w:r>
                    </w:p>
                  </w:txbxContent>
                </v:textbox>
                <w10:wrap type="square" anchorx="margin"/>
              </v:shape>
            </w:pict>
          </mc:Fallback>
        </mc:AlternateContent>
      </w:r>
      <w:r w:rsidR="00783F27" w:rsidRPr="00614BC4">
        <w:rPr>
          <w:rFonts w:ascii="Arial" w:hAnsi="Arial" w:cs="Arial"/>
          <w:sz w:val="20"/>
          <w:szCs w:val="20"/>
          <w:lang w:eastAsia="en-IE"/>
        </w:rPr>
        <w:t xml:space="preserve">Soil or spoil taken from places infested with Japanese knotweed </w:t>
      </w:r>
      <w:r w:rsidR="00783F27" w:rsidRPr="00614BC4">
        <w:rPr>
          <w:rFonts w:ascii="Arial" w:hAnsi="Arial" w:cs="Arial"/>
          <w:i/>
          <w:iCs/>
          <w:sz w:val="20"/>
          <w:szCs w:val="20"/>
          <w:lang w:eastAsia="en-IE"/>
        </w:rPr>
        <w:t>(</w:t>
      </w:r>
      <w:proofErr w:type="spellStart"/>
      <w:r w:rsidR="00783F27" w:rsidRPr="00614BC4">
        <w:rPr>
          <w:rFonts w:ascii="Arial" w:hAnsi="Arial" w:cs="Arial"/>
          <w:i/>
          <w:iCs/>
          <w:sz w:val="20"/>
          <w:szCs w:val="20"/>
          <w:lang w:eastAsia="en-IE"/>
        </w:rPr>
        <w:t>Fallopia</w:t>
      </w:r>
      <w:proofErr w:type="spellEnd"/>
      <w:r w:rsidR="00783F27" w:rsidRPr="00614BC4">
        <w:rPr>
          <w:rFonts w:ascii="Arial" w:hAnsi="Arial" w:cs="Arial"/>
          <w:i/>
          <w:iCs/>
          <w:sz w:val="20"/>
          <w:szCs w:val="20"/>
          <w:lang w:eastAsia="en-IE"/>
        </w:rPr>
        <w:t xml:space="preserve"> japonica) </w:t>
      </w:r>
      <w:r w:rsidR="00783F27" w:rsidRPr="00614BC4">
        <w:rPr>
          <w:rFonts w:ascii="Arial" w:hAnsi="Arial" w:cs="Arial"/>
          <w:sz w:val="20"/>
          <w:szCs w:val="20"/>
          <w:lang w:eastAsia="en-IE"/>
        </w:rPr>
        <w:t xml:space="preserve">or giant knotweed </w:t>
      </w:r>
      <w:r w:rsidR="00783F27" w:rsidRPr="00614BC4">
        <w:rPr>
          <w:rFonts w:ascii="Arial" w:hAnsi="Arial" w:cs="Arial"/>
          <w:i/>
          <w:iCs/>
          <w:sz w:val="20"/>
          <w:szCs w:val="20"/>
          <w:lang w:eastAsia="en-IE"/>
        </w:rPr>
        <w:t>(</w:t>
      </w:r>
      <w:proofErr w:type="spellStart"/>
      <w:r w:rsidR="00783F27" w:rsidRPr="00614BC4">
        <w:rPr>
          <w:rFonts w:ascii="Arial" w:hAnsi="Arial" w:cs="Arial"/>
          <w:i/>
          <w:iCs/>
          <w:sz w:val="20"/>
          <w:szCs w:val="20"/>
          <w:lang w:eastAsia="en-IE"/>
        </w:rPr>
        <w:t>Fallopia</w:t>
      </w:r>
      <w:proofErr w:type="spellEnd"/>
      <w:r w:rsidR="00783F27" w:rsidRPr="00614BC4">
        <w:rPr>
          <w:rFonts w:ascii="Arial" w:hAnsi="Arial" w:cs="Arial"/>
          <w:i/>
          <w:iCs/>
          <w:sz w:val="20"/>
          <w:szCs w:val="20"/>
          <w:lang w:eastAsia="en-IE"/>
        </w:rPr>
        <w:t xml:space="preserve"> </w:t>
      </w:r>
      <w:proofErr w:type="spellStart"/>
      <w:r w:rsidR="00783F27" w:rsidRPr="00614BC4">
        <w:rPr>
          <w:rFonts w:ascii="Arial" w:hAnsi="Arial" w:cs="Arial"/>
          <w:i/>
          <w:iCs/>
          <w:sz w:val="20"/>
          <w:szCs w:val="20"/>
          <w:lang w:eastAsia="en-IE"/>
        </w:rPr>
        <w:t>sachalinensis</w:t>
      </w:r>
      <w:proofErr w:type="spellEnd"/>
      <w:r w:rsidR="00783F27" w:rsidRPr="00614BC4">
        <w:rPr>
          <w:rFonts w:ascii="Arial" w:hAnsi="Arial" w:cs="Arial"/>
          <w:i/>
          <w:iCs/>
          <w:sz w:val="20"/>
          <w:szCs w:val="20"/>
          <w:lang w:eastAsia="en-IE"/>
        </w:rPr>
        <w:t>)</w:t>
      </w:r>
    </w:p>
    <w:p w14:paraId="75AEC0A0" w14:textId="7F741BC1" w:rsidR="00783F27" w:rsidRPr="00614BC4" w:rsidRDefault="00783F27" w:rsidP="00783F27">
      <w:pPr>
        <w:spacing w:before="100" w:beforeAutospacing="1"/>
        <w:jc w:val="both"/>
        <w:rPr>
          <w:lang w:eastAsia="en-IE"/>
        </w:rPr>
      </w:pPr>
    </w:p>
    <w:p w14:paraId="4C20BFF2" w14:textId="77777777" w:rsidR="00783F27" w:rsidRPr="006F3D05" w:rsidRDefault="00783F27" w:rsidP="00783F27">
      <w:pPr>
        <w:pStyle w:val="Heading2"/>
        <w:spacing w:before="0" w:after="0"/>
        <w:jc w:val="both"/>
        <w:rPr>
          <w:b w:val="0"/>
          <w:i w:val="0"/>
          <w:lang w:val="en-IE"/>
        </w:rPr>
      </w:pPr>
    </w:p>
    <w:p w14:paraId="44BD4A75" w14:textId="77777777" w:rsidR="00783F27" w:rsidRDefault="00783F27"/>
    <w:sectPr w:rsidR="00783F27" w:rsidSect="00726D1E">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DB15" w14:textId="77777777" w:rsidR="008E7B72" w:rsidRDefault="008E7B72" w:rsidP="00DA25BC">
      <w:r>
        <w:separator/>
      </w:r>
    </w:p>
  </w:endnote>
  <w:endnote w:type="continuationSeparator" w:id="0">
    <w:p w14:paraId="3EAFB466" w14:textId="77777777" w:rsidR="008E7B72" w:rsidRDefault="008E7B72" w:rsidP="00DA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Pro">
    <w:altName w:val="Calibri"/>
    <w:charset w:val="00"/>
    <w:family w:val="auto"/>
    <w:pitch w:val="variable"/>
    <w:sig w:usb0="A0000027" w:usb1="00000003"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DE2E" w14:textId="77777777" w:rsidR="00677550" w:rsidRDefault="0067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86914"/>
      <w:docPartObj>
        <w:docPartGallery w:val="Page Numbers (Bottom of Page)"/>
        <w:docPartUnique/>
      </w:docPartObj>
    </w:sdtPr>
    <w:sdtEndPr>
      <w:rPr>
        <w:noProof/>
      </w:rPr>
    </w:sdtEndPr>
    <w:sdtContent>
      <w:p w14:paraId="524EE354" w14:textId="7BA97250" w:rsidR="00DA25BC" w:rsidRDefault="00DA25BC" w:rsidP="00DA25BC">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sdt>
          <w:sdtPr>
            <w:id w:val="-1887475181"/>
            <w:docPartObj>
              <w:docPartGallery w:val="Page Numbers (Bottom of Page)"/>
              <w:docPartUnique/>
            </w:docPartObj>
          </w:sdtPr>
          <w:sdtEndPr>
            <w:rPr>
              <w:noProof/>
            </w:rPr>
          </w:sdtEndPr>
          <w:sdtContent>
            <w:r>
              <w:rPr>
                <w:noProof/>
              </w:rPr>
              <w:t xml:space="preserve"> </w:t>
            </w:r>
            <w:r w:rsidRPr="00C63B30">
              <w:rPr>
                <w:noProof/>
                <w:color w:val="FF0000"/>
              </w:rPr>
              <w:t>Consultation Template – Revision Draft (June 2021)</w:t>
            </w:r>
            <w:r>
              <w:rPr>
                <w:noProof/>
              </w:rPr>
              <w:t xml:space="preserve">  Irish Forest Certification Standard 3</w:t>
            </w:r>
            <w:r w:rsidRPr="00C63B30">
              <w:rPr>
                <w:noProof/>
                <w:vertAlign w:val="superscript"/>
              </w:rPr>
              <w:t>rd</w:t>
            </w:r>
            <w:r>
              <w:rPr>
                <w:noProof/>
              </w:rPr>
              <w:t xml:space="preserve"> Edition (version 3.0) </w:t>
            </w:r>
          </w:sdtContent>
        </w:sdt>
      </w:p>
      <w:p w14:paraId="0486BA23" w14:textId="3773DDFD" w:rsidR="00DA25BC" w:rsidRDefault="008E7B72">
        <w:pPr>
          <w:pStyle w:val="Footer"/>
        </w:pPr>
      </w:p>
    </w:sdtContent>
  </w:sdt>
  <w:p w14:paraId="32FE0A6C" w14:textId="77777777" w:rsidR="00DA25BC" w:rsidRDefault="00DA2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13E3" w14:textId="77777777" w:rsidR="00677550" w:rsidRDefault="0067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E81A" w14:textId="77777777" w:rsidR="008E7B72" w:rsidRDefault="008E7B72" w:rsidP="00DA25BC">
      <w:r>
        <w:separator/>
      </w:r>
    </w:p>
  </w:footnote>
  <w:footnote w:type="continuationSeparator" w:id="0">
    <w:p w14:paraId="73D329E6" w14:textId="77777777" w:rsidR="008E7B72" w:rsidRDefault="008E7B72" w:rsidP="00DA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F165" w14:textId="7E6180C5" w:rsidR="00677550" w:rsidRDefault="008E7B72">
    <w:pPr>
      <w:pStyle w:val="Header"/>
    </w:pPr>
    <w:r>
      <w:rPr>
        <w:noProof/>
      </w:rPr>
      <w:pict w14:anchorId="20C69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25094" o:spid="_x0000_s2050" type="#_x0000_t136" style="position:absolute;margin-left:0;margin-top:0;width:603.6pt;height:32.6pt;rotation:315;z-index:-251655168;mso-position-horizontal:center;mso-position-horizontal-relative:margin;mso-position-vertical:center;mso-position-vertical-relative:margin" o:allowincell="f" fillcolor="red" stroked="f">
          <v:fill opacity=".5"/>
          <v:textpath style="font-family:&quot;Times New Roman&quot;;font-size:1pt" string="DRAFT REVISION CONSULTATION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F529" w14:textId="6E2DC067" w:rsidR="00677550" w:rsidRDefault="008E7B72">
    <w:pPr>
      <w:pStyle w:val="Header"/>
    </w:pPr>
    <w:r>
      <w:rPr>
        <w:noProof/>
      </w:rPr>
      <w:pict w14:anchorId="2C590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25095" o:spid="_x0000_s2051" type="#_x0000_t136" style="position:absolute;margin-left:0;margin-top:0;width:603.6pt;height:32.6pt;rotation:315;z-index:-251653120;mso-position-horizontal:center;mso-position-horizontal-relative:margin;mso-position-vertical:center;mso-position-vertical-relative:margin" o:allowincell="f" fillcolor="red" stroked="f">
          <v:fill opacity=".5"/>
          <v:textpath style="font-family:&quot;Times New Roman&quot;;font-size:1pt" string="DRAFT REVISION CONSULTATION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60D1" w14:textId="201E00D9" w:rsidR="00677550" w:rsidRDefault="008E7B72">
    <w:pPr>
      <w:pStyle w:val="Header"/>
    </w:pPr>
    <w:r>
      <w:rPr>
        <w:noProof/>
      </w:rPr>
      <w:pict w14:anchorId="14692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25093" o:spid="_x0000_s2049" type="#_x0000_t136" style="position:absolute;margin-left:0;margin-top:0;width:603.6pt;height:32.6pt;rotation:315;z-index:-251657216;mso-position-horizontal:center;mso-position-horizontal-relative:margin;mso-position-vertical:center;mso-position-vertical-relative:margin" o:allowincell="f" fillcolor="red" stroked="f">
          <v:fill opacity=".5"/>
          <v:textpath style="font-family:&quot;Times New Roman&quot;;font-size:1pt" string="DRAFT REVISION CONSULTATION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76F"/>
    <w:multiLevelType w:val="hybridMultilevel"/>
    <w:tmpl w:val="E62245A0"/>
    <w:lvl w:ilvl="0" w:tplc="8F0E8140">
      <w:start w:val="1"/>
      <w:numFmt w:val="bullet"/>
      <w:lvlText w:val=""/>
      <w:lvlJc w:val="left"/>
      <w:pPr>
        <w:tabs>
          <w:tab w:val="num" w:pos="720"/>
        </w:tabs>
        <w:ind w:left="720" w:hanging="360"/>
      </w:pPr>
      <w:rPr>
        <w:rFonts w:ascii="Symbol" w:hAnsi="Symbol" w:hint="default"/>
        <w:sz w:val="20"/>
      </w:rPr>
    </w:lvl>
    <w:lvl w:ilvl="1" w:tplc="F260ED1A" w:tentative="1">
      <w:start w:val="1"/>
      <w:numFmt w:val="bullet"/>
      <w:lvlText w:val="o"/>
      <w:lvlJc w:val="left"/>
      <w:pPr>
        <w:tabs>
          <w:tab w:val="num" w:pos="1440"/>
        </w:tabs>
        <w:ind w:left="1440" w:hanging="360"/>
      </w:pPr>
      <w:rPr>
        <w:rFonts w:ascii="Courier New" w:hAnsi="Courier New" w:hint="default"/>
        <w:sz w:val="20"/>
      </w:rPr>
    </w:lvl>
    <w:lvl w:ilvl="2" w:tplc="8326E292" w:tentative="1">
      <w:start w:val="1"/>
      <w:numFmt w:val="bullet"/>
      <w:lvlText w:val=""/>
      <w:lvlJc w:val="left"/>
      <w:pPr>
        <w:tabs>
          <w:tab w:val="num" w:pos="2160"/>
        </w:tabs>
        <w:ind w:left="2160" w:hanging="360"/>
      </w:pPr>
      <w:rPr>
        <w:rFonts w:ascii="Wingdings" w:hAnsi="Wingdings" w:hint="default"/>
        <w:sz w:val="20"/>
      </w:rPr>
    </w:lvl>
    <w:lvl w:ilvl="3" w:tplc="AE5A4A86" w:tentative="1">
      <w:start w:val="1"/>
      <w:numFmt w:val="bullet"/>
      <w:lvlText w:val=""/>
      <w:lvlJc w:val="left"/>
      <w:pPr>
        <w:tabs>
          <w:tab w:val="num" w:pos="2880"/>
        </w:tabs>
        <w:ind w:left="2880" w:hanging="360"/>
      </w:pPr>
      <w:rPr>
        <w:rFonts w:ascii="Wingdings" w:hAnsi="Wingdings" w:hint="default"/>
        <w:sz w:val="20"/>
      </w:rPr>
    </w:lvl>
    <w:lvl w:ilvl="4" w:tplc="542458DE" w:tentative="1">
      <w:start w:val="1"/>
      <w:numFmt w:val="bullet"/>
      <w:lvlText w:val=""/>
      <w:lvlJc w:val="left"/>
      <w:pPr>
        <w:tabs>
          <w:tab w:val="num" w:pos="3600"/>
        </w:tabs>
        <w:ind w:left="3600" w:hanging="360"/>
      </w:pPr>
      <w:rPr>
        <w:rFonts w:ascii="Wingdings" w:hAnsi="Wingdings" w:hint="default"/>
        <w:sz w:val="20"/>
      </w:rPr>
    </w:lvl>
    <w:lvl w:ilvl="5" w:tplc="B5ECCFC0" w:tentative="1">
      <w:start w:val="1"/>
      <w:numFmt w:val="bullet"/>
      <w:lvlText w:val=""/>
      <w:lvlJc w:val="left"/>
      <w:pPr>
        <w:tabs>
          <w:tab w:val="num" w:pos="4320"/>
        </w:tabs>
        <w:ind w:left="4320" w:hanging="360"/>
      </w:pPr>
      <w:rPr>
        <w:rFonts w:ascii="Wingdings" w:hAnsi="Wingdings" w:hint="default"/>
        <w:sz w:val="20"/>
      </w:rPr>
    </w:lvl>
    <w:lvl w:ilvl="6" w:tplc="AAC0F6B8" w:tentative="1">
      <w:start w:val="1"/>
      <w:numFmt w:val="bullet"/>
      <w:lvlText w:val=""/>
      <w:lvlJc w:val="left"/>
      <w:pPr>
        <w:tabs>
          <w:tab w:val="num" w:pos="5040"/>
        </w:tabs>
        <w:ind w:left="5040" w:hanging="360"/>
      </w:pPr>
      <w:rPr>
        <w:rFonts w:ascii="Wingdings" w:hAnsi="Wingdings" w:hint="default"/>
        <w:sz w:val="20"/>
      </w:rPr>
    </w:lvl>
    <w:lvl w:ilvl="7" w:tplc="924044FA" w:tentative="1">
      <w:start w:val="1"/>
      <w:numFmt w:val="bullet"/>
      <w:lvlText w:val=""/>
      <w:lvlJc w:val="left"/>
      <w:pPr>
        <w:tabs>
          <w:tab w:val="num" w:pos="5760"/>
        </w:tabs>
        <w:ind w:left="5760" w:hanging="360"/>
      </w:pPr>
      <w:rPr>
        <w:rFonts w:ascii="Wingdings" w:hAnsi="Wingdings" w:hint="default"/>
        <w:sz w:val="20"/>
      </w:rPr>
    </w:lvl>
    <w:lvl w:ilvl="8" w:tplc="ABCC480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35981"/>
    <w:multiLevelType w:val="hybridMultilevel"/>
    <w:tmpl w:val="E5569F5A"/>
    <w:lvl w:ilvl="0" w:tplc="1968F8CA">
      <w:start w:val="1"/>
      <w:numFmt w:val="decimal"/>
      <w:lvlText w:val="%1."/>
      <w:lvlJc w:val="left"/>
      <w:pPr>
        <w:tabs>
          <w:tab w:val="num" w:pos="720"/>
        </w:tabs>
        <w:ind w:left="720" w:hanging="360"/>
      </w:pPr>
    </w:lvl>
    <w:lvl w:ilvl="1" w:tplc="227A067E" w:tentative="1">
      <w:start w:val="1"/>
      <w:numFmt w:val="decimal"/>
      <w:lvlText w:val="%2."/>
      <w:lvlJc w:val="left"/>
      <w:pPr>
        <w:tabs>
          <w:tab w:val="num" w:pos="1440"/>
        </w:tabs>
        <w:ind w:left="1440" w:hanging="360"/>
      </w:pPr>
    </w:lvl>
    <w:lvl w:ilvl="2" w:tplc="4A6A393C" w:tentative="1">
      <w:start w:val="1"/>
      <w:numFmt w:val="decimal"/>
      <w:lvlText w:val="%3."/>
      <w:lvlJc w:val="left"/>
      <w:pPr>
        <w:tabs>
          <w:tab w:val="num" w:pos="2160"/>
        </w:tabs>
        <w:ind w:left="2160" w:hanging="360"/>
      </w:pPr>
    </w:lvl>
    <w:lvl w:ilvl="3" w:tplc="113C84B6" w:tentative="1">
      <w:start w:val="1"/>
      <w:numFmt w:val="decimal"/>
      <w:lvlText w:val="%4."/>
      <w:lvlJc w:val="left"/>
      <w:pPr>
        <w:tabs>
          <w:tab w:val="num" w:pos="2880"/>
        </w:tabs>
        <w:ind w:left="2880" w:hanging="360"/>
      </w:pPr>
    </w:lvl>
    <w:lvl w:ilvl="4" w:tplc="BC6C02BC" w:tentative="1">
      <w:start w:val="1"/>
      <w:numFmt w:val="decimal"/>
      <w:lvlText w:val="%5."/>
      <w:lvlJc w:val="left"/>
      <w:pPr>
        <w:tabs>
          <w:tab w:val="num" w:pos="3600"/>
        </w:tabs>
        <w:ind w:left="3600" w:hanging="360"/>
      </w:pPr>
    </w:lvl>
    <w:lvl w:ilvl="5" w:tplc="500EB9C0" w:tentative="1">
      <w:start w:val="1"/>
      <w:numFmt w:val="decimal"/>
      <w:lvlText w:val="%6."/>
      <w:lvlJc w:val="left"/>
      <w:pPr>
        <w:tabs>
          <w:tab w:val="num" w:pos="4320"/>
        </w:tabs>
        <w:ind w:left="4320" w:hanging="360"/>
      </w:pPr>
    </w:lvl>
    <w:lvl w:ilvl="6" w:tplc="94285D36" w:tentative="1">
      <w:start w:val="1"/>
      <w:numFmt w:val="decimal"/>
      <w:lvlText w:val="%7."/>
      <w:lvlJc w:val="left"/>
      <w:pPr>
        <w:tabs>
          <w:tab w:val="num" w:pos="5040"/>
        </w:tabs>
        <w:ind w:left="5040" w:hanging="360"/>
      </w:pPr>
    </w:lvl>
    <w:lvl w:ilvl="7" w:tplc="7968FE90" w:tentative="1">
      <w:start w:val="1"/>
      <w:numFmt w:val="decimal"/>
      <w:lvlText w:val="%8."/>
      <w:lvlJc w:val="left"/>
      <w:pPr>
        <w:tabs>
          <w:tab w:val="num" w:pos="5760"/>
        </w:tabs>
        <w:ind w:left="5760" w:hanging="360"/>
      </w:pPr>
    </w:lvl>
    <w:lvl w:ilvl="8" w:tplc="7FD6B76C" w:tentative="1">
      <w:start w:val="1"/>
      <w:numFmt w:val="decimal"/>
      <w:lvlText w:val="%9."/>
      <w:lvlJc w:val="left"/>
      <w:pPr>
        <w:tabs>
          <w:tab w:val="num" w:pos="6480"/>
        </w:tabs>
        <w:ind w:left="6480" w:hanging="360"/>
      </w:pPr>
    </w:lvl>
  </w:abstractNum>
  <w:abstractNum w:abstractNumId="2" w15:restartNumberingAfterBreak="0">
    <w:nsid w:val="04113510"/>
    <w:multiLevelType w:val="multilevel"/>
    <w:tmpl w:val="D9D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96D6B"/>
    <w:multiLevelType w:val="multilevel"/>
    <w:tmpl w:val="FA1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669AB"/>
    <w:multiLevelType w:val="hybridMultilevel"/>
    <w:tmpl w:val="3266FDE6"/>
    <w:lvl w:ilvl="0" w:tplc="DC506146">
      <w:start w:val="1"/>
      <w:numFmt w:val="bullet"/>
      <w:lvlText w:val=""/>
      <w:lvlJc w:val="left"/>
      <w:pPr>
        <w:tabs>
          <w:tab w:val="num" w:pos="720"/>
        </w:tabs>
        <w:ind w:left="720" w:hanging="360"/>
      </w:pPr>
      <w:rPr>
        <w:rFonts w:ascii="Symbol" w:hAnsi="Symbol" w:hint="default"/>
        <w:sz w:val="20"/>
      </w:rPr>
    </w:lvl>
    <w:lvl w:ilvl="1" w:tplc="4EF21284" w:tentative="1">
      <w:start w:val="1"/>
      <w:numFmt w:val="bullet"/>
      <w:lvlText w:val="o"/>
      <w:lvlJc w:val="left"/>
      <w:pPr>
        <w:tabs>
          <w:tab w:val="num" w:pos="1440"/>
        </w:tabs>
        <w:ind w:left="1440" w:hanging="360"/>
      </w:pPr>
      <w:rPr>
        <w:rFonts w:ascii="Courier New" w:hAnsi="Courier New" w:hint="default"/>
        <w:sz w:val="20"/>
      </w:rPr>
    </w:lvl>
    <w:lvl w:ilvl="2" w:tplc="BEC8AE50" w:tentative="1">
      <w:start w:val="1"/>
      <w:numFmt w:val="bullet"/>
      <w:lvlText w:val=""/>
      <w:lvlJc w:val="left"/>
      <w:pPr>
        <w:tabs>
          <w:tab w:val="num" w:pos="2160"/>
        </w:tabs>
        <w:ind w:left="2160" w:hanging="360"/>
      </w:pPr>
      <w:rPr>
        <w:rFonts w:ascii="Wingdings" w:hAnsi="Wingdings" w:hint="default"/>
        <w:sz w:val="20"/>
      </w:rPr>
    </w:lvl>
    <w:lvl w:ilvl="3" w:tplc="CB726B9E" w:tentative="1">
      <w:start w:val="1"/>
      <w:numFmt w:val="bullet"/>
      <w:lvlText w:val=""/>
      <w:lvlJc w:val="left"/>
      <w:pPr>
        <w:tabs>
          <w:tab w:val="num" w:pos="2880"/>
        </w:tabs>
        <w:ind w:left="2880" w:hanging="360"/>
      </w:pPr>
      <w:rPr>
        <w:rFonts w:ascii="Wingdings" w:hAnsi="Wingdings" w:hint="default"/>
        <w:sz w:val="20"/>
      </w:rPr>
    </w:lvl>
    <w:lvl w:ilvl="4" w:tplc="1B4A499A" w:tentative="1">
      <w:start w:val="1"/>
      <w:numFmt w:val="bullet"/>
      <w:lvlText w:val=""/>
      <w:lvlJc w:val="left"/>
      <w:pPr>
        <w:tabs>
          <w:tab w:val="num" w:pos="3600"/>
        </w:tabs>
        <w:ind w:left="3600" w:hanging="360"/>
      </w:pPr>
      <w:rPr>
        <w:rFonts w:ascii="Wingdings" w:hAnsi="Wingdings" w:hint="default"/>
        <w:sz w:val="20"/>
      </w:rPr>
    </w:lvl>
    <w:lvl w:ilvl="5" w:tplc="2742783C" w:tentative="1">
      <w:start w:val="1"/>
      <w:numFmt w:val="bullet"/>
      <w:lvlText w:val=""/>
      <w:lvlJc w:val="left"/>
      <w:pPr>
        <w:tabs>
          <w:tab w:val="num" w:pos="4320"/>
        </w:tabs>
        <w:ind w:left="4320" w:hanging="360"/>
      </w:pPr>
      <w:rPr>
        <w:rFonts w:ascii="Wingdings" w:hAnsi="Wingdings" w:hint="default"/>
        <w:sz w:val="20"/>
      </w:rPr>
    </w:lvl>
    <w:lvl w:ilvl="6" w:tplc="F22AF62E" w:tentative="1">
      <w:start w:val="1"/>
      <w:numFmt w:val="bullet"/>
      <w:lvlText w:val=""/>
      <w:lvlJc w:val="left"/>
      <w:pPr>
        <w:tabs>
          <w:tab w:val="num" w:pos="5040"/>
        </w:tabs>
        <w:ind w:left="5040" w:hanging="360"/>
      </w:pPr>
      <w:rPr>
        <w:rFonts w:ascii="Wingdings" w:hAnsi="Wingdings" w:hint="default"/>
        <w:sz w:val="20"/>
      </w:rPr>
    </w:lvl>
    <w:lvl w:ilvl="7" w:tplc="F0DCC3D4" w:tentative="1">
      <w:start w:val="1"/>
      <w:numFmt w:val="bullet"/>
      <w:lvlText w:val=""/>
      <w:lvlJc w:val="left"/>
      <w:pPr>
        <w:tabs>
          <w:tab w:val="num" w:pos="5760"/>
        </w:tabs>
        <w:ind w:left="5760" w:hanging="360"/>
      </w:pPr>
      <w:rPr>
        <w:rFonts w:ascii="Wingdings" w:hAnsi="Wingdings" w:hint="default"/>
        <w:sz w:val="20"/>
      </w:rPr>
    </w:lvl>
    <w:lvl w:ilvl="8" w:tplc="2C8ED0A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E3BBC"/>
    <w:multiLevelType w:val="hybridMultilevel"/>
    <w:tmpl w:val="4BC64160"/>
    <w:lvl w:ilvl="0" w:tplc="786E77CC">
      <w:start w:val="1"/>
      <w:numFmt w:val="bullet"/>
      <w:lvlText w:val=""/>
      <w:lvlJc w:val="left"/>
      <w:pPr>
        <w:tabs>
          <w:tab w:val="num" w:pos="720"/>
        </w:tabs>
        <w:ind w:left="720" w:hanging="360"/>
      </w:pPr>
      <w:rPr>
        <w:rFonts w:ascii="Symbol" w:hAnsi="Symbol" w:hint="default"/>
        <w:sz w:val="20"/>
      </w:rPr>
    </w:lvl>
    <w:lvl w:ilvl="1" w:tplc="56485C5E" w:tentative="1">
      <w:start w:val="1"/>
      <w:numFmt w:val="bullet"/>
      <w:lvlText w:val="o"/>
      <w:lvlJc w:val="left"/>
      <w:pPr>
        <w:tabs>
          <w:tab w:val="num" w:pos="1440"/>
        </w:tabs>
        <w:ind w:left="1440" w:hanging="360"/>
      </w:pPr>
      <w:rPr>
        <w:rFonts w:ascii="Courier New" w:hAnsi="Courier New" w:hint="default"/>
        <w:sz w:val="20"/>
      </w:rPr>
    </w:lvl>
    <w:lvl w:ilvl="2" w:tplc="12909ED8" w:tentative="1">
      <w:start w:val="1"/>
      <w:numFmt w:val="bullet"/>
      <w:lvlText w:val=""/>
      <w:lvlJc w:val="left"/>
      <w:pPr>
        <w:tabs>
          <w:tab w:val="num" w:pos="2160"/>
        </w:tabs>
        <w:ind w:left="2160" w:hanging="360"/>
      </w:pPr>
      <w:rPr>
        <w:rFonts w:ascii="Wingdings" w:hAnsi="Wingdings" w:hint="default"/>
        <w:sz w:val="20"/>
      </w:rPr>
    </w:lvl>
    <w:lvl w:ilvl="3" w:tplc="421EDACC" w:tentative="1">
      <w:start w:val="1"/>
      <w:numFmt w:val="bullet"/>
      <w:lvlText w:val=""/>
      <w:lvlJc w:val="left"/>
      <w:pPr>
        <w:tabs>
          <w:tab w:val="num" w:pos="2880"/>
        </w:tabs>
        <w:ind w:left="2880" w:hanging="360"/>
      </w:pPr>
      <w:rPr>
        <w:rFonts w:ascii="Wingdings" w:hAnsi="Wingdings" w:hint="default"/>
        <w:sz w:val="20"/>
      </w:rPr>
    </w:lvl>
    <w:lvl w:ilvl="4" w:tplc="573AA5E4" w:tentative="1">
      <w:start w:val="1"/>
      <w:numFmt w:val="bullet"/>
      <w:lvlText w:val=""/>
      <w:lvlJc w:val="left"/>
      <w:pPr>
        <w:tabs>
          <w:tab w:val="num" w:pos="3600"/>
        </w:tabs>
        <w:ind w:left="3600" w:hanging="360"/>
      </w:pPr>
      <w:rPr>
        <w:rFonts w:ascii="Wingdings" w:hAnsi="Wingdings" w:hint="default"/>
        <w:sz w:val="20"/>
      </w:rPr>
    </w:lvl>
    <w:lvl w:ilvl="5" w:tplc="A7085CB8" w:tentative="1">
      <w:start w:val="1"/>
      <w:numFmt w:val="bullet"/>
      <w:lvlText w:val=""/>
      <w:lvlJc w:val="left"/>
      <w:pPr>
        <w:tabs>
          <w:tab w:val="num" w:pos="4320"/>
        </w:tabs>
        <w:ind w:left="4320" w:hanging="360"/>
      </w:pPr>
      <w:rPr>
        <w:rFonts w:ascii="Wingdings" w:hAnsi="Wingdings" w:hint="default"/>
        <w:sz w:val="20"/>
      </w:rPr>
    </w:lvl>
    <w:lvl w:ilvl="6" w:tplc="75047D4A" w:tentative="1">
      <w:start w:val="1"/>
      <w:numFmt w:val="bullet"/>
      <w:lvlText w:val=""/>
      <w:lvlJc w:val="left"/>
      <w:pPr>
        <w:tabs>
          <w:tab w:val="num" w:pos="5040"/>
        </w:tabs>
        <w:ind w:left="5040" w:hanging="360"/>
      </w:pPr>
      <w:rPr>
        <w:rFonts w:ascii="Wingdings" w:hAnsi="Wingdings" w:hint="default"/>
        <w:sz w:val="20"/>
      </w:rPr>
    </w:lvl>
    <w:lvl w:ilvl="7" w:tplc="E38AD148" w:tentative="1">
      <w:start w:val="1"/>
      <w:numFmt w:val="bullet"/>
      <w:lvlText w:val=""/>
      <w:lvlJc w:val="left"/>
      <w:pPr>
        <w:tabs>
          <w:tab w:val="num" w:pos="5760"/>
        </w:tabs>
        <w:ind w:left="5760" w:hanging="360"/>
      </w:pPr>
      <w:rPr>
        <w:rFonts w:ascii="Wingdings" w:hAnsi="Wingdings" w:hint="default"/>
        <w:sz w:val="20"/>
      </w:rPr>
    </w:lvl>
    <w:lvl w:ilvl="8" w:tplc="5144ECA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62356"/>
    <w:multiLevelType w:val="hybridMultilevel"/>
    <w:tmpl w:val="E65E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E7A43"/>
    <w:multiLevelType w:val="multilevel"/>
    <w:tmpl w:val="47D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85109"/>
    <w:multiLevelType w:val="multilevel"/>
    <w:tmpl w:val="04B6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40B47"/>
    <w:multiLevelType w:val="hybridMultilevel"/>
    <w:tmpl w:val="C318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95370"/>
    <w:multiLevelType w:val="multilevel"/>
    <w:tmpl w:val="3220838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D1CF1"/>
    <w:multiLevelType w:val="multilevel"/>
    <w:tmpl w:val="EE9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0C29CD"/>
    <w:multiLevelType w:val="multilevel"/>
    <w:tmpl w:val="C6C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5B2063"/>
    <w:multiLevelType w:val="multilevel"/>
    <w:tmpl w:val="40E62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8C3384"/>
    <w:multiLevelType w:val="multilevel"/>
    <w:tmpl w:val="1940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5A6D92"/>
    <w:multiLevelType w:val="multilevel"/>
    <w:tmpl w:val="9DB8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F5A31"/>
    <w:multiLevelType w:val="hybridMultilevel"/>
    <w:tmpl w:val="B3101D2C"/>
    <w:lvl w:ilvl="0" w:tplc="9780ADEC">
      <w:start w:val="1"/>
      <w:numFmt w:val="bullet"/>
      <w:lvlText w:val=""/>
      <w:lvlJc w:val="left"/>
      <w:pPr>
        <w:ind w:left="720" w:hanging="360"/>
      </w:pPr>
      <w:rPr>
        <w:rFonts w:ascii="Symbol" w:hAnsi="Symbol" w:hint="default"/>
      </w:rPr>
    </w:lvl>
    <w:lvl w:ilvl="1" w:tplc="AA2E55DE">
      <w:start w:val="1"/>
      <w:numFmt w:val="bullet"/>
      <w:lvlText w:val="o"/>
      <w:lvlJc w:val="left"/>
      <w:pPr>
        <w:ind w:left="1440" w:hanging="360"/>
      </w:pPr>
      <w:rPr>
        <w:rFonts w:ascii="Courier New" w:hAnsi="Courier New" w:hint="default"/>
      </w:rPr>
    </w:lvl>
    <w:lvl w:ilvl="2" w:tplc="8BA6EAC6">
      <w:start w:val="1"/>
      <w:numFmt w:val="bullet"/>
      <w:lvlText w:val=""/>
      <w:lvlJc w:val="left"/>
      <w:pPr>
        <w:ind w:left="2160" w:hanging="360"/>
      </w:pPr>
      <w:rPr>
        <w:rFonts w:ascii="Wingdings" w:hAnsi="Wingdings" w:hint="default"/>
      </w:rPr>
    </w:lvl>
    <w:lvl w:ilvl="3" w:tplc="5FF0D69E">
      <w:start w:val="1"/>
      <w:numFmt w:val="bullet"/>
      <w:lvlText w:val=""/>
      <w:lvlJc w:val="left"/>
      <w:pPr>
        <w:ind w:left="2880" w:hanging="360"/>
      </w:pPr>
      <w:rPr>
        <w:rFonts w:ascii="Symbol" w:hAnsi="Symbol" w:hint="default"/>
      </w:rPr>
    </w:lvl>
    <w:lvl w:ilvl="4" w:tplc="FEB85E2C">
      <w:start w:val="1"/>
      <w:numFmt w:val="bullet"/>
      <w:lvlText w:val="o"/>
      <w:lvlJc w:val="left"/>
      <w:pPr>
        <w:ind w:left="3600" w:hanging="360"/>
      </w:pPr>
      <w:rPr>
        <w:rFonts w:ascii="Courier New" w:hAnsi="Courier New" w:hint="default"/>
      </w:rPr>
    </w:lvl>
    <w:lvl w:ilvl="5" w:tplc="4ABC5EE6">
      <w:start w:val="1"/>
      <w:numFmt w:val="bullet"/>
      <w:lvlText w:val=""/>
      <w:lvlJc w:val="left"/>
      <w:pPr>
        <w:ind w:left="4320" w:hanging="360"/>
      </w:pPr>
      <w:rPr>
        <w:rFonts w:ascii="Wingdings" w:hAnsi="Wingdings" w:hint="default"/>
      </w:rPr>
    </w:lvl>
    <w:lvl w:ilvl="6" w:tplc="FA368304">
      <w:start w:val="1"/>
      <w:numFmt w:val="bullet"/>
      <w:lvlText w:val=""/>
      <w:lvlJc w:val="left"/>
      <w:pPr>
        <w:ind w:left="5040" w:hanging="360"/>
      </w:pPr>
      <w:rPr>
        <w:rFonts w:ascii="Symbol" w:hAnsi="Symbol" w:hint="default"/>
      </w:rPr>
    </w:lvl>
    <w:lvl w:ilvl="7" w:tplc="A7285CFE">
      <w:start w:val="1"/>
      <w:numFmt w:val="bullet"/>
      <w:lvlText w:val="o"/>
      <w:lvlJc w:val="left"/>
      <w:pPr>
        <w:ind w:left="5760" w:hanging="360"/>
      </w:pPr>
      <w:rPr>
        <w:rFonts w:ascii="Courier New" w:hAnsi="Courier New" w:hint="default"/>
      </w:rPr>
    </w:lvl>
    <w:lvl w:ilvl="8" w:tplc="DB9C71AC">
      <w:start w:val="1"/>
      <w:numFmt w:val="bullet"/>
      <w:lvlText w:val=""/>
      <w:lvlJc w:val="left"/>
      <w:pPr>
        <w:ind w:left="6480" w:hanging="360"/>
      </w:pPr>
      <w:rPr>
        <w:rFonts w:ascii="Wingdings" w:hAnsi="Wingdings" w:hint="default"/>
      </w:rPr>
    </w:lvl>
  </w:abstractNum>
  <w:abstractNum w:abstractNumId="17" w15:restartNumberingAfterBreak="0">
    <w:nsid w:val="118964C4"/>
    <w:multiLevelType w:val="multilevel"/>
    <w:tmpl w:val="0C54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A650DE"/>
    <w:multiLevelType w:val="multilevel"/>
    <w:tmpl w:val="47DA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FF13D7"/>
    <w:multiLevelType w:val="hybridMultilevel"/>
    <w:tmpl w:val="A3DA7EB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0" w15:restartNumberingAfterBreak="0">
    <w:nsid w:val="123400E0"/>
    <w:multiLevelType w:val="multilevel"/>
    <w:tmpl w:val="907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561DF3"/>
    <w:multiLevelType w:val="multilevel"/>
    <w:tmpl w:val="68A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5C0EC2"/>
    <w:multiLevelType w:val="multilevel"/>
    <w:tmpl w:val="A3A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8B0353"/>
    <w:multiLevelType w:val="hybridMultilevel"/>
    <w:tmpl w:val="4EF46654"/>
    <w:lvl w:ilvl="0" w:tplc="CDA2589A">
      <w:start w:val="1"/>
      <w:numFmt w:val="bullet"/>
      <w:lvlText w:val=""/>
      <w:lvlJc w:val="left"/>
      <w:pPr>
        <w:tabs>
          <w:tab w:val="num" w:pos="720"/>
        </w:tabs>
        <w:ind w:left="720" w:hanging="360"/>
      </w:pPr>
      <w:rPr>
        <w:rFonts w:ascii="Symbol" w:hAnsi="Symbol" w:hint="default"/>
        <w:sz w:val="20"/>
      </w:rPr>
    </w:lvl>
    <w:lvl w:ilvl="1" w:tplc="5DAAB9F6" w:tentative="1">
      <w:start w:val="1"/>
      <w:numFmt w:val="bullet"/>
      <w:lvlText w:val="o"/>
      <w:lvlJc w:val="left"/>
      <w:pPr>
        <w:tabs>
          <w:tab w:val="num" w:pos="1440"/>
        </w:tabs>
        <w:ind w:left="1440" w:hanging="360"/>
      </w:pPr>
      <w:rPr>
        <w:rFonts w:ascii="Courier New" w:hAnsi="Courier New" w:hint="default"/>
        <w:sz w:val="20"/>
      </w:rPr>
    </w:lvl>
    <w:lvl w:ilvl="2" w:tplc="B2528AC0" w:tentative="1">
      <w:start w:val="1"/>
      <w:numFmt w:val="bullet"/>
      <w:lvlText w:val=""/>
      <w:lvlJc w:val="left"/>
      <w:pPr>
        <w:tabs>
          <w:tab w:val="num" w:pos="2160"/>
        </w:tabs>
        <w:ind w:left="2160" w:hanging="360"/>
      </w:pPr>
      <w:rPr>
        <w:rFonts w:ascii="Wingdings" w:hAnsi="Wingdings" w:hint="default"/>
        <w:sz w:val="20"/>
      </w:rPr>
    </w:lvl>
    <w:lvl w:ilvl="3" w:tplc="8174C098" w:tentative="1">
      <w:start w:val="1"/>
      <w:numFmt w:val="bullet"/>
      <w:lvlText w:val=""/>
      <w:lvlJc w:val="left"/>
      <w:pPr>
        <w:tabs>
          <w:tab w:val="num" w:pos="2880"/>
        </w:tabs>
        <w:ind w:left="2880" w:hanging="360"/>
      </w:pPr>
      <w:rPr>
        <w:rFonts w:ascii="Wingdings" w:hAnsi="Wingdings" w:hint="default"/>
        <w:sz w:val="20"/>
      </w:rPr>
    </w:lvl>
    <w:lvl w:ilvl="4" w:tplc="233C0566" w:tentative="1">
      <w:start w:val="1"/>
      <w:numFmt w:val="bullet"/>
      <w:lvlText w:val=""/>
      <w:lvlJc w:val="left"/>
      <w:pPr>
        <w:tabs>
          <w:tab w:val="num" w:pos="3600"/>
        </w:tabs>
        <w:ind w:left="3600" w:hanging="360"/>
      </w:pPr>
      <w:rPr>
        <w:rFonts w:ascii="Wingdings" w:hAnsi="Wingdings" w:hint="default"/>
        <w:sz w:val="20"/>
      </w:rPr>
    </w:lvl>
    <w:lvl w:ilvl="5" w:tplc="65DABC62" w:tentative="1">
      <w:start w:val="1"/>
      <w:numFmt w:val="bullet"/>
      <w:lvlText w:val=""/>
      <w:lvlJc w:val="left"/>
      <w:pPr>
        <w:tabs>
          <w:tab w:val="num" w:pos="4320"/>
        </w:tabs>
        <w:ind w:left="4320" w:hanging="360"/>
      </w:pPr>
      <w:rPr>
        <w:rFonts w:ascii="Wingdings" w:hAnsi="Wingdings" w:hint="default"/>
        <w:sz w:val="20"/>
      </w:rPr>
    </w:lvl>
    <w:lvl w:ilvl="6" w:tplc="8DEAEEB2" w:tentative="1">
      <w:start w:val="1"/>
      <w:numFmt w:val="bullet"/>
      <w:lvlText w:val=""/>
      <w:lvlJc w:val="left"/>
      <w:pPr>
        <w:tabs>
          <w:tab w:val="num" w:pos="5040"/>
        </w:tabs>
        <w:ind w:left="5040" w:hanging="360"/>
      </w:pPr>
      <w:rPr>
        <w:rFonts w:ascii="Wingdings" w:hAnsi="Wingdings" w:hint="default"/>
        <w:sz w:val="20"/>
      </w:rPr>
    </w:lvl>
    <w:lvl w:ilvl="7" w:tplc="B5007974" w:tentative="1">
      <w:start w:val="1"/>
      <w:numFmt w:val="bullet"/>
      <w:lvlText w:val=""/>
      <w:lvlJc w:val="left"/>
      <w:pPr>
        <w:tabs>
          <w:tab w:val="num" w:pos="5760"/>
        </w:tabs>
        <w:ind w:left="5760" w:hanging="360"/>
      </w:pPr>
      <w:rPr>
        <w:rFonts w:ascii="Wingdings" w:hAnsi="Wingdings" w:hint="default"/>
        <w:sz w:val="20"/>
      </w:rPr>
    </w:lvl>
    <w:lvl w:ilvl="8" w:tplc="F346610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CB02C8"/>
    <w:multiLevelType w:val="multilevel"/>
    <w:tmpl w:val="AB12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3D2CE1"/>
    <w:multiLevelType w:val="multilevel"/>
    <w:tmpl w:val="D9DC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9D7ACA"/>
    <w:multiLevelType w:val="hybridMultilevel"/>
    <w:tmpl w:val="F1C0D8E4"/>
    <w:lvl w:ilvl="0" w:tplc="4F8C0DAA">
      <w:start w:val="1"/>
      <w:numFmt w:val="bullet"/>
      <w:lvlText w:val=""/>
      <w:lvlJc w:val="left"/>
      <w:pPr>
        <w:tabs>
          <w:tab w:val="num" w:pos="720"/>
        </w:tabs>
        <w:ind w:left="720" w:hanging="360"/>
      </w:pPr>
      <w:rPr>
        <w:rFonts w:ascii="Symbol" w:hAnsi="Symbol" w:hint="default"/>
        <w:sz w:val="20"/>
      </w:rPr>
    </w:lvl>
    <w:lvl w:ilvl="1" w:tplc="A2ECDC94">
      <w:start w:val="1"/>
      <w:numFmt w:val="bullet"/>
      <w:lvlText w:val="o"/>
      <w:lvlJc w:val="left"/>
      <w:pPr>
        <w:tabs>
          <w:tab w:val="num" w:pos="1440"/>
        </w:tabs>
        <w:ind w:left="1440" w:hanging="360"/>
      </w:pPr>
      <w:rPr>
        <w:rFonts w:ascii="Courier New" w:hAnsi="Courier New" w:hint="default"/>
        <w:sz w:val="20"/>
      </w:rPr>
    </w:lvl>
    <w:lvl w:ilvl="2" w:tplc="CE66A462" w:tentative="1">
      <w:start w:val="1"/>
      <w:numFmt w:val="bullet"/>
      <w:lvlText w:val=""/>
      <w:lvlJc w:val="left"/>
      <w:pPr>
        <w:tabs>
          <w:tab w:val="num" w:pos="2160"/>
        </w:tabs>
        <w:ind w:left="2160" w:hanging="360"/>
      </w:pPr>
      <w:rPr>
        <w:rFonts w:ascii="Wingdings" w:hAnsi="Wingdings" w:hint="default"/>
        <w:sz w:val="20"/>
      </w:rPr>
    </w:lvl>
    <w:lvl w:ilvl="3" w:tplc="EBA6FA32" w:tentative="1">
      <w:start w:val="1"/>
      <w:numFmt w:val="bullet"/>
      <w:lvlText w:val=""/>
      <w:lvlJc w:val="left"/>
      <w:pPr>
        <w:tabs>
          <w:tab w:val="num" w:pos="2880"/>
        </w:tabs>
        <w:ind w:left="2880" w:hanging="360"/>
      </w:pPr>
      <w:rPr>
        <w:rFonts w:ascii="Wingdings" w:hAnsi="Wingdings" w:hint="default"/>
        <w:sz w:val="20"/>
      </w:rPr>
    </w:lvl>
    <w:lvl w:ilvl="4" w:tplc="01B28084" w:tentative="1">
      <w:start w:val="1"/>
      <w:numFmt w:val="bullet"/>
      <w:lvlText w:val=""/>
      <w:lvlJc w:val="left"/>
      <w:pPr>
        <w:tabs>
          <w:tab w:val="num" w:pos="3600"/>
        </w:tabs>
        <w:ind w:left="3600" w:hanging="360"/>
      </w:pPr>
      <w:rPr>
        <w:rFonts w:ascii="Wingdings" w:hAnsi="Wingdings" w:hint="default"/>
        <w:sz w:val="20"/>
      </w:rPr>
    </w:lvl>
    <w:lvl w:ilvl="5" w:tplc="E9F2AFBE" w:tentative="1">
      <w:start w:val="1"/>
      <w:numFmt w:val="bullet"/>
      <w:lvlText w:val=""/>
      <w:lvlJc w:val="left"/>
      <w:pPr>
        <w:tabs>
          <w:tab w:val="num" w:pos="4320"/>
        </w:tabs>
        <w:ind w:left="4320" w:hanging="360"/>
      </w:pPr>
      <w:rPr>
        <w:rFonts w:ascii="Wingdings" w:hAnsi="Wingdings" w:hint="default"/>
        <w:sz w:val="20"/>
      </w:rPr>
    </w:lvl>
    <w:lvl w:ilvl="6" w:tplc="7E167442" w:tentative="1">
      <w:start w:val="1"/>
      <w:numFmt w:val="bullet"/>
      <w:lvlText w:val=""/>
      <w:lvlJc w:val="left"/>
      <w:pPr>
        <w:tabs>
          <w:tab w:val="num" w:pos="5040"/>
        </w:tabs>
        <w:ind w:left="5040" w:hanging="360"/>
      </w:pPr>
      <w:rPr>
        <w:rFonts w:ascii="Wingdings" w:hAnsi="Wingdings" w:hint="default"/>
        <w:sz w:val="20"/>
      </w:rPr>
    </w:lvl>
    <w:lvl w:ilvl="7" w:tplc="92DEC080" w:tentative="1">
      <w:start w:val="1"/>
      <w:numFmt w:val="bullet"/>
      <w:lvlText w:val=""/>
      <w:lvlJc w:val="left"/>
      <w:pPr>
        <w:tabs>
          <w:tab w:val="num" w:pos="5760"/>
        </w:tabs>
        <w:ind w:left="5760" w:hanging="360"/>
      </w:pPr>
      <w:rPr>
        <w:rFonts w:ascii="Wingdings" w:hAnsi="Wingdings" w:hint="default"/>
        <w:sz w:val="20"/>
      </w:rPr>
    </w:lvl>
    <w:lvl w:ilvl="8" w:tplc="87AE954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E36FF5"/>
    <w:multiLevelType w:val="multilevel"/>
    <w:tmpl w:val="CCD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AA3DF4"/>
    <w:multiLevelType w:val="multilevel"/>
    <w:tmpl w:val="E776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7E157E4"/>
    <w:multiLevelType w:val="hybridMultilevel"/>
    <w:tmpl w:val="1894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2C03BD"/>
    <w:multiLevelType w:val="multilevel"/>
    <w:tmpl w:val="46F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1C00A7"/>
    <w:multiLevelType w:val="multilevel"/>
    <w:tmpl w:val="5A6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90427D"/>
    <w:multiLevelType w:val="hybridMultilevel"/>
    <w:tmpl w:val="FC5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6D4F42"/>
    <w:multiLevelType w:val="hybridMultilevel"/>
    <w:tmpl w:val="D9A4EBFC"/>
    <w:lvl w:ilvl="0" w:tplc="71240EBA">
      <w:start w:val="1"/>
      <w:numFmt w:val="bullet"/>
      <w:lvlText w:val=""/>
      <w:lvlJc w:val="left"/>
      <w:pPr>
        <w:tabs>
          <w:tab w:val="num" w:pos="720"/>
        </w:tabs>
        <w:ind w:left="720" w:hanging="360"/>
      </w:pPr>
      <w:rPr>
        <w:rFonts w:ascii="Symbol" w:hAnsi="Symbol" w:hint="default"/>
        <w:sz w:val="20"/>
      </w:rPr>
    </w:lvl>
    <w:lvl w:ilvl="1" w:tplc="355C5BC8" w:tentative="1">
      <w:start w:val="1"/>
      <w:numFmt w:val="bullet"/>
      <w:lvlText w:val="o"/>
      <w:lvlJc w:val="left"/>
      <w:pPr>
        <w:tabs>
          <w:tab w:val="num" w:pos="1440"/>
        </w:tabs>
        <w:ind w:left="1440" w:hanging="360"/>
      </w:pPr>
      <w:rPr>
        <w:rFonts w:ascii="Courier New" w:hAnsi="Courier New" w:hint="default"/>
        <w:sz w:val="20"/>
      </w:rPr>
    </w:lvl>
    <w:lvl w:ilvl="2" w:tplc="9ED4D884" w:tentative="1">
      <w:start w:val="1"/>
      <w:numFmt w:val="bullet"/>
      <w:lvlText w:val=""/>
      <w:lvlJc w:val="left"/>
      <w:pPr>
        <w:tabs>
          <w:tab w:val="num" w:pos="2160"/>
        </w:tabs>
        <w:ind w:left="2160" w:hanging="360"/>
      </w:pPr>
      <w:rPr>
        <w:rFonts w:ascii="Wingdings" w:hAnsi="Wingdings" w:hint="default"/>
        <w:sz w:val="20"/>
      </w:rPr>
    </w:lvl>
    <w:lvl w:ilvl="3" w:tplc="F7529672" w:tentative="1">
      <w:start w:val="1"/>
      <w:numFmt w:val="bullet"/>
      <w:lvlText w:val=""/>
      <w:lvlJc w:val="left"/>
      <w:pPr>
        <w:tabs>
          <w:tab w:val="num" w:pos="2880"/>
        </w:tabs>
        <w:ind w:left="2880" w:hanging="360"/>
      </w:pPr>
      <w:rPr>
        <w:rFonts w:ascii="Wingdings" w:hAnsi="Wingdings" w:hint="default"/>
        <w:sz w:val="20"/>
      </w:rPr>
    </w:lvl>
    <w:lvl w:ilvl="4" w:tplc="2842F210" w:tentative="1">
      <w:start w:val="1"/>
      <w:numFmt w:val="bullet"/>
      <w:lvlText w:val=""/>
      <w:lvlJc w:val="left"/>
      <w:pPr>
        <w:tabs>
          <w:tab w:val="num" w:pos="3600"/>
        </w:tabs>
        <w:ind w:left="3600" w:hanging="360"/>
      </w:pPr>
      <w:rPr>
        <w:rFonts w:ascii="Wingdings" w:hAnsi="Wingdings" w:hint="default"/>
        <w:sz w:val="20"/>
      </w:rPr>
    </w:lvl>
    <w:lvl w:ilvl="5" w:tplc="05E6AE1E" w:tentative="1">
      <w:start w:val="1"/>
      <w:numFmt w:val="bullet"/>
      <w:lvlText w:val=""/>
      <w:lvlJc w:val="left"/>
      <w:pPr>
        <w:tabs>
          <w:tab w:val="num" w:pos="4320"/>
        </w:tabs>
        <w:ind w:left="4320" w:hanging="360"/>
      </w:pPr>
      <w:rPr>
        <w:rFonts w:ascii="Wingdings" w:hAnsi="Wingdings" w:hint="default"/>
        <w:sz w:val="20"/>
      </w:rPr>
    </w:lvl>
    <w:lvl w:ilvl="6" w:tplc="3ACC0BCA" w:tentative="1">
      <w:start w:val="1"/>
      <w:numFmt w:val="bullet"/>
      <w:lvlText w:val=""/>
      <w:lvlJc w:val="left"/>
      <w:pPr>
        <w:tabs>
          <w:tab w:val="num" w:pos="5040"/>
        </w:tabs>
        <w:ind w:left="5040" w:hanging="360"/>
      </w:pPr>
      <w:rPr>
        <w:rFonts w:ascii="Wingdings" w:hAnsi="Wingdings" w:hint="default"/>
        <w:sz w:val="20"/>
      </w:rPr>
    </w:lvl>
    <w:lvl w:ilvl="7" w:tplc="85B4BF54" w:tentative="1">
      <w:start w:val="1"/>
      <w:numFmt w:val="bullet"/>
      <w:lvlText w:val=""/>
      <w:lvlJc w:val="left"/>
      <w:pPr>
        <w:tabs>
          <w:tab w:val="num" w:pos="5760"/>
        </w:tabs>
        <w:ind w:left="5760" w:hanging="360"/>
      </w:pPr>
      <w:rPr>
        <w:rFonts w:ascii="Wingdings" w:hAnsi="Wingdings" w:hint="default"/>
        <w:sz w:val="20"/>
      </w:rPr>
    </w:lvl>
    <w:lvl w:ilvl="8" w:tplc="9C8C4510"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F07E05"/>
    <w:multiLevelType w:val="hybridMultilevel"/>
    <w:tmpl w:val="B50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2F462D"/>
    <w:multiLevelType w:val="hybridMultilevel"/>
    <w:tmpl w:val="EC9A72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21E05472"/>
    <w:multiLevelType w:val="multilevel"/>
    <w:tmpl w:val="D63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4E328C"/>
    <w:multiLevelType w:val="hybridMultilevel"/>
    <w:tmpl w:val="CCF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AA579B"/>
    <w:multiLevelType w:val="multilevel"/>
    <w:tmpl w:val="570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CE5F7C"/>
    <w:multiLevelType w:val="multilevel"/>
    <w:tmpl w:val="C1A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F94AB7"/>
    <w:multiLevelType w:val="multilevel"/>
    <w:tmpl w:val="089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150C1F"/>
    <w:multiLevelType w:val="multilevel"/>
    <w:tmpl w:val="495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68771A"/>
    <w:multiLevelType w:val="hybridMultilevel"/>
    <w:tmpl w:val="E84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660767"/>
    <w:multiLevelType w:val="multilevel"/>
    <w:tmpl w:val="5774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58484A"/>
    <w:multiLevelType w:val="multilevel"/>
    <w:tmpl w:val="1028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597768"/>
    <w:multiLevelType w:val="hybridMultilevel"/>
    <w:tmpl w:val="F09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9711E44"/>
    <w:multiLevelType w:val="multilevel"/>
    <w:tmpl w:val="B68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051F32"/>
    <w:multiLevelType w:val="multilevel"/>
    <w:tmpl w:val="3B3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F72489"/>
    <w:multiLevelType w:val="multilevel"/>
    <w:tmpl w:val="9F5C3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5A7B37"/>
    <w:multiLevelType w:val="hybridMultilevel"/>
    <w:tmpl w:val="804AFD22"/>
    <w:lvl w:ilvl="0" w:tplc="CB8A2B28">
      <w:start w:val="1"/>
      <w:numFmt w:val="bullet"/>
      <w:lvlText w:val=""/>
      <w:lvlJc w:val="left"/>
      <w:pPr>
        <w:tabs>
          <w:tab w:val="num" w:pos="720"/>
        </w:tabs>
        <w:ind w:left="720" w:hanging="360"/>
      </w:pPr>
      <w:rPr>
        <w:rFonts w:ascii="Symbol" w:hAnsi="Symbol" w:hint="default"/>
        <w:sz w:val="20"/>
      </w:rPr>
    </w:lvl>
    <w:lvl w:ilvl="1" w:tplc="04162F56" w:tentative="1">
      <w:start w:val="1"/>
      <w:numFmt w:val="bullet"/>
      <w:lvlText w:val="o"/>
      <w:lvlJc w:val="left"/>
      <w:pPr>
        <w:tabs>
          <w:tab w:val="num" w:pos="1440"/>
        </w:tabs>
        <w:ind w:left="1440" w:hanging="360"/>
      </w:pPr>
      <w:rPr>
        <w:rFonts w:ascii="Courier New" w:hAnsi="Courier New" w:hint="default"/>
        <w:sz w:val="20"/>
      </w:rPr>
    </w:lvl>
    <w:lvl w:ilvl="2" w:tplc="7564D802" w:tentative="1">
      <w:start w:val="1"/>
      <w:numFmt w:val="bullet"/>
      <w:lvlText w:val=""/>
      <w:lvlJc w:val="left"/>
      <w:pPr>
        <w:tabs>
          <w:tab w:val="num" w:pos="2160"/>
        </w:tabs>
        <w:ind w:left="2160" w:hanging="360"/>
      </w:pPr>
      <w:rPr>
        <w:rFonts w:ascii="Wingdings" w:hAnsi="Wingdings" w:hint="default"/>
        <w:sz w:val="20"/>
      </w:rPr>
    </w:lvl>
    <w:lvl w:ilvl="3" w:tplc="86BAF222" w:tentative="1">
      <w:start w:val="1"/>
      <w:numFmt w:val="bullet"/>
      <w:lvlText w:val=""/>
      <w:lvlJc w:val="left"/>
      <w:pPr>
        <w:tabs>
          <w:tab w:val="num" w:pos="2880"/>
        </w:tabs>
        <w:ind w:left="2880" w:hanging="360"/>
      </w:pPr>
      <w:rPr>
        <w:rFonts w:ascii="Wingdings" w:hAnsi="Wingdings" w:hint="default"/>
        <w:sz w:val="20"/>
      </w:rPr>
    </w:lvl>
    <w:lvl w:ilvl="4" w:tplc="889430D6" w:tentative="1">
      <w:start w:val="1"/>
      <w:numFmt w:val="bullet"/>
      <w:lvlText w:val=""/>
      <w:lvlJc w:val="left"/>
      <w:pPr>
        <w:tabs>
          <w:tab w:val="num" w:pos="3600"/>
        </w:tabs>
        <w:ind w:left="3600" w:hanging="360"/>
      </w:pPr>
      <w:rPr>
        <w:rFonts w:ascii="Wingdings" w:hAnsi="Wingdings" w:hint="default"/>
        <w:sz w:val="20"/>
      </w:rPr>
    </w:lvl>
    <w:lvl w:ilvl="5" w:tplc="10C48014" w:tentative="1">
      <w:start w:val="1"/>
      <w:numFmt w:val="bullet"/>
      <w:lvlText w:val=""/>
      <w:lvlJc w:val="left"/>
      <w:pPr>
        <w:tabs>
          <w:tab w:val="num" w:pos="4320"/>
        </w:tabs>
        <w:ind w:left="4320" w:hanging="360"/>
      </w:pPr>
      <w:rPr>
        <w:rFonts w:ascii="Wingdings" w:hAnsi="Wingdings" w:hint="default"/>
        <w:sz w:val="20"/>
      </w:rPr>
    </w:lvl>
    <w:lvl w:ilvl="6" w:tplc="F718F516" w:tentative="1">
      <w:start w:val="1"/>
      <w:numFmt w:val="bullet"/>
      <w:lvlText w:val=""/>
      <w:lvlJc w:val="left"/>
      <w:pPr>
        <w:tabs>
          <w:tab w:val="num" w:pos="5040"/>
        </w:tabs>
        <w:ind w:left="5040" w:hanging="360"/>
      </w:pPr>
      <w:rPr>
        <w:rFonts w:ascii="Wingdings" w:hAnsi="Wingdings" w:hint="default"/>
        <w:sz w:val="20"/>
      </w:rPr>
    </w:lvl>
    <w:lvl w:ilvl="7" w:tplc="E4FE8D12" w:tentative="1">
      <w:start w:val="1"/>
      <w:numFmt w:val="bullet"/>
      <w:lvlText w:val=""/>
      <w:lvlJc w:val="left"/>
      <w:pPr>
        <w:tabs>
          <w:tab w:val="num" w:pos="5760"/>
        </w:tabs>
        <w:ind w:left="5760" w:hanging="360"/>
      </w:pPr>
      <w:rPr>
        <w:rFonts w:ascii="Wingdings" w:hAnsi="Wingdings" w:hint="default"/>
        <w:sz w:val="20"/>
      </w:rPr>
    </w:lvl>
    <w:lvl w:ilvl="8" w:tplc="74EC236C"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FF38FF"/>
    <w:multiLevelType w:val="multilevel"/>
    <w:tmpl w:val="A21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256405"/>
    <w:multiLevelType w:val="hybridMultilevel"/>
    <w:tmpl w:val="08D06F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2F5920D7"/>
    <w:multiLevelType w:val="hybridMultilevel"/>
    <w:tmpl w:val="347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12488A"/>
    <w:multiLevelType w:val="multilevel"/>
    <w:tmpl w:val="333A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F079FE"/>
    <w:multiLevelType w:val="hybridMultilevel"/>
    <w:tmpl w:val="B9CEB46C"/>
    <w:lvl w:ilvl="0" w:tplc="4E4AC540">
      <w:start w:val="1"/>
      <w:numFmt w:val="lowerLetter"/>
      <w:lvlText w:val="%1)"/>
      <w:lvlJc w:val="left"/>
      <w:pPr>
        <w:tabs>
          <w:tab w:val="num" w:pos="720"/>
        </w:tabs>
        <w:ind w:left="720" w:hanging="360"/>
      </w:pPr>
      <w:rPr>
        <w:rFonts w:ascii="Arial" w:eastAsia="Times New Roman" w:hAnsi="Arial" w:cs="Arial"/>
      </w:rPr>
    </w:lvl>
    <w:lvl w:ilvl="1" w:tplc="C9FE963E" w:tentative="1">
      <w:start w:val="1"/>
      <w:numFmt w:val="decimal"/>
      <w:lvlText w:val="%2."/>
      <w:lvlJc w:val="left"/>
      <w:pPr>
        <w:tabs>
          <w:tab w:val="num" w:pos="1440"/>
        </w:tabs>
        <w:ind w:left="1440" w:hanging="360"/>
      </w:pPr>
    </w:lvl>
    <w:lvl w:ilvl="2" w:tplc="3B3E2BEE" w:tentative="1">
      <w:start w:val="1"/>
      <w:numFmt w:val="decimal"/>
      <w:lvlText w:val="%3."/>
      <w:lvlJc w:val="left"/>
      <w:pPr>
        <w:tabs>
          <w:tab w:val="num" w:pos="2160"/>
        </w:tabs>
        <w:ind w:left="2160" w:hanging="360"/>
      </w:pPr>
    </w:lvl>
    <w:lvl w:ilvl="3" w:tplc="B02AC2CC" w:tentative="1">
      <w:start w:val="1"/>
      <w:numFmt w:val="decimal"/>
      <w:lvlText w:val="%4."/>
      <w:lvlJc w:val="left"/>
      <w:pPr>
        <w:tabs>
          <w:tab w:val="num" w:pos="2880"/>
        </w:tabs>
        <w:ind w:left="2880" w:hanging="360"/>
      </w:pPr>
    </w:lvl>
    <w:lvl w:ilvl="4" w:tplc="B46E8A88" w:tentative="1">
      <w:start w:val="1"/>
      <w:numFmt w:val="decimal"/>
      <w:lvlText w:val="%5."/>
      <w:lvlJc w:val="left"/>
      <w:pPr>
        <w:tabs>
          <w:tab w:val="num" w:pos="3600"/>
        </w:tabs>
        <w:ind w:left="3600" w:hanging="360"/>
      </w:pPr>
    </w:lvl>
    <w:lvl w:ilvl="5" w:tplc="F8206B82" w:tentative="1">
      <w:start w:val="1"/>
      <w:numFmt w:val="decimal"/>
      <w:lvlText w:val="%6."/>
      <w:lvlJc w:val="left"/>
      <w:pPr>
        <w:tabs>
          <w:tab w:val="num" w:pos="4320"/>
        </w:tabs>
        <w:ind w:left="4320" w:hanging="360"/>
      </w:pPr>
    </w:lvl>
    <w:lvl w:ilvl="6" w:tplc="BA2E2F6E" w:tentative="1">
      <w:start w:val="1"/>
      <w:numFmt w:val="decimal"/>
      <w:lvlText w:val="%7."/>
      <w:lvlJc w:val="left"/>
      <w:pPr>
        <w:tabs>
          <w:tab w:val="num" w:pos="5040"/>
        </w:tabs>
        <w:ind w:left="5040" w:hanging="360"/>
      </w:pPr>
    </w:lvl>
    <w:lvl w:ilvl="7" w:tplc="FFF27CB8" w:tentative="1">
      <w:start w:val="1"/>
      <w:numFmt w:val="decimal"/>
      <w:lvlText w:val="%8."/>
      <w:lvlJc w:val="left"/>
      <w:pPr>
        <w:tabs>
          <w:tab w:val="num" w:pos="5760"/>
        </w:tabs>
        <w:ind w:left="5760" w:hanging="360"/>
      </w:pPr>
    </w:lvl>
    <w:lvl w:ilvl="8" w:tplc="058651B6" w:tentative="1">
      <w:start w:val="1"/>
      <w:numFmt w:val="decimal"/>
      <w:lvlText w:val="%9."/>
      <w:lvlJc w:val="left"/>
      <w:pPr>
        <w:tabs>
          <w:tab w:val="num" w:pos="6480"/>
        </w:tabs>
        <w:ind w:left="6480" w:hanging="360"/>
      </w:pPr>
    </w:lvl>
  </w:abstractNum>
  <w:abstractNum w:abstractNumId="55" w15:restartNumberingAfterBreak="0">
    <w:nsid w:val="32CC7A6F"/>
    <w:multiLevelType w:val="multilevel"/>
    <w:tmpl w:val="7868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035220"/>
    <w:multiLevelType w:val="multilevel"/>
    <w:tmpl w:val="D1DE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FD3B11"/>
    <w:multiLevelType w:val="hybridMultilevel"/>
    <w:tmpl w:val="8FF4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FE5BB2"/>
    <w:multiLevelType w:val="hybridMultilevel"/>
    <w:tmpl w:val="E6443FDA"/>
    <w:lvl w:ilvl="0" w:tplc="D81AF740">
      <w:start w:val="1"/>
      <w:numFmt w:val="bullet"/>
      <w:lvlText w:val=""/>
      <w:lvlJc w:val="left"/>
      <w:pPr>
        <w:tabs>
          <w:tab w:val="num" w:pos="720"/>
        </w:tabs>
        <w:ind w:left="720" w:hanging="360"/>
      </w:pPr>
      <w:rPr>
        <w:rFonts w:ascii="Symbol" w:hAnsi="Symbol" w:hint="default"/>
        <w:sz w:val="20"/>
      </w:rPr>
    </w:lvl>
    <w:lvl w:ilvl="1" w:tplc="149858CC">
      <w:start w:val="1"/>
      <w:numFmt w:val="bullet"/>
      <w:lvlText w:val="o"/>
      <w:lvlJc w:val="left"/>
      <w:pPr>
        <w:tabs>
          <w:tab w:val="num" w:pos="1440"/>
        </w:tabs>
        <w:ind w:left="1440" w:hanging="360"/>
      </w:pPr>
      <w:rPr>
        <w:rFonts w:ascii="Courier New" w:hAnsi="Courier New" w:hint="default"/>
        <w:sz w:val="20"/>
      </w:rPr>
    </w:lvl>
    <w:lvl w:ilvl="2" w:tplc="1F929B7A" w:tentative="1">
      <w:start w:val="1"/>
      <w:numFmt w:val="bullet"/>
      <w:lvlText w:val=""/>
      <w:lvlJc w:val="left"/>
      <w:pPr>
        <w:tabs>
          <w:tab w:val="num" w:pos="2160"/>
        </w:tabs>
        <w:ind w:left="2160" w:hanging="360"/>
      </w:pPr>
      <w:rPr>
        <w:rFonts w:ascii="Wingdings" w:hAnsi="Wingdings" w:hint="default"/>
        <w:sz w:val="20"/>
      </w:rPr>
    </w:lvl>
    <w:lvl w:ilvl="3" w:tplc="2ECA652A" w:tentative="1">
      <w:start w:val="1"/>
      <w:numFmt w:val="bullet"/>
      <w:lvlText w:val=""/>
      <w:lvlJc w:val="left"/>
      <w:pPr>
        <w:tabs>
          <w:tab w:val="num" w:pos="2880"/>
        </w:tabs>
        <w:ind w:left="2880" w:hanging="360"/>
      </w:pPr>
      <w:rPr>
        <w:rFonts w:ascii="Wingdings" w:hAnsi="Wingdings" w:hint="default"/>
        <w:sz w:val="20"/>
      </w:rPr>
    </w:lvl>
    <w:lvl w:ilvl="4" w:tplc="6B8EC590" w:tentative="1">
      <w:start w:val="1"/>
      <w:numFmt w:val="bullet"/>
      <w:lvlText w:val=""/>
      <w:lvlJc w:val="left"/>
      <w:pPr>
        <w:tabs>
          <w:tab w:val="num" w:pos="3600"/>
        </w:tabs>
        <w:ind w:left="3600" w:hanging="360"/>
      </w:pPr>
      <w:rPr>
        <w:rFonts w:ascii="Wingdings" w:hAnsi="Wingdings" w:hint="default"/>
        <w:sz w:val="20"/>
      </w:rPr>
    </w:lvl>
    <w:lvl w:ilvl="5" w:tplc="C4442084" w:tentative="1">
      <w:start w:val="1"/>
      <w:numFmt w:val="bullet"/>
      <w:lvlText w:val=""/>
      <w:lvlJc w:val="left"/>
      <w:pPr>
        <w:tabs>
          <w:tab w:val="num" w:pos="4320"/>
        </w:tabs>
        <w:ind w:left="4320" w:hanging="360"/>
      </w:pPr>
      <w:rPr>
        <w:rFonts w:ascii="Wingdings" w:hAnsi="Wingdings" w:hint="default"/>
        <w:sz w:val="20"/>
      </w:rPr>
    </w:lvl>
    <w:lvl w:ilvl="6" w:tplc="E2D82D92" w:tentative="1">
      <w:start w:val="1"/>
      <w:numFmt w:val="bullet"/>
      <w:lvlText w:val=""/>
      <w:lvlJc w:val="left"/>
      <w:pPr>
        <w:tabs>
          <w:tab w:val="num" w:pos="5040"/>
        </w:tabs>
        <w:ind w:left="5040" w:hanging="360"/>
      </w:pPr>
      <w:rPr>
        <w:rFonts w:ascii="Wingdings" w:hAnsi="Wingdings" w:hint="default"/>
        <w:sz w:val="20"/>
      </w:rPr>
    </w:lvl>
    <w:lvl w:ilvl="7" w:tplc="BC405C2E" w:tentative="1">
      <w:start w:val="1"/>
      <w:numFmt w:val="bullet"/>
      <w:lvlText w:val=""/>
      <w:lvlJc w:val="left"/>
      <w:pPr>
        <w:tabs>
          <w:tab w:val="num" w:pos="5760"/>
        </w:tabs>
        <w:ind w:left="5760" w:hanging="360"/>
      </w:pPr>
      <w:rPr>
        <w:rFonts w:ascii="Wingdings" w:hAnsi="Wingdings" w:hint="default"/>
        <w:sz w:val="20"/>
      </w:rPr>
    </w:lvl>
    <w:lvl w:ilvl="8" w:tplc="BD84FAEC"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5E4F4B"/>
    <w:multiLevelType w:val="multilevel"/>
    <w:tmpl w:val="502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8166885"/>
    <w:multiLevelType w:val="multilevel"/>
    <w:tmpl w:val="E8943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843232A"/>
    <w:multiLevelType w:val="hybridMultilevel"/>
    <w:tmpl w:val="6E1C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8862DA0"/>
    <w:multiLevelType w:val="hybridMultilevel"/>
    <w:tmpl w:val="223A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A62039"/>
    <w:multiLevelType w:val="multilevel"/>
    <w:tmpl w:val="B15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AB4554"/>
    <w:multiLevelType w:val="multilevel"/>
    <w:tmpl w:val="B40CBB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hAnsi="Arial" w:cs="Arial" w:hint="default"/>
        <w:sz w:val="20"/>
      </w:rPr>
    </w:lvl>
    <w:lvl w:ilvl="2">
      <w:start w:val="1"/>
      <w:numFmt w:val="upperLetter"/>
      <w:lvlText w:val="%3."/>
      <w:lvlJc w:val="left"/>
      <w:pPr>
        <w:ind w:left="2160" w:hanging="360"/>
      </w:pPr>
      <w:rPr>
        <w:rFonts w:ascii="Arial"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1B1549"/>
    <w:multiLevelType w:val="multilevel"/>
    <w:tmpl w:val="9A0C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C2811AB"/>
    <w:multiLevelType w:val="hybridMultilevel"/>
    <w:tmpl w:val="E6DC30E0"/>
    <w:lvl w:ilvl="0" w:tplc="AE3CCA34">
      <w:start w:val="1"/>
      <w:numFmt w:val="bullet"/>
      <w:lvlText w:val=""/>
      <w:lvlJc w:val="left"/>
      <w:pPr>
        <w:tabs>
          <w:tab w:val="num" w:pos="720"/>
        </w:tabs>
        <w:ind w:left="720" w:hanging="360"/>
      </w:pPr>
      <w:rPr>
        <w:rFonts w:ascii="Symbol" w:hAnsi="Symbol" w:hint="default"/>
        <w:sz w:val="20"/>
      </w:rPr>
    </w:lvl>
    <w:lvl w:ilvl="1" w:tplc="A176CA8C" w:tentative="1">
      <w:start w:val="1"/>
      <w:numFmt w:val="bullet"/>
      <w:lvlText w:val="o"/>
      <w:lvlJc w:val="left"/>
      <w:pPr>
        <w:tabs>
          <w:tab w:val="num" w:pos="1440"/>
        </w:tabs>
        <w:ind w:left="1440" w:hanging="360"/>
      </w:pPr>
      <w:rPr>
        <w:rFonts w:ascii="Courier New" w:hAnsi="Courier New" w:hint="default"/>
        <w:sz w:val="20"/>
      </w:rPr>
    </w:lvl>
    <w:lvl w:ilvl="2" w:tplc="F8BCE5CC" w:tentative="1">
      <w:start w:val="1"/>
      <w:numFmt w:val="bullet"/>
      <w:lvlText w:val=""/>
      <w:lvlJc w:val="left"/>
      <w:pPr>
        <w:tabs>
          <w:tab w:val="num" w:pos="2160"/>
        </w:tabs>
        <w:ind w:left="2160" w:hanging="360"/>
      </w:pPr>
      <w:rPr>
        <w:rFonts w:ascii="Wingdings" w:hAnsi="Wingdings" w:hint="default"/>
        <w:sz w:val="20"/>
      </w:rPr>
    </w:lvl>
    <w:lvl w:ilvl="3" w:tplc="6EA64328" w:tentative="1">
      <w:start w:val="1"/>
      <w:numFmt w:val="bullet"/>
      <w:lvlText w:val=""/>
      <w:lvlJc w:val="left"/>
      <w:pPr>
        <w:tabs>
          <w:tab w:val="num" w:pos="2880"/>
        </w:tabs>
        <w:ind w:left="2880" w:hanging="360"/>
      </w:pPr>
      <w:rPr>
        <w:rFonts w:ascii="Wingdings" w:hAnsi="Wingdings" w:hint="default"/>
        <w:sz w:val="20"/>
      </w:rPr>
    </w:lvl>
    <w:lvl w:ilvl="4" w:tplc="C2DAD5B0" w:tentative="1">
      <w:start w:val="1"/>
      <w:numFmt w:val="bullet"/>
      <w:lvlText w:val=""/>
      <w:lvlJc w:val="left"/>
      <w:pPr>
        <w:tabs>
          <w:tab w:val="num" w:pos="3600"/>
        </w:tabs>
        <w:ind w:left="3600" w:hanging="360"/>
      </w:pPr>
      <w:rPr>
        <w:rFonts w:ascii="Wingdings" w:hAnsi="Wingdings" w:hint="default"/>
        <w:sz w:val="20"/>
      </w:rPr>
    </w:lvl>
    <w:lvl w:ilvl="5" w:tplc="4F3C2EB8" w:tentative="1">
      <w:start w:val="1"/>
      <w:numFmt w:val="bullet"/>
      <w:lvlText w:val=""/>
      <w:lvlJc w:val="left"/>
      <w:pPr>
        <w:tabs>
          <w:tab w:val="num" w:pos="4320"/>
        </w:tabs>
        <w:ind w:left="4320" w:hanging="360"/>
      </w:pPr>
      <w:rPr>
        <w:rFonts w:ascii="Wingdings" w:hAnsi="Wingdings" w:hint="default"/>
        <w:sz w:val="20"/>
      </w:rPr>
    </w:lvl>
    <w:lvl w:ilvl="6" w:tplc="ADD2D2D4" w:tentative="1">
      <w:start w:val="1"/>
      <w:numFmt w:val="bullet"/>
      <w:lvlText w:val=""/>
      <w:lvlJc w:val="left"/>
      <w:pPr>
        <w:tabs>
          <w:tab w:val="num" w:pos="5040"/>
        </w:tabs>
        <w:ind w:left="5040" w:hanging="360"/>
      </w:pPr>
      <w:rPr>
        <w:rFonts w:ascii="Wingdings" w:hAnsi="Wingdings" w:hint="default"/>
        <w:sz w:val="20"/>
      </w:rPr>
    </w:lvl>
    <w:lvl w:ilvl="7" w:tplc="971ECDF0" w:tentative="1">
      <w:start w:val="1"/>
      <w:numFmt w:val="bullet"/>
      <w:lvlText w:val=""/>
      <w:lvlJc w:val="left"/>
      <w:pPr>
        <w:tabs>
          <w:tab w:val="num" w:pos="5760"/>
        </w:tabs>
        <w:ind w:left="5760" w:hanging="360"/>
      </w:pPr>
      <w:rPr>
        <w:rFonts w:ascii="Wingdings" w:hAnsi="Wingdings" w:hint="default"/>
        <w:sz w:val="20"/>
      </w:rPr>
    </w:lvl>
    <w:lvl w:ilvl="8" w:tplc="F6A8169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C2A5978"/>
    <w:multiLevelType w:val="hybridMultilevel"/>
    <w:tmpl w:val="1E0C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2F0D18"/>
    <w:multiLevelType w:val="hybridMultilevel"/>
    <w:tmpl w:val="1FFA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CC476AA"/>
    <w:multiLevelType w:val="hybridMultilevel"/>
    <w:tmpl w:val="6522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CD61A21"/>
    <w:multiLevelType w:val="multilevel"/>
    <w:tmpl w:val="3B3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DFE0553"/>
    <w:multiLevelType w:val="multilevel"/>
    <w:tmpl w:val="D49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464D26"/>
    <w:multiLevelType w:val="hybridMultilevel"/>
    <w:tmpl w:val="F70C09CA"/>
    <w:lvl w:ilvl="0" w:tplc="7BB0988E">
      <w:start w:val="1"/>
      <w:numFmt w:val="lowerLetter"/>
      <w:lvlText w:val="%1)"/>
      <w:lvlJc w:val="left"/>
      <w:pPr>
        <w:tabs>
          <w:tab w:val="num" w:pos="720"/>
        </w:tabs>
        <w:ind w:left="720" w:hanging="360"/>
      </w:pPr>
      <w:rPr>
        <w:rFonts w:ascii="Arial" w:eastAsia="Times New Roman" w:hAnsi="Arial" w:cs="Arial"/>
        <w:sz w:val="20"/>
        <w:szCs w:val="20"/>
      </w:rPr>
    </w:lvl>
    <w:lvl w:ilvl="1" w:tplc="0100D86C" w:tentative="1">
      <w:start w:val="1"/>
      <w:numFmt w:val="decimal"/>
      <w:lvlText w:val="%2."/>
      <w:lvlJc w:val="left"/>
      <w:pPr>
        <w:tabs>
          <w:tab w:val="num" w:pos="1440"/>
        </w:tabs>
        <w:ind w:left="1440" w:hanging="360"/>
      </w:pPr>
    </w:lvl>
    <w:lvl w:ilvl="2" w:tplc="4D3A2A26" w:tentative="1">
      <w:start w:val="1"/>
      <w:numFmt w:val="decimal"/>
      <w:lvlText w:val="%3."/>
      <w:lvlJc w:val="left"/>
      <w:pPr>
        <w:tabs>
          <w:tab w:val="num" w:pos="2160"/>
        </w:tabs>
        <w:ind w:left="2160" w:hanging="360"/>
      </w:pPr>
    </w:lvl>
    <w:lvl w:ilvl="3" w:tplc="799E419A" w:tentative="1">
      <w:start w:val="1"/>
      <w:numFmt w:val="decimal"/>
      <w:lvlText w:val="%4."/>
      <w:lvlJc w:val="left"/>
      <w:pPr>
        <w:tabs>
          <w:tab w:val="num" w:pos="2880"/>
        </w:tabs>
        <w:ind w:left="2880" w:hanging="360"/>
      </w:pPr>
    </w:lvl>
    <w:lvl w:ilvl="4" w:tplc="10BA147C" w:tentative="1">
      <w:start w:val="1"/>
      <w:numFmt w:val="decimal"/>
      <w:lvlText w:val="%5."/>
      <w:lvlJc w:val="left"/>
      <w:pPr>
        <w:tabs>
          <w:tab w:val="num" w:pos="3600"/>
        </w:tabs>
        <w:ind w:left="3600" w:hanging="360"/>
      </w:pPr>
    </w:lvl>
    <w:lvl w:ilvl="5" w:tplc="48AA0A1C" w:tentative="1">
      <w:start w:val="1"/>
      <w:numFmt w:val="decimal"/>
      <w:lvlText w:val="%6."/>
      <w:lvlJc w:val="left"/>
      <w:pPr>
        <w:tabs>
          <w:tab w:val="num" w:pos="4320"/>
        </w:tabs>
        <w:ind w:left="4320" w:hanging="360"/>
      </w:pPr>
    </w:lvl>
    <w:lvl w:ilvl="6" w:tplc="49F0F1DC" w:tentative="1">
      <w:start w:val="1"/>
      <w:numFmt w:val="decimal"/>
      <w:lvlText w:val="%7."/>
      <w:lvlJc w:val="left"/>
      <w:pPr>
        <w:tabs>
          <w:tab w:val="num" w:pos="5040"/>
        </w:tabs>
        <w:ind w:left="5040" w:hanging="360"/>
      </w:pPr>
    </w:lvl>
    <w:lvl w:ilvl="7" w:tplc="4E767DE2" w:tentative="1">
      <w:start w:val="1"/>
      <w:numFmt w:val="decimal"/>
      <w:lvlText w:val="%8."/>
      <w:lvlJc w:val="left"/>
      <w:pPr>
        <w:tabs>
          <w:tab w:val="num" w:pos="5760"/>
        </w:tabs>
        <w:ind w:left="5760" w:hanging="360"/>
      </w:pPr>
    </w:lvl>
    <w:lvl w:ilvl="8" w:tplc="B6B280D8" w:tentative="1">
      <w:start w:val="1"/>
      <w:numFmt w:val="decimal"/>
      <w:lvlText w:val="%9."/>
      <w:lvlJc w:val="left"/>
      <w:pPr>
        <w:tabs>
          <w:tab w:val="num" w:pos="6480"/>
        </w:tabs>
        <w:ind w:left="6480" w:hanging="360"/>
      </w:pPr>
    </w:lvl>
  </w:abstractNum>
  <w:abstractNum w:abstractNumId="73" w15:restartNumberingAfterBreak="0">
    <w:nsid w:val="400F338A"/>
    <w:multiLevelType w:val="hybridMultilevel"/>
    <w:tmpl w:val="95A20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403628B9"/>
    <w:multiLevelType w:val="hybridMultilevel"/>
    <w:tmpl w:val="2C60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0776485"/>
    <w:multiLevelType w:val="multilevel"/>
    <w:tmpl w:val="2ABA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0826F9F"/>
    <w:multiLevelType w:val="hybridMultilevel"/>
    <w:tmpl w:val="EC64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37674D"/>
    <w:multiLevelType w:val="hybridMultilevel"/>
    <w:tmpl w:val="8A1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28F1F42"/>
    <w:multiLevelType w:val="hybridMultilevel"/>
    <w:tmpl w:val="C9F8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967B2F"/>
    <w:multiLevelType w:val="hybridMultilevel"/>
    <w:tmpl w:val="1018D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481041D0"/>
    <w:multiLevelType w:val="hybridMultilevel"/>
    <w:tmpl w:val="22CEB1BA"/>
    <w:lvl w:ilvl="0" w:tplc="6BCCE2AE">
      <w:start w:val="1"/>
      <w:numFmt w:val="bullet"/>
      <w:lvlText w:val=""/>
      <w:lvlJc w:val="left"/>
      <w:pPr>
        <w:tabs>
          <w:tab w:val="num" w:pos="720"/>
        </w:tabs>
        <w:ind w:left="720" w:hanging="360"/>
      </w:pPr>
      <w:rPr>
        <w:rFonts w:ascii="Symbol" w:hAnsi="Symbol" w:hint="default"/>
        <w:sz w:val="20"/>
      </w:rPr>
    </w:lvl>
    <w:lvl w:ilvl="1" w:tplc="D2D25B94" w:tentative="1">
      <w:start w:val="1"/>
      <w:numFmt w:val="bullet"/>
      <w:lvlText w:val="o"/>
      <w:lvlJc w:val="left"/>
      <w:pPr>
        <w:tabs>
          <w:tab w:val="num" w:pos="1440"/>
        </w:tabs>
        <w:ind w:left="1440" w:hanging="360"/>
      </w:pPr>
      <w:rPr>
        <w:rFonts w:ascii="Courier New" w:hAnsi="Courier New" w:hint="default"/>
        <w:sz w:val="20"/>
      </w:rPr>
    </w:lvl>
    <w:lvl w:ilvl="2" w:tplc="8FB6A704" w:tentative="1">
      <w:start w:val="1"/>
      <w:numFmt w:val="bullet"/>
      <w:lvlText w:val=""/>
      <w:lvlJc w:val="left"/>
      <w:pPr>
        <w:tabs>
          <w:tab w:val="num" w:pos="2160"/>
        </w:tabs>
        <w:ind w:left="2160" w:hanging="360"/>
      </w:pPr>
      <w:rPr>
        <w:rFonts w:ascii="Wingdings" w:hAnsi="Wingdings" w:hint="default"/>
        <w:sz w:val="20"/>
      </w:rPr>
    </w:lvl>
    <w:lvl w:ilvl="3" w:tplc="F5E62400" w:tentative="1">
      <w:start w:val="1"/>
      <w:numFmt w:val="bullet"/>
      <w:lvlText w:val=""/>
      <w:lvlJc w:val="left"/>
      <w:pPr>
        <w:tabs>
          <w:tab w:val="num" w:pos="2880"/>
        </w:tabs>
        <w:ind w:left="2880" w:hanging="360"/>
      </w:pPr>
      <w:rPr>
        <w:rFonts w:ascii="Wingdings" w:hAnsi="Wingdings" w:hint="default"/>
        <w:sz w:val="20"/>
      </w:rPr>
    </w:lvl>
    <w:lvl w:ilvl="4" w:tplc="63BA6010" w:tentative="1">
      <w:start w:val="1"/>
      <w:numFmt w:val="bullet"/>
      <w:lvlText w:val=""/>
      <w:lvlJc w:val="left"/>
      <w:pPr>
        <w:tabs>
          <w:tab w:val="num" w:pos="3600"/>
        </w:tabs>
        <w:ind w:left="3600" w:hanging="360"/>
      </w:pPr>
      <w:rPr>
        <w:rFonts w:ascii="Wingdings" w:hAnsi="Wingdings" w:hint="default"/>
        <w:sz w:val="20"/>
      </w:rPr>
    </w:lvl>
    <w:lvl w:ilvl="5" w:tplc="A0241350" w:tentative="1">
      <w:start w:val="1"/>
      <w:numFmt w:val="bullet"/>
      <w:lvlText w:val=""/>
      <w:lvlJc w:val="left"/>
      <w:pPr>
        <w:tabs>
          <w:tab w:val="num" w:pos="4320"/>
        </w:tabs>
        <w:ind w:left="4320" w:hanging="360"/>
      </w:pPr>
      <w:rPr>
        <w:rFonts w:ascii="Wingdings" w:hAnsi="Wingdings" w:hint="default"/>
        <w:sz w:val="20"/>
      </w:rPr>
    </w:lvl>
    <w:lvl w:ilvl="6" w:tplc="62466D2E" w:tentative="1">
      <w:start w:val="1"/>
      <w:numFmt w:val="bullet"/>
      <w:lvlText w:val=""/>
      <w:lvlJc w:val="left"/>
      <w:pPr>
        <w:tabs>
          <w:tab w:val="num" w:pos="5040"/>
        </w:tabs>
        <w:ind w:left="5040" w:hanging="360"/>
      </w:pPr>
      <w:rPr>
        <w:rFonts w:ascii="Wingdings" w:hAnsi="Wingdings" w:hint="default"/>
        <w:sz w:val="20"/>
      </w:rPr>
    </w:lvl>
    <w:lvl w:ilvl="7" w:tplc="D76A7AF2" w:tentative="1">
      <w:start w:val="1"/>
      <w:numFmt w:val="bullet"/>
      <w:lvlText w:val=""/>
      <w:lvlJc w:val="left"/>
      <w:pPr>
        <w:tabs>
          <w:tab w:val="num" w:pos="5760"/>
        </w:tabs>
        <w:ind w:left="5760" w:hanging="360"/>
      </w:pPr>
      <w:rPr>
        <w:rFonts w:ascii="Wingdings" w:hAnsi="Wingdings" w:hint="default"/>
        <w:sz w:val="20"/>
      </w:rPr>
    </w:lvl>
    <w:lvl w:ilvl="8" w:tplc="10DC413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B124417"/>
    <w:multiLevelType w:val="multilevel"/>
    <w:tmpl w:val="CD3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A224D5"/>
    <w:multiLevelType w:val="multilevel"/>
    <w:tmpl w:val="87A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CF74B8"/>
    <w:multiLevelType w:val="multilevel"/>
    <w:tmpl w:val="2BE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CEE001E"/>
    <w:multiLevelType w:val="multilevel"/>
    <w:tmpl w:val="508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747AAF"/>
    <w:multiLevelType w:val="hybridMultilevel"/>
    <w:tmpl w:val="9710BB2A"/>
    <w:lvl w:ilvl="0" w:tplc="F30235F8">
      <w:start w:val="1"/>
      <w:numFmt w:val="bullet"/>
      <w:lvlText w:val=""/>
      <w:lvlJc w:val="left"/>
      <w:pPr>
        <w:tabs>
          <w:tab w:val="num" w:pos="720"/>
        </w:tabs>
        <w:ind w:left="720" w:hanging="360"/>
      </w:pPr>
      <w:rPr>
        <w:rFonts w:ascii="Symbol" w:hAnsi="Symbol" w:hint="default"/>
        <w:sz w:val="20"/>
      </w:rPr>
    </w:lvl>
    <w:lvl w:ilvl="1" w:tplc="D83E5A46" w:tentative="1">
      <w:start w:val="1"/>
      <w:numFmt w:val="bullet"/>
      <w:lvlText w:val="o"/>
      <w:lvlJc w:val="left"/>
      <w:pPr>
        <w:tabs>
          <w:tab w:val="num" w:pos="1440"/>
        </w:tabs>
        <w:ind w:left="1440" w:hanging="360"/>
      </w:pPr>
      <w:rPr>
        <w:rFonts w:ascii="Courier New" w:hAnsi="Courier New" w:hint="default"/>
        <w:sz w:val="20"/>
      </w:rPr>
    </w:lvl>
    <w:lvl w:ilvl="2" w:tplc="B652FA5E" w:tentative="1">
      <w:start w:val="1"/>
      <w:numFmt w:val="bullet"/>
      <w:lvlText w:val=""/>
      <w:lvlJc w:val="left"/>
      <w:pPr>
        <w:tabs>
          <w:tab w:val="num" w:pos="2160"/>
        </w:tabs>
        <w:ind w:left="2160" w:hanging="360"/>
      </w:pPr>
      <w:rPr>
        <w:rFonts w:ascii="Wingdings" w:hAnsi="Wingdings" w:hint="default"/>
        <w:sz w:val="20"/>
      </w:rPr>
    </w:lvl>
    <w:lvl w:ilvl="3" w:tplc="92766358" w:tentative="1">
      <w:start w:val="1"/>
      <w:numFmt w:val="bullet"/>
      <w:lvlText w:val=""/>
      <w:lvlJc w:val="left"/>
      <w:pPr>
        <w:tabs>
          <w:tab w:val="num" w:pos="2880"/>
        </w:tabs>
        <w:ind w:left="2880" w:hanging="360"/>
      </w:pPr>
      <w:rPr>
        <w:rFonts w:ascii="Wingdings" w:hAnsi="Wingdings" w:hint="default"/>
        <w:sz w:val="20"/>
      </w:rPr>
    </w:lvl>
    <w:lvl w:ilvl="4" w:tplc="AEC2D2E2" w:tentative="1">
      <w:start w:val="1"/>
      <w:numFmt w:val="bullet"/>
      <w:lvlText w:val=""/>
      <w:lvlJc w:val="left"/>
      <w:pPr>
        <w:tabs>
          <w:tab w:val="num" w:pos="3600"/>
        </w:tabs>
        <w:ind w:left="3600" w:hanging="360"/>
      </w:pPr>
      <w:rPr>
        <w:rFonts w:ascii="Wingdings" w:hAnsi="Wingdings" w:hint="default"/>
        <w:sz w:val="20"/>
      </w:rPr>
    </w:lvl>
    <w:lvl w:ilvl="5" w:tplc="B162816C" w:tentative="1">
      <w:start w:val="1"/>
      <w:numFmt w:val="bullet"/>
      <w:lvlText w:val=""/>
      <w:lvlJc w:val="left"/>
      <w:pPr>
        <w:tabs>
          <w:tab w:val="num" w:pos="4320"/>
        </w:tabs>
        <w:ind w:left="4320" w:hanging="360"/>
      </w:pPr>
      <w:rPr>
        <w:rFonts w:ascii="Wingdings" w:hAnsi="Wingdings" w:hint="default"/>
        <w:sz w:val="20"/>
      </w:rPr>
    </w:lvl>
    <w:lvl w:ilvl="6" w:tplc="A5AA13E6" w:tentative="1">
      <w:start w:val="1"/>
      <w:numFmt w:val="bullet"/>
      <w:lvlText w:val=""/>
      <w:lvlJc w:val="left"/>
      <w:pPr>
        <w:tabs>
          <w:tab w:val="num" w:pos="5040"/>
        </w:tabs>
        <w:ind w:left="5040" w:hanging="360"/>
      </w:pPr>
      <w:rPr>
        <w:rFonts w:ascii="Wingdings" w:hAnsi="Wingdings" w:hint="default"/>
        <w:sz w:val="20"/>
      </w:rPr>
    </w:lvl>
    <w:lvl w:ilvl="7" w:tplc="C256F764" w:tentative="1">
      <w:start w:val="1"/>
      <w:numFmt w:val="bullet"/>
      <w:lvlText w:val=""/>
      <w:lvlJc w:val="left"/>
      <w:pPr>
        <w:tabs>
          <w:tab w:val="num" w:pos="5760"/>
        </w:tabs>
        <w:ind w:left="5760" w:hanging="360"/>
      </w:pPr>
      <w:rPr>
        <w:rFonts w:ascii="Wingdings" w:hAnsi="Wingdings" w:hint="default"/>
        <w:sz w:val="20"/>
      </w:rPr>
    </w:lvl>
    <w:lvl w:ilvl="8" w:tplc="4140879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C071A0"/>
    <w:multiLevelType w:val="hybridMultilevel"/>
    <w:tmpl w:val="9FB6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FD90079"/>
    <w:multiLevelType w:val="hybridMultilevel"/>
    <w:tmpl w:val="89F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0714A46"/>
    <w:multiLevelType w:val="multilevel"/>
    <w:tmpl w:val="4F76C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574C29"/>
    <w:multiLevelType w:val="multilevel"/>
    <w:tmpl w:val="036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D34C6E"/>
    <w:multiLevelType w:val="multilevel"/>
    <w:tmpl w:val="D15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2A30EE5"/>
    <w:multiLevelType w:val="multilevel"/>
    <w:tmpl w:val="232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41332E"/>
    <w:multiLevelType w:val="multilevel"/>
    <w:tmpl w:val="61A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CB5F55"/>
    <w:multiLevelType w:val="hybridMultilevel"/>
    <w:tmpl w:val="0084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50602CB"/>
    <w:multiLevelType w:val="multilevel"/>
    <w:tmpl w:val="CE1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6041B2C"/>
    <w:multiLevelType w:val="hybridMultilevel"/>
    <w:tmpl w:val="EFC4F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5620533D"/>
    <w:multiLevelType w:val="multilevel"/>
    <w:tmpl w:val="D1C6373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7B20294"/>
    <w:multiLevelType w:val="hybridMultilevel"/>
    <w:tmpl w:val="CE50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D25050"/>
    <w:multiLevelType w:val="multilevel"/>
    <w:tmpl w:val="828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865607D"/>
    <w:multiLevelType w:val="multilevel"/>
    <w:tmpl w:val="E18E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93639A0"/>
    <w:multiLevelType w:val="multilevel"/>
    <w:tmpl w:val="D62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9DB6FEF"/>
    <w:multiLevelType w:val="multilevel"/>
    <w:tmpl w:val="F1C60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F26E2"/>
    <w:multiLevelType w:val="multilevel"/>
    <w:tmpl w:val="D79AD36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D2821BE"/>
    <w:multiLevelType w:val="multilevel"/>
    <w:tmpl w:val="5C3A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5D050A"/>
    <w:multiLevelType w:val="hybridMultilevel"/>
    <w:tmpl w:val="251A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E0A6DB1"/>
    <w:multiLevelType w:val="hybridMultilevel"/>
    <w:tmpl w:val="122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E9423E7"/>
    <w:multiLevelType w:val="hybridMultilevel"/>
    <w:tmpl w:val="C6E8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EA81681"/>
    <w:multiLevelType w:val="hybridMultilevel"/>
    <w:tmpl w:val="08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586BFE"/>
    <w:multiLevelType w:val="hybridMultilevel"/>
    <w:tmpl w:val="845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0E3421A"/>
    <w:multiLevelType w:val="hybridMultilevel"/>
    <w:tmpl w:val="54BAB7D2"/>
    <w:lvl w:ilvl="0" w:tplc="764809CA">
      <w:start w:val="1"/>
      <w:numFmt w:val="bullet"/>
      <w:lvlText w:val=""/>
      <w:lvlJc w:val="left"/>
      <w:pPr>
        <w:tabs>
          <w:tab w:val="num" w:pos="720"/>
        </w:tabs>
        <w:ind w:left="720" w:hanging="360"/>
      </w:pPr>
      <w:rPr>
        <w:rFonts w:ascii="Symbol" w:hAnsi="Symbol" w:hint="default"/>
        <w:sz w:val="20"/>
      </w:rPr>
    </w:lvl>
    <w:lvl w:ilvl="1" w:tplc="E8082256" w:tentative="1">
      <w:start w:val="1"/>
      <w:numFmt w:val="bullet"/>
      <w:lvlText w:val="o"/>
      <w:lvlJc w:val="left"/>
      <w:pPr>
        <w:tabs>
          <w:tab w:val="num" w:pos="1440"/>
        </w:tabs>
        <w:ind w:left="1440" w:hanging="360"/>
      </w:pPr>
      <w:rPr>
        <w:rFonts w:ascii="Courier New" w:hAnsi="Courier New" w:hint="default"/>
        <w:sz w:val="20"/>
      </w:rPr>
    </w:lvl>
    <w:lvl w:ilvl="2" w:tplc="A90EF6AE" w:tentative="1">
      <w:start w:val="1"/>
      <w:numFmt w:val="bullet"/>
      <w:lvlText w:val=""/>
      <w:lvlJc w:val="left"/>
      <w:pPr>
        <w:tabs>
          <w:tab w:val="num" w:pos="2160"/>
        </w:tabs>
        <w:ind w:left="2160" w:hanging="360"/>
      </w:pPr>
      <w:rPr>
        <w:rFonts w:ascii="Wingdings" w:hAnsi="Wingdings" w:hint="default"/>
        <w:sz w:val="20"/>
      </w:rPr>
    </w:lvl>
    <w:lvl w:ilvl="3" w:tplc="FF784C42" w:tentative="1">
      <w:start w:val="1"/>
      <w:numFmt w:val="bullet"/>
      <w:lvlText w:val=""/>
      <w:lvlJc w:val="left"/>
      <w:pPr>
        <w:tabs>
          <w:tab w:val="num" w:pos="2880"/>
        </w:tabs>
        <w:ind w:left="2880" w:hanging="360"/>
      </w:pPr>
      <w:rPr>
        <w:rFonts w:ascii="Wingdings" w:hAnsi="Wingdings" w:hint="default"/>
        <w:sz w:val="20"/>
      </w:rPr>
    </w:lvl>
    <w:lvl w:ilvl="4" w:tplc="F2DC6D72" w:tentative="1">
      <w:start w:val="1"/>
      <w:numFmt w:val="bullet"/>
      <w:lvlText w:val=""/>
      <w:lvlJc w:val="left"/>
      <w:pPr>
        <w:tabs>
          <w:tab w:val="num" w:pos="3600"/>
        </w:tabs>
        <w:ind w:left="3600" w:hanging="360"/>
      </w:pPr>
      <w:rPr>
        <w:rFonts w:ascii="Wingdings" w:hAnsi="Wingdings" w:hint="default"/>
        <w:sz w:val="20"/>
      </w:rPr>
    </w:lvl>
    <w:lvl w:ilvl="5" w:tplc="06DC7D3E" w:tentative="1">
      <w:start w:val="1"/>
      <w:numFmt w:val="bullet"/>
      <w:lvlText w:val=""/>
      <w:lvlJc w:val="left"/>
      <w:pPr>
        <w:tabs>
          <w:tab w:val="num" w:pos="4320"/>
        </w:tabs>
        <w:ind w:left="4320" w:hanging="360"/>
      </w:pPr>
      <w:rPr>
        <w:rFonts w:ascii="Wingdings" w:hAnsi="Wingdings" w:hint="default"/>
        <w:sz w:val="20"/>
      </w:rPr>
    </w:lvl>
    <w:lvl w:ilvl="6" w:tplc="2DEAB4C8" w:tentative="1">
      <w:start w:val="1"/>
      <w:numFmt w:val="bullet"/>
      <w:lvlText w:val=""/>
      <w:lvlJc w:val="left"/>
      <w:pPr>
        <w:tabs>
          <w:tab w:val="num" w:pos="5040"/>
        </w:tabs>
        <w:ind w:left="5040" w:hanging="360"/>
      </w:pPr>
      <w:rPr>
        <w:rFonts w:ascii="Wingdings" w:hAnsi="Wingdings" w:hint="default"/>
        <w:sz w:val="20"/>
      </w:rPr>
    </w:lvl>
    <w:lvl w:ilvl="7" w:tplc="03BCC340" w:tentative="1">
      <w:start w:val="1"/>
      <w:numFmt w:val="bullet"/>
      <w:lvlText w:val=""/>
      <w:lvlJc w:val="left"/>
      <w:pPr>
        <w:tabs>
          <w:tab w:val="num" w:pos="5760"/>
        </w:tabs>
        <w:ind w:left="5760" w:hanging="360"/>
      </w:pPr>
      <w:rPr>
        <w:rFonts w:ascii="Wingdings" w:hAnsi="Wingdings" w:hint="default"/>
        <w:sz w:val="20"/>
      </w:rPr>
    </w:lvl>
    <w:lvl w:ilvl="8" w:tplc="0AA226E0"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7752E95"/>
    <w:multiLevelType w:val="multilevel"/>
    <w:tmpl w:val="9BB2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88F0FDE"/>
    <w:multiLevelType w:val="multilevel"/>
    <w:tmpl w:val="CB8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9202BBB"/>
    <w:multiLevelType w:val="multilevel"/>
    <w:tmpl w:val="A9B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9D90053"/>
    <w:multiLevelType w:val="multilevel"/>
    <w:tmpl w:val="53B0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C9725AC"/>
    <w:multiLevelType w:val="hybridMultilevel"/>
    <w:tmpl w:val="D4A6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D1F1BC7"/>
    <w:multiLevelType w:val="multilevel"/>
    <w:tmpl w:val="921E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DFF295B"/>
    <w:multiLevelType w:val="multilevel"/>
    <w:tmpl w:val="96A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0287387"/>
    <w:multiLevelType w:val="multilevel"/>
    <w:tmpl w:val="831A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5C3C51"/>
    <w:multiLevelType w:val="multilevel"/>
    <w:tmpl w:val="B91620C4"/>
    <w:lvl w:ilvl="0">
      <w:start w:val="1"/>
      <w:numFmt w:val="lowerLetter"/>
      <w:lvlText w:val="%1)"/>
      <w:lvlJc w:val="left"/>
      <w:pPr>
        <w:tabs>
          <w:tab w:val="num" w:pos="720"/>
        </w:tabs>
        <w:ind w:left="720" w:hanging="360"/>
      </w:pPr>
      <w:rPr>
        <w:rFonts w:ascii="Arial" w:eastAsia="Times New Roman"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0A3622F"/>
    <w:multiLevelType w:val="multilevel"/>
    <w:tmpl w:val="F38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0C0527F"/>
    <w:multiLevelType w:val="multilevel"/>
    <w:tmpl w:val="170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15475B6"/>
    <w:multiLevelType w:val="multilevel"/>
    <w:tmpl w:val="230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162186F"/>
    <w:multiLevelType w:val="hybridMultilevel"/>
    <w:tmpl w:val="78EE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21A131C"/>
    <w:multiLevelType w:val="hybridMultilevel"/>
    <w:tmpl w:val="7A0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2282D5C"/>
    <w:multiLevelType w:val="hybridMultilevel"/>
    <w:tmpl w:val="AD9C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DB166B"/>
    <w:multiLevelType w:val="hybridMultilevel"/>
    <w:tmpl w:val="1290685A"/>
    <w:lvl w:ilvl="0" w:tplc="BC4AFF7C">
      <w:start w:val="1"/>
      <w:numFmt w:val="bullet"/>
      <w:lvlText w:val=""/>
      <w:lvlJc w:val="left"/>
      <w:pPr>
        <w:tabs>
          <w:tab w:val="num" w:pos="720"/>
        </w:tabs>
        <w:ind w:left="720" w:hanging="360"/>
      </w:pPr>
      <w:rPr>
        <w:rFonts w:ascii="Symbol" w:hAnsi="Symbol" w:hint="default"/>
        <w:sz w:val="20"/>
      </w:rPr>
    </w:lvl>
    <w:lvl w:ilvl="1" w:tplc="DA06B7F4" w:tentative="1">
      <w:start w:val="1"/>
      <w:numFmt w:val="bullet"/>
      <w:lvlText w:val="o"/>
      <w:lvlJc w:val="left"/>
      <w:pPr>
        <w:tabs>
          <w:tab w:val="num" w:pos="1440"/>
        </w:tabs>
        <w:ind w:left="1440" w:hanging="360"/>
      </w:pPr>
      <w:rPr>
        <w:rFonts w:ascii="Courier New" w:hAnsi="Courier New" w:hint="default"/>
        <w:sz w:val="20"/>
      </w:rPr>
    </w:lvl>
    <w:lvl w:ilvl="2" w:tplc="B9FA35FA" w:tentative="1">
      <w:start w:val="1"/>
      <w:numFmt w:val="bullet"/>
      <w:lvlText w:val=""/>
      <w:lvlJc w:val="left"/>
      <w:pPr>
        <w:tabs>
          <w:tab w:val="num" w:pos="2160"/>
        </w:tabs>
        <w:ind w:left="2160" w:hanging="360"/>
      </w:pPr>
      <w:rPr>
        <w:rFonts w:ascii="Wingdings" w:hAnsi="Wingdings" w:hint="default"/>
        <w:sz w:val="20"/>
      </w:rPr>
    </w:lvl>
    <w:lvl w:ilvl="3" w:tplc="467440C0" w:tentative="1">
      <w:start w:val="1"/>
      <w:numFmt w:val="bullet"/>
      <w:lvlText w:val=""/>
      <w:lvlJc w:val="left"/>
      <w:pPr>
        <w:tabs>
          <w:tab w:val="num" w:pos="2880"/>
        </w:tabs>
        <w:ind w:left="2880" w:hanging="360"/>
      </w:pPr>
      <w:rPr>
        <w:rFonts w:ascii="Wingdings" w:hAnsi="Wingdings" w:hint="default"/>
        <w:sz w:val="20"/>
      </w:rPr>
    </w:lvl>
    <w:lvl w:ilvl="4" w:tplc="67685F78" w:tentative="1">
      <w:start w:val="1"/>
      <w:numFmt w:val="bullet"/>
      <w:lvlText w:val=""/>
      <w:lvlJc w:val="left"/>
      <w:pPr>
        <w:tabs>
          <w:tab w:val="num" w:pos="3600"/>
        </w:tabs>
        <w:ind w:left="3600" w:hanging="360"/>
      </w:pPr>
      <w:rPr>
        <w:rFonts w:ascii="Wingdings" w:hAnsi="Wingdings" w:hint="default"/>
        <w:sz w:val="20"/>
      </w:rPr>
    </w:lvl>
    <w:lvl w:ilvl="5" w:tplc="16948778" w:tentative="1">
      <w:start w:val="1"/>
      <w:numFmt w:val="bullet"/>
      <w:lvlText w:val=""/>
      <w:lvlJc w:val="left"/>
      <w:pPr>
        <w:tabs>
          <w:tab w:val="num" w:pos="4320"/>
        </w:tabs>
        <w:ind w:left="4320" w:hanging="360"/>
      </w:pPr>
      <w:rPr>
        <w:rFonts w:ascii="Wingdings" w:hAnsi="Wingdings" w:hint="default"/>
        <w:sz w:val="20"/>
      </w:rPr>
    </w:lvl>
    <w:lvl w:ilvl="6" w:tplc="B16C0A4A" w:tentative="1">
      <w:start w:val="1"/>
      <w:numFmt w:val="bullet"/>
      <w:lvlText w:val=""/>
      <w:lvlJc w:val="left"/>
      <w:pPr>
        <w:tabs>
          <w:tab w:val="num" w:pos="5040"/>
        </w:tabs>
        <w:ind w:left="5040" w:hanging="360"/>
      </w:pPr>
      <w:rPr>
        <w:rFonts w:ascii="Wingdings" w:hAnsi="Wingdings" w:hint="default"/>
        <w:sz w:val="20"/>
      </w:rPr>
    </w:lvl>
    <w:lvl w:ilvl="7" w:tplc="3EA237F2" w:tentative="1">
      <w:start w:val="1"/>
      <w:numFmt w:val="bullet"/>
      <w:lvlText w:val=""/>
      <w:lvlJc w:val="left"/>
      <w:pPr>
        <w:tabs>
          <w:tab w:val="num" w:pos="5760"/>
        </w:tabs>
        <w:ind w:left="5760" w:hanging="360"/>
      </w:pPr>
      <w:rPr>
        <w:rFonts w:ascii="Wingdings" w:hAnsi="Wingdings" w:hint="default"/>
        <w:sz w:val="20"/>
      </w:rPr>
    </w:lvl>
    <w:lvl w:ilvl="8" w:tplc="CD1E80D4"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46F1F65"/>
    <w:multiLevelType w:val="multilevel"/>
    <w:tmpl w:val="3B6A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7F7E25"/>
    <w:multiLevelType w:val="hybridMultilevel"/>
    <w:tmpl w:val="CFBA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33814"/>
    <w:multiLevelType w:val="hybridMultilevel"/>
    <w:tmpl w:val="4ED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19369C"/>
    <w:multiLevelType w:val="hybridMultilevel"/>
    <w:tmpl w:val="90D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8D1803"/>
    <w:multiLevelType w:val="multilevel"/>
    <w:tmpl w:val="1004C80E"/>
    <w:lvl w:ilvl="0">
      <w:start w:val="1"/>
      <w:numFmt w:val="lowerLetter"/>
      <w:lvlText w:val="%1)"/>
      <w:lvlJc w:val="left"/>
      <w:pPr>
        <w:tabs>
          <w:tab w:val="num" w:pos="720"/>
        </w:tabs>
        <w:ind w:left="720" w:hanging="360"/>
      </w:pPr>
      <w:rPr>
        <w:rFonts w:ascii="Arial" w:eastAsia="Times New Roman" w:hAnsi="Arial" w:cs="Arial"/>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8BD3B91"/>
    <w:multiLevelType w:val="multilevel"/>
    <w:tmpl w:val="F7B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8D96BFA"/>
    <w:multiLevelType w:val="hybridMultilevel"/>
    <w:tmpl w:val="AFCC9D28"/>
    <w:lvl w:ilvl="0" w:tplc="FEC212B2">
      <w:start w:val="1"/>
      <w:numFmt w:val="lowerLetter"/>
      <w:lvlText w:val="%1)"/>
      <w:lvlJc w:val="left"/>
      <w:pPr>
        <w:tabs>
          <w:tab w:val="num" w:pos="720"/>
        </w:tabs>
        <w:ind w:left="720" w:hanging="360"/>
      </w:pPr>
      <w:rPr>
        <w:rFonts w:ascii="Arial" w:eastAsia="Times New Roman" w:hAnsi="Arial" w:cs="Arial"/>
        <w:sz w:val="20"/>
        <w:szCs w:val="20"/>
      </w:rPr>
    </w:lvl>
    <w:lvl w:ilvl="1" w:tplc="AB8214FC" w:tentative="1">
      <w:start w:val="1"/>
      <w:numFmt w:val="decimal"/>
      <w:lvlText w:val="%2."/>
      <w:lvlJc w:val="left"/>
      <w:pPr>
        <w:tabs>
          <w:tab w:val="num" w:pos="1440"/>
        </w:tabs>
        <w:ind w:left="1440" w:hanging="360"/>
      </w:pPr>
    </w:lvl>
    <w:lvl w:ilvl="2" w:tplc="4552B8A8" w:tentative="1">
      <w:start w:val="1"/>
      <w:numFmt w:val="decimal"/>
      <w:lvlText w:val="%3."/>
      <w:lvlJc w:val="left"/>
      <w:pPr>
        <w:tabs>
          <w:tab w:val="num" w:pos="2160"/>
        </w:tabs>
        <w:ind w:left="2160" w:hanging="360"/>
      </w:pPr>
    </w:lvl>
    <w:lvl w:ilvl="3" w:tplc="8AFA3872" w:tentative="1">
      <w:start w:val="1"/>
      <w:numFmt w:val="decimal"/>
      <w:lvlText w:val="%4."/>
      <w:lvlJc w:val="left"/>
      <w:pPr>
        <w:tabs>
          <w:tab w:val="num" w:pos="2880"/>
        </w:tabs>
        <w:ind w:left="2880" w:hanging="360"/>
      </w:pPr>
    </w:lvl>
    <w:lvl w:ilvl="4" w:tplc="CF00C84A" w:tentative="1">
      <w:start w:val="1"/>
      <w:numFmt w:val="decimal"/>
      <w:lvlText w:val="%5."/>
      <w:lvlJc w:val="left"/>
      <w:pPr>
        <w:tabs>
          <w:tab w:val="num" w:pos="3600"/>
        </w:tabs>
        <w:ind w:left="3600" w:hanging="360"/>
      </w:pPr>
    </w:lvl>
    <w:lvl w:ilvl="5" w:tplc="5B22B6AC" w:tentative="1">
      <w:start w:val="1"/>
      <w:numFmt w:val="decimal"/>
      <w:lvlText w:val="%6."/>
      <w:lvlJc w:val="left"/>
      <w:pPr>
        <w:tabs>
          <w:tab w:val="num" w:pos="4320"/>
        </w:tabs>
        <w:ind w:left="4320" w:hanging="360"/>
      </w:pPr>
    </w:lvl>
    <w:lvl w:ilvl="6" w:tplc="51989AF2" w:tentative="1">
      <w:start w:val="1"/>
      <w:numFmt w:val="decimal"/>
      <w:lvlText w:val="%7."/>
      <w:lvlJc w:val="left"/>
      <w:pPr>
        <w:tabs>
          <w:tab w:val="num" w:pos="5040"/>
        </w:tabs>
        <w:ind w:left="5040" w:hanging="360"/>
      </w:pPr>
    </w:lvl>
    <w:lvl w:ilvl="7" w:tplc="BB7C0EF0" w:tentative="1">
      <w:start w:val="1"/>
      <w:numFmt w:val="decimal"/>
      <w:lvlText w:val="%8."/>
      <w:lvlJc w:val="left"/>
      <w:pPr>
        <w:tabs>
          <w:tab w:val="num" w:pos="5760"/>
        </w:tabs>
        <w:ind w:left="5760" w:hanging="360"/>
      </w:pPr>
    </w:lvl>
    <w:lvl w:ilvl="8" w:tplc="86E0E7CC" w:tentative="1">
      <w:start w:val="1"/>
      <w:numFmt w:val="decimal"/>
      <w:lvlText w:val="%9."/>
      <w:lvlJc w:val="left"/>
      <w:pPr>
        <w:tabs>
          <w:tab w:val="num" w:pos="6480"/>
        </w:tabs>
        <w:ind w:left="6480" w:hanging="360"/>
      </w:pPr>
    </w:lvl>
  </w:abstractNum>
  <w:abstractNum w:abstractNumId="133" w15:restartNumberingAfterBreak="0">
    <w:nsid w:val="79975566"/>
    <w:multiLevelType w:val="hybridMultilevel"/>
    <w:tmpl w:val="C8CCB002"/>
    <w:lvl w:ilvl="0" w:tplc="0E44CD50">
      <w:start w:val="1"/>
      <w:numFmt w:val="bullet"/>
      <w:lvlText w:val=""/>
      <w:lvlJc w:val="left"/>
      <w:pPr>
        <w:tabs>
          <w:tab w:val="num" w:pos="720"/>
        </w:tabs>
        <w:ind w:left="720" w:hanging="360"/>
      </w:pPr>
      <w:rPr>
        <w:rFonts w:ascii="Symbol" w:hAnsi="Symbol" w:hint="default"/>
        <w:sz w:val="20"/>
      </w:rPr>
    </w:lvl>
    <w:lvl w:ilvl="1" w:tplc="2244D018" w:tentative="1">
      <w:start w:val="1"/>
      <w:numFmt w:val="bullet"/>
      <w:lvlText w:val="o"/>
      <w:lvlJc w:val="left"/>
      <w:pPr>
        <w:tabs>
          <w:tab w:val="num" w:pos="1440"/>
        </w:tabs>
        <w:ind w:left="1440" w:hanging="360"/>
      </w:pPr>
      <w:rPr>
        <w:rFonts w:ascii="Courier New" w:hAnsi="Courier New" w:hint="default"/>
        <w:sz w:val="20"/>
      </w:rPr>
    </w:lvl>
    <w:lvl w:ilvl="2" w:tplc="B6DCAABA" w:tentative="1">
      <w:start w:val="1"/>
      <w:numFmt w:val="bullet"/>
      <w:lvlText w:val=""/>
      <w:lvlJc w:val="left"/>
      <w:pPr>
        <w:tabs>
          <w:tab w:val="num" w:pos="2160"/>
        </w:tabs>
        <w:ind w:left="2160" w:hanging="360"/>
      </w:pPr>
      <w:rPr>
        <w:rFonts w:ascii="Wingdings" w:hAnsi="Wingdings" w:hint="default"/>
        <w:sz w:val="20"/>
      </w:rPr>
    </w:lvl>
    <w:lvl w:ilvl="3" w:tplc="1088AFE2" w:tentative="1">
      <w:start w:val="1"/>
      <w:numFmt w:val="bullet"/>
      <w:lvlText w:val=""/>
      <w:lvlJc w:val="left"/>
      <w:pPr>
        <w:tabs>
          <w:tab w:val="num" w:pos="2880"/>
        </w:tabs>
        <w:ind w:left="2880" w:hanging="360"/>
      </w:pPr>
      <w:rPr>
        <w:rFonts w:ascii="Wingdings" w:hAnsi="Wingdings" w:hint="default"/>
        <w:sz w:val="20"/>
      </w:rPr>
    </w:lvl>
    <w:lvl w:ilvl="4" w:tplc="15BC209C" w:tentative="1">
      <w:start w:val="1"/>
      <w:numFmt w:val="bullet"/>
      <w:lvlText w:val=""/>
      <w:lvlJc w:val="left"/>
      <w:pPr>
        <w:tabs>
          <w:tab w:val="num" w:pos="3600"/>
        </w:tabs>
        <w:ind w:left="3600" w:hanging="360"/>
      </w:pPr>
      <w:rPr>
        <w:rFonts w:ascii="Wingdings" w:hAnsi="Wingdings" w:hint="default"/>
        <w:sz w:val="20"/>
      </w:rPr>
    </w:lvl>
    <w:lvl w:ilvl="5" w:tplc="62CEE888" w:tentative="1">
      <w:start w:val="1"/>
      <w:numFmt w:val="bullet"/>
      <w:lvlText w:val=""/>
      <w:lvlJc w:val="left"/>
      <w:pPr>
        <w:tabs>
          <w:tab w:val="num" w:pos="4320"/>
        </w:tabs>
        <w:ind w:left="4320" w:hanging="360"/>
      </w:pPr>
      <w:rPr>
        <w:rFonts w:ascii="Wingdings" w:hAnsi="Wingdings" w:hint="default"/>
        <w:sz w:val="20"/>
      </w:rPr>
    </w:lvl>
    <w:lvl w:ilvl="6" w:tplc="47A85CBC" w:tentative="1">
      <w:start w:val="1"/>
      <w:numFmt w:val="bullet"/>
      <w:lvlText w:val=""/>
      <w:lvlJc w:val="left"/>
      <w:pPr>
        <w:tabs>
          <w:tab w:val="num" w:pos="5040"/>
        </w:tabs>
        <w:ind w:left="5040" w:hanging="360"/>
      </w:pPr>
      <w:rPr>
        <w:rFonts w:ascii="Wingdings" w:hAnsi="Wingdings" w:hint="default"/>
        <w:sz w:val="20"/>
      </w:rPr>
    </w:lvl>
    <w:lvl w:ilvl="7" w:tplc="0D6668C2" w:tentative="1">
      <w:start w:val="1"/>
      <w:numFmt w:val="bullet"/>
      <w:lvlText w:val=""/>
      <w:lvlJc w:val="left"/>
      <w:pPr>
        <w:tabs>
          <w:tab w:val="num" w:pos="5760"/>
        </w:tabs>
        <w:ind w:left="5760" w:hanging="360"/>
      </w:pPr>
      <w:rPr>
        <w:rFonts w:ascii="Wingdings" w:hAnsi="Wingdings" w:hint="default"/>
        <w:sz w:val="20"/>
      </w:rPr>
    </w:lvl>
    <w:lvl w:ilvl="8" w:tplc="47AE4A82"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A6A0876"/>
    <w:multiLevelType w:val="hybridMultilevel"/>
    <w:tmpl w:val="8C6481A2"/>
    <w:lvl w:ilvl="0" w:tplc="1444D37C">
      <w:start w:val="1"/>
      <w:numFmt w:val="bullet"/>
      <w:lvlText w:val=""/>
      <w:lvlJc w:val="left"/>
      <w:pPr>
        <w:tabs>
          <w:tab w:val="num" w:pos="720"/>
        </w:tabs>
        <w:ind w:left="720" w:hanging="360"/>
      </w:pPr>
      <w:rPr>
        <w:rFonts w:ascii="Symbol" w:hAnsi="Symbol" w:hint="default"/>
        <w:sz w:val="20"/>
      </w:rPr>
    </w:lvl>
    <w:lvl w:ilvl="1" w:tplc="D31A130A" w:tentative="1">
      <w:start w:val="1"/>
      <w:numFmt w:val="bullet"/>
      <w:lvlText w:val="o"/>
      <w:lvlJc w:val="left"/>
      <w:pPr>
        <w:tabs>
          <w:tab w:val="num" w:pos="1440"/>
        </w:tabs>
        <w:ind w:left="1440" w:hanging="360"/>
      </w:pPr>
      <w:rPr>
        <w:rFonts w:ascii="Courier New" w:hAnsi="Courier New" w:hint="default"/>
        <w:sz w:val="20"/>
      </w:rPr>
    </w:lvl>
    <w:lvl w:ilvl="2" w:tplc="AC1894A8" w:tentative="1">
      <w:start w:val="1"/>
      <w:numFmt w:val="bullet"/>
      <w:lvlText w:val=""/>
      <w:lvlJc w:val="left"/>
      <w:pPr>
        <w:tabs>
          <w:tab w:val="num" w:pos="2160"/>
        </w:tabs>
        <w:ind w:left="2160" w:hanging="360"/>
      </w:pPr>
      <w:rPr>
        <w:rFonts w:ascii="Wingdings" w:hAnsi="Wingdings" w:hint="default"/>
        <w:sz w:val="20"/>
      </w:rPr>
    </w:lvl>
    <w:lvl w:ilvl="3" w:tplc="92264DDE" w:tentative="1">
      <w:start w:val="1"/>
      <w:numFmt w:val="bullet"/>
      <w:lvlText w:val=""/>
      <w:lvlJc w:val="left"/>
      <w:pPr>
        <w:tabs>
          <w:tab w:val="num" w:pos="2880"/>
        </w:tabs>
        <w:ind w:left="2880" w:hanging="360"/>
      </w:pPr>
      <w:rPr>
        <w:rFonts w:ascii="Wingdings" w:hAnsi="Wingdings" w:hint="default"/>
        <w:sz w:val="20"/>
      </w:rPr>
    </w:lvl>
    <w:lvl w:ilvl="4" w:tplc="8F62460C" w:tentative="1">
      <w:start w:val="1"/>
      <w:numFmt w:val="bullet"/>
      <w:lvlText w:val=""/>
      <w:lvlJc w:val="left"/>
      <w:pPr>
        <w:tabs>
          <w:tab w:val="num" w:pos="3600"/>
        </w:tabs>
        <w:ind w:left="3600" w:hanging="360"/>
      </w:pPr>
      <w:rPr>
        <w:rFonts w:ascii="Wingdings" w:hAnsi="Wingdings" w:hint="default"/>
        <w:sz w:val="20"/>
      </w:rPr>
    </w:lvl>
    <w:lvl w:ilvl="5" w:tplc="9B3CF598" w:tentative="1">
      <w:start w:val="1"/>
      <w:numFmt w:val="bullet"/>
      <w:lvlText w:val=""/>
      <w:lvlJc w:val="left"/>
      <w:pPr>
        <w:tabs>
          <w:tab w:val="num" w:pos="4320"/>
        </w:tabs>
        <w:ind w:left="4320" w:hanging="360"/>
      </w:pPr>
      <w:rPr>
        <w:rFonts w:ascii="Wingdings" w:hAnsi="Wingdings" w:hint="default"/>
        <w:sz w:val="20"/>
      </w:rPr>
    </w:lvl>
    <w:lvl w:ilvl="6" w:tplc="5B041D1A" w:tentative="1">
      <w:start w:val="1"/>
      <w:numFmt w:val="bullet"/>
      <w:lvlText w:val=""/>
      <w:lvlJc w:val="left"/>
      <w:pPr>
        <w:tabs>
          <w:tab w:val="num" w:pos="5040"/>
        </w:tabs>
        <w:ind w:left="5040" w:hanging="360"/>
      </w:pPr>
      <w:rPr>
        <w:rFonts w:ascii="Wingdings" w:hAnsi="Wingdings" w:hint="default"/>
        <w:sz w:val="20"/>
      </w:rPr>
    </w:lvl>
    <w:lvl w:ilvl="7" w:tplc="F2EAB9C4" w:tentative="1">
      <w:start w:val="1"/>
      <w:numFmt w:val="bullet"/>
      <w:lvlText w:val=""/>
      <w:lvlJc w:val="left"/>
      <w:pPr>
        <w:tabs>
          <w:tab w:val="num" w:pos="5760"/>
        </w:tabs>
        <w:ind w:left="5760" w:hanging="360"/>
      </w:pPr>
      <w:rPr>
        <w:rFonts w:ascii="Wingdings" w:hAnsi="Wingdings" w:hint="default"/>
        <w:sz w:val="20"/>
      </w:rPr>
    </w:lvl>
    <w:lvl w:ilvl="8" w:tplc="138A0CE0"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AA637B"/>
    <w:multiLevelType w:val="hybridMultilevel"/>
    <w:tmpl w:val="46628586"/>
    <w:lvl w:ilvl="0" w:tplc="B5D2DF30">
      <w:start w:val="1"/>
      <w:numFmt w:val="bullet"/>
      <w:lvlText w:val=""/>
      <w:lvlJc w:val="left"/>
      <w:pPr>
        <w:tabs>
          <w:tab w:val="num" w:pos="720"/>
        </w:tabs>
        <w:ind w:left="720" w:hanging="360"/>
      </w:pPr>
      <w:rPr>
        <w:rFonts w:ascii="Symbol" w:hAnsi="Symbol" w:hint="default"/>
        <w:sz w:val="20"/>
      </w:rPr>
    </w:lvl>
    <w:lvl w:ilvl="1" w:tplc="DF4C0F46" w:tentative="1">
      <w:start w:val="1"/>
      <w:numFmt w:val="bullet"/>
      <w:lvlText w:val="o"/>
      <w:lvlJc w:val="left"/>
      <w:pPr>
        <w:tabs>
          <w:tab w:val="num" w:pos="1440"/>
        </w:tabs>
        <w:ind w:left="1440" w:hanging="360"/>
      </w:pPr>
      <w:rPr>
        <w:rFonts w:ascii="Courier New" w:hAnsi="Courier New" w:hint="default"/>
        <w:sz w:val="20"/>
      </w:rPr>
    </w:lvl>
    <w:lvl w:ilvl="2" w:tplc="32E83E6C" w:tentative="1">
      <w:start w:val="1"/>
      <w:numFmt w:val="bullet"/>
      <w:lvlText w:val=""/>
      <w:lvlJc w:val="left"/>
      <w:pPr>
        <w:tabs>
          <w:tab w:val="num" w:pos="2160"/>
        </w:tabs>
        <w:ind w:left="2160" w:hanging="360"/>
      </w:pPr>
      <w:rPr>
        <w:rFonts w:ascii="Wingdings" w:hAnsi="Wingdings" w:hint="default"/>
        <w:sz w:val="20"/>
      </w:rPr>
    </w:lvl>
    <w:lvl w:ilvl="3" w:tplc="1590BB9E" w:tentative="1">
      <w:start w:val="1"/>
      <w:numFmt w:val="bullet"/>
      <w:lvlText w:val=""/>
      <w:lvlJc w:val="left"/>
      <w:pPr>
        <w:tabs>
          <w:tab w:val="num" w:pos="2880"/>
        </w:tabs>
        <w:ind w:left="2880" w:hanging="360"/>
      </w:pPr>
      <w:rPr>
        <w:rFonts w:ascii="Wingdings" w:hAnsi="Wingdings" w:hint="default"/>
        <w:sz w:val="20"/>
      </w:rPr>
    </w:lvl>
    <w:lvl w:ilvl="4" w:tplc="235A97E8" w:tentative="1">
      <w:start w:val="1"/>
      <w:numFmt w:val="bullet"/>
      <w:lvlText w:val=""/>
      <w:lvlJc w:val="left"/>
      <w:pPr>
        <w:tabs>
          <w:tab w:val="num" w:pos="3600"/>
        </w:tabs>
        <w:ind w:left="3600" w:hanging="360"/>
      </w:pPr>
      <w:rPr>
        <w:rFonts w:ascii="Wingdings" w:hAnsi="Wingdings" w:hint="default"/>
        <w:sz w:val="20"/>
      </w:rPr>
    </w:lvl>
    <w:lvl w:ilvl="5" w:tplc="354854E8" w:tentative="1">
      <w:start w:val="1"/>
      <w:numFmt w:val="bullet"/>
      <w:lvlText w:val=""/>
      <w:lvlJc w:val="left"/>
      <w:pPr>
        <w:tabs>
          <w:tab w:val="num" w:pos="4320"/>
        </w:tabs>
        <w:ind w:left="4320" w:hanging="360"/>
      </w:pPr>
      <w:rPr>
        <w:rFonts w:ascii="Wingdings" w:hAnsi="Wingdings" w:hint="default"/>
        <w:sz w:val="20"/>
      </w:rPr>
    </w:lvl>
    <w:lvl w:ilvl="6" w:tplc="E44612F6" w:tentative="1">
      <w:start w:val="1"/>
      <w:numFmt w:val="bullet"/>
      <w:lvlText w:val=""/>
      <w:lvlJc w:val="left"/>
      <w:pPr>
        <w:tabs>
          <w:tab w:val="num" w:pos="5040"/>
        </w:tabs>
        <w:ind w:left="5040" w:hanging="360"/>
      </w:pPr>
      <w:rPr>
        <w:rFonts w:ascii="Wingdings" w:hAnsi="Wingdings" w:hint="default"/>
        <w:sz w:val="20"/>
      </w:rPr>
    </w:lvl>
    <w:lvl w:ilvl="7" w:tplc="C74E7AFE" w:tentative="1">
      <w:start w:val="1"/>
      <w:numFmt w:val="bullet"/>
      <w:lvlText w:val=""/>
      <w:lvlJc w:val="left"/>
      <w:pPr>
        <w:tabs>
          <w:tab w:val="num" w:pos="5760"/>
        </w:tabs>
        <w:ind w:left="5760" w:hanging="360"/>
      </w:pPr>
      <w:rPr>
        <w:rFonts w:ascii="Wingdings" w:hAnsi="Wingdings" w:hint="default"/>
        <w:sz w:val="20"/>
      </w:rPr>
    </w:lvl>
    <w:lvl w:ilvl="8" w:tplc="F88255AA"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BA23CA"/>
    <w:multiLevelType w:val="hybridMultilevel"/>
    <w:tmpl w:val="63A6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EE90956"/>
    <w:multiLevelType w:val="hybridMultilevel"/>
    <w:tmpl w:val="B8DC7B18"/>
    <w:lvl w:ilvl="0" w:tplc="74D819CA">
      <w:start w:val="1"/>
      <w:numFmt w:val="bullet"/>
      <w:lvlText w:val=""/>
      <w:lvlJc w:val="left"/>
      <w:pPr>
        <w:tabs>
          <w:tab w:val="num" w:pos="720"/>
        </w:tabs>
        <w:ind w:left="720" w:hanging="360"/>
      </w:pPr>
      <w:rPr>
        <w:rFonts w:ascii="Symbol" w:hAnsi="Symbol" w:hint="default"/>
        <w:sz w:val="20"/>
      </w:rPr>
    </w:lvl>
    <w:lvl w:ilvl="1" w:tplc="D7206884" w:tentative="1">
      <w:start w:val="1"/>
      <w:numFmt w:val="bullet"/>
      <w:lvlText w:val="o"/>
      <w:lvlJc w:val="left"/>
      <w:pPr>
        <w:tabs>
          <w:tab w:val="num" w:pos="1440"/>
        </w:tabs>
        <w:ind w:left="1440" w:hanging="360"/>
      </w:pPr>
      <w:rPr>
        <w:rFonts w:ascii="Courier New" w:hAnsi="Courier New" w:hint="default"/>
        <w:sz w:val="20"/>
      </w:rPr>
    </w:lvl>
    <w:lvl w:ilvl="2" w:tplc="2C563676" w:tentative="1">
      <w:start w:val="1"/>
      <w:numFmt w:val="bullet"/>
      <w:lvlText w:val=""/>
      <w:lvlJc w:val="left"/>
      <w:pPr>
        <w:tabs>
          <w:tab w:val="num" w:pos="2160"/>
        </w:tabs>
        <w:ind w:left="2160" w:hanging="360"/>
      </w:pPr>
      <w:rPr>
        <w:rFonts w:ascii="Wingdings" w:hAnsi="Wingdings" w:hint="default"/>
        <w:sz w:val="20"/>
      </w:rPr>
    </w:lvl>
    <w:lvl w:ilvl="3" w:tplc="B3D8F358" w:tentative="1">
      <w:start w:val="1"/>
      <w:numFmt w:val="bullet"/>
      <w:lvlText w:val=""/>
      <w:lvlJc w:val="left"/>
      <w:pPr>
        <w:tabs>
          <w:tab w:val="num" w:pos="2880"/>
        </w:tabs>
        <w:ind w:left="2880" w:hanging="360"/>
      </w:pPr>
      <w:rPr>
        <w:rFonts w:ascii="Wingdings" w:hAnsi="Wingdings" w:hint="default"/>
        <w:sz w:val="20"/>
      </w:rPr>
    </w:lvl>
    <w:lvl w:ilvl="4" w:tplc="FE824B98" w:tentative="1">
      <w:start w:val="1"/>
      <w:numFmt w:val="bullet"/>
      <w:lvlText w:val=""/>
      <w:lvlJc w:val="left"/>
      <w:pPr>
        <w:tabs>
          <w:tab w:val="num" w:pos="3600"/>
        </w:tabs>
        <w:ind w:left="3600" w:hanging="360"/>
      </w:pPr>
      <w:rPr>
        <w:rFonts w:ascii="Wingdings" w:hAnsi="Wingdings" w:hint="default"/>
        <w:sz w:val="20"/>
      </w:rPr>
    </w:lvl>
    <w:lvl w:ilvl="5" w:tplc="849CCFEC" w:tentative="1">
      <w:start w:val="1"/>
      <w:numFmt w:val="bullet"/>
      <w:lvlText w:val=""/>
      <w:lvlJc w:val="left"/>
      <w:pPr>
        <w:tabs>
          <w:tab w:val="num" w:pos="4320"/>
        </w:tabs>
        <w:ind w:left="4320" w:hanging="360"/>
      </w:pPr>
      <w:rPr>
        <w:rFonts w:ascii="Wingdings" w:hAnsi="Wingdings" w:hint="default"/>
        <w:sz w:val="20"/>
      </w:rPr>
    </w:lvl>
    <w:lvl w:ilvl="6" w:tplc="33F833C8" w:tentative="1">
      <w:start w:val="1"/>
      <w:numFmt w:val="bullet"/>
      <w:lvlText w:val=""/>
      <w:lvlJc w:val="left"/>
      <w:pPr>
        <w:tabs>
          <w:tab w:val="num" w:pos="5040"/>
        </w:tabs>
        <w:ind w:left="5040" w:hanging="360"/>
      </w:pPr>
      <w:rPr>
        <w:rFonts w:ascii="Wingdings" w:hAnsi="Wingdings" w:hint="default"/>
        <w:sz w:val="20"/>
      </w:rPr>
    </w:lvl>
    <w:lvl w:ilvl="7" w:tplc="C5F872EC" w:tentative="1">
      <w:start w:val="1"/>
      <w:numFmt w:val="bullet"/>
      <w:lvlText w:val=""/>
      <w:lvlJc w:val="left"/>
      <w:pPr>
        <w:tabs>
          <w:tab w:val="num" w:pos="5760"/>
        </w:tabs>
        <w:ind w:left="5760" w:hanging="360"/>
      </w:pPr>
      <w:rPr>
        <w:rFonts w:ascii="Wingdings" w:hAnsi="Wingdings" w:hint="default"/>
        <w:sz w:val="20"/>
      </w:rPr>
    </w:lvl>
    <w:lvl w:ilvl="8" w:tplc="37B44044"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F0B2039"/>
    <w:multiLevelType w:val="hybridMultilevel"/>
    <w:tmpl w:val="A0F0A74C"/>
    <w:lvl w:ilvl="0" w:tplc="E11200E8">
      <w:start w:val="1"/>
      <w:numFmt w:val="bullet"/>
      <w:lvlText w:val=""/>
      <w:lvlJc w:val="left"/>
      <w:pPr>
        <w:tabs>
          <w:tab w:val="num" w:pos="720"/>
        </w:tabs>
        <w:ind w:left="720" w:hanging="360"/>
      </w:pPr>
      <w:rPr>
        <w:rFonts w:ascii="Symbol" w:hAnsi="Symbol" w:hint="default"/>
        <w:sz w:val="20"/>
      </w:rPr>
    </w:lvl>
    <w:lvl w:ilvl="1" w:tplc="17F6B13E">
      <w:start w:val="1"/>
      <w:numFmt w:val="bullet"/>
      <w:lvlText w:val="o"/>
      <w:lvlJc w:val="left"/>
      <w:pPr>
        <w:tabs>
          <w:tab w:val="num" w:pos="1440"/>
        </w:tabs>
        <w:ind w:left="1440" w:hanging="360"/>
      </w:pPr>
      <w:rPr>
        <w:rFonts w:ascii="Courier New" w:hAnsi="Courier New" w:hint="default"/>
        <w:sz w:val="20"/>
      </w:rPr>
    </w:lvl>
    <w:lvl w:ilvl="2" w:tplc="19C2A960" w:tentative="1">
      <w:start w:val="1"/>
      <w:numFmt w:val="bullet"/>
      <w:lvlText w:val=""/>
      <w:lvlJc w:val="left"/>
      <w:pPr>
        <w:tabs>
          <w:tab w:val="num" w:pos="2160"/>
        </w:tabs>
        <w:ind w:left="2160" w:hanging="360"/>
      </w:pPr>
      <w:rPr>
        <w:rFonts w:ascii="Wingdings" w:hAnsi="Wingdings" w:hint="default"/>
        <w:sz w:val="20"/>
      </w:rPr>
    </w:lvl>
    <w:lvl w:ilvl="3" w:tplc="7C4002D4" w:tentative="1">
      <w:start w:val="1"/>
      <w:numFmt w:val="bullet"/>
      <w:lvlText w:val=""/>
      <w:lvlJc w:val="left"/>
      <w:pPr>
        <w:tabs>
          <w:tab w:val="num" w:pos="2880"/>
        </w:tabs>
        <w:ind w:left="2880" w:hanging="360"/>
      </w:pPr>
      <w:rPr>
        <w:rFonts w:ascii="Wingdings" w:hAnsi="Wingdings" w:hint="default"/>
        <w:sz w:val="20"/>
      </w:rPr>
    </w:lvl>
    <w:lvl w:ilvl="4" w:tplc="FB7ED474" w:tentative="1">
      <w:start w:val="1"/>
      <w:numFmt w:val="bullet"/>
      <w:lvlText w:val=""/>
      <w:lvlJc w:val="left"/>
      <w:pPr>
        <w:tabs>
          <w:tab w:val="num" w:pos="3600"/>
        </w:tabs>
        <w:ind w:left="3600" w:hanging="360"/>
      </w:pPr>
      <w:rPr>
        <w:rFonts w:ascii="Wingdings" w:hAnsi="Wingdings" w:hint="default"/>
        <w:sz w:val="20"/>
      </w:rPr>
    </w:lvl>
    <w:lvl w:ilvl="5" w:tplc="E236D89E" w:tentative="1">
      <w:start w:val="1"/>
      <w:numFmt w:val="bullet"/>
      <w:lvlText w:val=""/>
      <w:lvlJc w:val="left"/>
      <w:pPr>
        <w:tabs>
          <w:tab w:val="num" w:pos="4320"/>
        </w:tabs>
        <w:ind w:left="4320" w:hanging="360"/>
      </w:pPr>
      <w:rPr>
        <w:rFonts w:ascii="Wingdings" w:hAnsi="Wingdings" w:hint="default"/>
        <w:sz w:val="20"/>
      </w:rPr>
    </w:lvl>
    <w:lvl w:ilvl="6" w:tplc="E646B530" w:tentative="1">
      <w:start w:val="1"/>
      <w:numFmt w:val="bullet"/>
      <w:lvlText w:val=""/>
      <w:lvlJc w:val="left"/>
      <w:pPr>
        <w:tabs>
          <w:tab w:val="num" w:pos="5040"/>
        </w:tabs>
        <w:ind w:left="5040" w:hanging="360"/>
      </w:pPr>
      <w:rPr>
        <w:rFonts w:ascii="Wingdings" w:hAnsi="Wingdings" w:hint="default"/>
        <w:sz w:val="20"/>
      </w:rPr>
    </w:lvl>
    <w:lvl w:ilvl="7" w:tplc="A79EE466" w:tentative="1">
      <w:start w:val="1"/>
      <w:numFmt w:val="bullet"/>
      <w:lvlText w:val=""/>
      <w:lvlJc w:val="left"/>
      <w:pPr>
        <w:tabs>
          <w:tab w:val="num" w:pos="5760"/>
        </w:tabs>
        <w:ind w:left="5760" w:hanging="360"/>
      </w:pPr>
      <w:rPr>
        <w:rFonts w:ascii="Wingdings" w:hAnsi="Wingdings" w:hint="default"/>
        <w:sz w:val="20"/>
      </w:rPr>
    </w:lvl>
    <w:lvl w:ilvl="8" w:tplc="AAA89470"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FD42C55"/>
    <w:multiLevelType w:val="hybridMultilevel"/>
    <w:tmpl w:val="D47C346A"/>
    <w:lvl w:ilvl="0" w:tplc="E58854E2">
      <w:start w:val="1"/>
      <w:numFmt w:val="bullet"/>
      <w:lvlText w:val=""/>
      <w:lvlJc w:val="left"/>
      <w:pPr>
        <w:tabs>
          <w:tab w:val="num" w:pos="720"/>
        </w:tabs>
        <w:ind w:left="720" w:hanging="360"/>
      </w:pPr>
      <w:rPr>
        <w:rFonts w:ascii="Symbol" w:hAnsi="Symbol" w:hint="default"/>
        <w:sz w:val="20"/>
      </w:rPr>
    </w:lvl>
    <w:lvl w:ilvl="1" w:tplc="F6D63994" w:tentative="1">
      <w:start w:val="1"/>
      <w:numFmt w:val="bullet"/>
      <w:lvlText w:val="o"/>
      <w:lvlJc w:val="left"/>
      <w:pPr>
        <w:tabs>
          <w:tab w:val="num" w:pos="1440"/>
        </w:tabs>
        <w:ind w:left="1440" w:hanging="360"/>
      </w:pPr>
      <w:rPr>
        <w:rFonts w:ascii="Courier New" w:hAnsi="Courier New" w:hint="default"/>
        <w:sz w:val="20"/>
      </w:rPr>
    </w:lvl>
    <w:lvl w:ilvl="2" w:tplc="30827868" w:tentative="1">
      <w:start w:val="1"/>
      <w:numFmt w:val="bullet"/>
      <w:lvlText w:val=""/>
      <w:lvlJc w:val="left"/>
      <w:pPr>
        <w:tabs>
          <w:tab w:val="num" w:pos="2160"/>
        </w:tabs>
        <w:ind w:left="2160" w:hanging="360"/>
      </w:pPr>
      <w:rPr>
        <w:rFonts w:ascii="Wingdings" w:hAnsi="Wingdings" w:hint="default"/>
        <w:sz w:val="20"/>
      </w:rPr>
    </w:lvl>
    <w:lvl w:ilvl="3" w:tplc="C700F91A" w:tentative="1">
      <w:start w:val="1"/>
      <w:numFmt w:val="bullet"/>
      <w:lvlText w:val=""/>
      <w:lvlJc w:val="left"/>
      <w:pPr>
        <w:tabs>
          <w:tab w:val="num" w:pos="2880"/>
        </w:tabs>
        <w:ind w:left="2880" w:hanging="360"/>
      </w:pPr>
      <w:rPr>
        <w:rFonts w:ascii="Wingdings" w:hAnsi="Wingdings" w:hint="default"/>
        <w:sz w:val="20"/>
      </w:rPr>
    </w:lvl>
    <w:lvl w:ilvl="4" w:tplc="009CCAD8" w:tentative="1">
      <w:start w:val="1"/>
      <w:numFmt w:val="bullet"/>
      <w:lvlText w:val=""/>
      <w:lvlJc w:val="left"/>
      <w:pPr>
        <w:tabs>
          <w:tab w:val="num" w:pos="3600"/>
        </w:tabs>
        <w:ind w:left="3600" w:hanging="360"/>
      </w:pPr>
      <w:rPr>
        <w:rFonts w:ascii="Wingdings" w:hAnsi="Wingdings" w:hint="default"/>
        <w:sz w:val="20"/>
      </w:rPr>
    </w:lvl>
    <w:lvl w:ilvl="5" w:tplc="7DF6E0D6" w:tentative="1">
      <w:start w:val="1"/>
      <w:numFmt w:val="bullet"/>
      <w:lvlText w:val=""/>
      <w:lvlJc w:val="left"/>
      <w:pPr>
        <w:tabs>
          <w:tab w:val="num" w:pos="4320"/>
        </w:tabs>
        <w:ind w:left="4320" w:hanging="360"/>
      </w:pPr>
      <w:rPr>
        <w:rFonts w:ascii="Wingdings" w:hAnsi="Wingdings" w:hint="default"/>
        <w:sz w:val="20"/>
      </w:rPr>
    </w:lvl>
    <w:lvl w:ilvl="6" w:tplc="F76C7D38" w:tentative="1">
      <w:start w:val="1"/>
      <w:numFmt w:val="bullet"/>
      <w:lvlText w:val=""/>
      <w:lvlJc w:val="left"/>
      <w:pPr>
        <w:tabs>
          <w:tab w:val="num" w:pos="5040"/>
        </w:tabs>
        <w:ind w:left="5040" w:hanging="360"/>
      </w:pPr>
      <w:rPr>
        <w:rFonts w:ascii="Wingdings" w:hAnsi="Wingdings" w:hint="default"/>
        <w:sz w:val="20"/>
      </w:rPr>
    </w:lvl>
    <w:lvl w:ilvl="7" w:tplc="6F9E7584" w:tentative="1">
      <w:start w:val="1"/>
      <w:numFmt w:val="bullet"/>
      <w:lvlText w:val=""/>
      <w:lvlJc w:val="left"/>
      <w:pPr>
        <w:tabs>
          <w:tab w:val="num" w:pos="5760"/>
        </w:tabs>
        <w:ind w:left="5760" w:hanging="360"/>
      </w:pPr>
      <w:rPr>
        <w:rFonts w:ascii="Wingdings" w:hAnsi="Wingdings" w:hint="default"/>
        <w:sz w:val="20"/>
      </w:rPr>
    </w:lvl>
    <w:lvl w:ilvl="8" w:tplc="AA54D29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9"/>
  </w:num>
  <w:num w:numId="3">
    <w:abstractNumId w:val="128"/>
  </w:num>
  <w:num w:numId="4">
    <w:abstractNumId w:val="108"/>
  </w:num>
  <w:num w:numId="5">
    <w:abstractNumId w:val="97"/>
  </w:num>
  <w:num w:numId="6">
    <w:abstractNumId w:val="104"/>
  </w:num>
  <w:num w:numId="7">
    <w:abstractNumId w:val="76"/>
  </w:num>
  <w:num w:numId="8">
    <w:abstractNumId w:val="107"/>
  </w:num>
  <w:num w:numId="9">
    <w:abstractNumId w:val="34"/>
  </w:num>
  <w:num w:numId="10">
    <w:abstractNumId w:val="52"/>
  </w:num>
  <w:num w:numId="11">
    <w:abstractNumId w:val="61"/>
  </w:num>
  <w:num w:numId="12">
    <w:abstractNumId w:val="86"/>
  </w:num>
  <w:num w:numId="13">
    <w:abstractNumId w:val="6"/>
  </w:num>
  <w:num w:numId="14">
    <w:abstractNumId w:val="42"/>
  </w:num>
  <w:num w:numId="15">
    <w:abstractNumId w:val="69"/>
  </w:num>
  <w:num w:numId="16">
    <w:abstractNumId w:val="45"/>
  </w:num>
  <w:num w:numId="17">
    <w:abstractNumId w:val="32"/>
  </w:num>
  <w:num w:numId="18">
    <w:abstractNumId w:val="105"/>
  </w:num>
  <w:num w:numId="19">
    <w:abstractNumId w:val="77"/>
  </w:num>
  <w:num w:numId="20">
    <w:abstractNumId w:val="37"/>
  </w:num>
  <w:num w:numId="21">
    <w:abstractNumId w:val="9"/>
  </w:num>
  <w:num w:numId="22">
    <w:abstractNumId w:val="122"/>
  </w:num>
  <w:num w:numId="23">
    <w:abstractNumId w:val="129"/>
  </w:num>
  <w:num w:numId="24">
    <w:abstractNumId w:val="106"/>
  </w:num>
  <w:num w:numId="25">
    <w:abstractNumId w:val="62"/>
  </w:num>
  <w:num w:numId="26">
    <w:abstractNumId w:val="127"/>
  </w:num>
  <w:num w:numId="27">
    <w:abstractNumId w:val="136"/>
  </w:num>
  <w:num w:numId="28">
    <w:abstractNumId w:val="78"/>
  </w:num>
  <w:num w:numId="29">
    <w:abstractNumId w:val="87"/>
  </w:num>
  <w:num w:numId="30">
    <w:abstractNumId w:val="124"/>
  </w:num>
  <w:num w:numId="31">
    <w:abstractNumId w:val="123"/>
  </w:num>
  <w:num w:numId="32">
    <w:abstractNumId w:val="57"/>
  </w:num>
  <w:num w:numId="33">
    <w:abstractNumId w:val="67"/>
  </w:num>
  <w:num w:numId="34">
    <w:abstractNumId w:val="114"/>
  </w:num>
  <w:num w:numId="35">
    <w:abstractNumId w:val="93"/>
  </w:num>
  <w:num w:numId="36">
    <w:abstractNumId w:val="68"/>
  </w:num>
  <w:num w:numId="37">
    <w:abstractNumId w:val="74"/>
  </w:num>
  <w:num w:numId="38">
    <w:abstractNumId w:val="30"/>
  </w:num>
  <w:num w:numId="39">
    <w:abstractNumId w:val="44"/>
  </w:num>
  <w:num w:numId="40">
    <w:abstractNumId w:val="81"/>
  </w:num>
  <w:num w:numId="41">
    <w:abstractNumId w:val="131"/>
  </w:num>
  <w:num w:numId="42">
    <w:abstractNumId w:val="50"/>
  </w:num>
  <w:num w:numId="43">
    <w:abstractNumId w:val="117"/>
  </w:num>
  <w:num w:numId="44">
    <w:abstractNumId w:val="2"/>
  </w:num>
  <w:num w:numId="45">
    <w:abstractNumId w:val="121"/>
  </w:num>
  <w:num w:numId="46">
    <w:abstractNumId w:val="63"/>
  </w:num>
  <w:num w:numId="47">
    <w:abstractNumId w:val="46"/>
  </w:num>
  <w:num w:numId="48">
    <w:abstractNumId w:val="3"/>
  </w:num>
  <w:num w:numId="49">
    <w:abstractNumId w:val="36"/>
  </w:num>
  <w:num w:numId="50">
    <w:abstractNumId w:val="39"/>
  </w:num>
  <w:num w:numId="51">
    <w:abstractNumId w:val="59"/>
  </w:num>
  <w:num w:numId="52">
    <w:abstractNumId w:val="89"/>
  </w:num>
  <w:num w:numId="53">
    <w:abstractNumId w:val="11"/>
  </w:num>
  <w:num w:numId="54">
    <w:abstractNumId w:val="8"/>
  </w:num>
  <w:num w:numId="55">
    <w:abstractNumId w:val="113"/>
  </w:num>
  <w:num w:numId="56">
    <w:abstractNumId w:val="85"/>
  </w:num>
  <w:num w:numId="57">
    <w:abstractNumId w:val="109"/>
  </w:num>
  <w:num w:numId="58">
    <w:abstractNumId w:val="28"/>
  </w:num>
  <w:num w:numId="59">
    <w:abstractNumId w:val="126"/>
  </w:num>
  <w:num w:numId="60">
    <w:abstractNumId w:val="94"/>
  </w:num>
  <w:num w:numId="61">
    <w:abstractNumId w:val="95"/>
  </w:num>
  <w:num w:numId="62">
    <w:abstractNumId w:val="103"/>
  </w:num>
  <w:num w:numId="63">
    <w:abstractNumId w:val="118"/>
  </w:num>
  <w:num w:numId="64">
    <w:abstractNumId w:val="100"/>
  </w:num>
  <w:num w:numId="65">
    <w:abstractNumId w:val="16"/>
  </w:num>
  <w:num w:numId="66">
    <w:abstractNumId w:val="132"/>
  </w:num>
  <w:num w:numId="67">
    <w:abstractNumId w:val="10"/>
  </w:num>
  <w:num w:numId="68">
    <w:abstractNumId w:val="130"/>
  </w:num>
  <w:num w:numId="69">
    <w:abstractNumId w:val="125"/>
  </w:num>
  <w:num w:numId="70">
    <w:abstractNumId w:val="51"/>
  </w:num>
  <w:num w:numId="71">
    <w:abstractNumId w:val="73"/>
  </w:num>
  <w:num w:numId="72">
    <w:abstractNumId w:val="1"/>
  </w:num>
  <w:num w:numId="73">
    <w:abstractNumId w:val="35"/>
  </w:num>
  <w:num w:numId="74">
    <w:abstractNumId w:val="116"/>
  </w:num>
  <w:num w:numId="75">
    <w:abstractNumId w:val="15"/>
  </w:num>
  <w:num w:numId="76">
    <w:abstractNumId w:val="56"/>
  </w:num>
  <w:num w:numId="77">
    <w:abstractNumId w:val="64"/>
  </w:num>
  <w:num w:numId="78">
    <w:abstractNumId w:val="72"/>
  </w:num>
  <w:num w:numId="79">
    <w:abstractNumId w:val="18"/>
  </w:num>
  <w:num w:numId="80">
    <w:abstractNumId w:val="70"/>
  </w:num>
  <w:num w:numId="81">
    <w:abstractNumId w:val="0"/>
  </w:num>
  <w:num w:numId="82">
    <w:abstractNumId w:val="47"/>
  </w:num>
  <w:num w:numId="83">
    <w:abstractNumId w:val="49"/>
  </w:num>
  <w:num w:numId="84">
    <w:abstractNumId w:val="79"/>
  </w:num>
  <w:num w:numId="85">
    <w:abstractNumId w:val="66"/>
  </w:num>
  <w:num w:numId="86">
    <w:abstractNumId w:val="92"/>
  </w:num>
  <w:num w:numId="87">
    <w:abstractNumId w:val="71"/>
  </w:num>
  <w:num w:numId="88">
    <w:abstractNumId w:val="55"/>
  </w:num>
  <w:num w:numId="89">
    <w:abstractNumId w:val="83"/>
  </w:num>
  <w:num w:numId="90">
    <w:abstractNumId w:val="120"/>
  </w:num>
  <w:num w:numId="91">
    <w:abstractNumId w:val="90"/>
  </w:num>
  <w:num w:numId="92">
    <w:abstractNumId w:val="48"/>
  </w:num>
  <w:num w:numId="93">
    <w:abstractNumId w:val="119"/>
  </w:num>
  <w:num w:numId="94">
    <w:abstractNumId w:val="5"/>
  </w:num>
  <w:num w:numId="95">
    <w:abstractNumId w:val="133"/>
  </w:num>
  <w:num w:numId="96">
    <w:abstractNumId w:val="84"/>
  </w:num>
  <w:num w:numId="97">
    <w:abstractNumId w:val="65"/>
  </w:num>
  <w:num w:numId="98">
    <w:abstractNumId w:val="33"/>
  </w:num>
  <w:num w:numId="99">
    <w:abstractNumId w:val="102"/>
  </w:num>
  <w:num w:numId="100">
    <w:abstractNumId w:val="112"/>
  </w:num>
  <w:num w:numId="101">
    <w:abstractNumId w:val="82"/>
  </w:num>
  <w:num w:numId="102">
    <w:abstractNumId w:val="137"/>
  </w:num>
  <w:num w:numId="103">
    <w:abstractNumId w:val="60"/>
  </w:num>
  <w:num w:numId="104">
    <w:abstractNumId w:val="75"/>
  </w:num>
  <w:num w:numId="105">
    <w:abstractNumId w:val="135"/>
  </w:num>
  <w:num w:numId="106">
    <w:abstractNumId w:val="53"/>
  </w:num>
  <w:num w:numId="107">
    <w:abstractNumId w:val="31"/>
  </w:num>
  <w:num w:numId="108">
    <w:abstractNumId w:val="96"/>
  </w:num>
  <w:num w:numId="109">
    <w:abstractNumId w:val="110"/>
  </w:num>
  <w:num w:numId="110">
    <w:abstractNumId w:val="12"/>
  </w:num>
  <w:num w:numId="111">
    <w:abstractNumId w:val="138"/>
  </w:num>
  <w:num w:numId="112">
    <w:abstractNumId w:val="99"/>
  </w:num>
  <w:num w:numId="113">
    <w:abstractNumId w:val="139"/>
  </w:num>
  <w:num w:numId="114">
    <w:abstractNumId w:val="14"/>
  </w:num>
  <w:num w:numId="115">
    <w:abstractNumId w:val="115"/>
  </w:num>
  <w:num w:numId="116">
    <w:abstractNumId w:val="26"/>
  </w:num>
  <w:num w:numId="117">
    <w:abstractNumId w:val="38"/>
  </w:num>
  <w:num w:numId="118">
    <w:abstractNumId w:val="13"/>
  </w:num>
  <w:num w:numId="119">
    <w:abstractNumId w:val="58"/>
  </w:num>
  <w:num w:numId="120">
    <w:abstractNumId w:val="4"/>
  </w:num>
  <w:num w:numId="121">
    <w:abstractNumId w:val="25"/>
  </w:num>
  <w:num w:numId="122">
    <w:abstractNumId w:val="88"/>
  </w:num>
  <w:num w:numId="123">
    <w:abstractNumId w:val="98"/>
  </w:num>
  <w:num w:numId="124">
    <w:abstractNumId w:val="24"/>
  </w:num>
  <w:num w:numId="125">
    <w:abstractNumId w:val="134"/>
  </w:num>
  <w:num w:numId="126">
    <w:abstractNumId w:val="41"/>
  </w:num>
  <w:num w:numId="127">
    <w:abstractNumId w:val="20"/>
  </w:num>
  <w:num w:numId="128">
    <w:abstractNumId w:val="22"/>
  </w:num>
  <w:num w:numId="129">
    <w:abstractNumId w:val="101"/>
  </w:num>
  <w:num w:numId="130">
    <w:abstractNumId w:val="111"/>
  </w:num>
  <w:num w:numId="131">
    <w:abstractNumId w:val="54"/>
  </w:num>
  <w:num w:numId="132">
    <w:abstractNumId w:val="17"/>
  </w:num>
  <w:num w:numId="133">
    <w:abstractNumId w:val="40"/>
  </w:num>
  <w:num w:numId="134">
    <w:abstractNumId w:val="7"/>
  </w:num>
  <w:num w:numId="135">
    <w:abstractNumId w:val="27"/>
  </w:num>
  <w:num w:numId="136">
    <w:abstractNumId w:val="80"/>
  </w:num>
  <w:num w:numId="137">
    <w:abstractNumId w:val="91"/>
  </w:num>
  <w:num w:numId="138">
    <w:abstractNumId w:val="21"/>
  </w:num>
  <w:num w:numId="139">
    <w:abstractNumId w:val="23"/>
  </w:num>
  <w:num w:numId="140">
    <w:abstractNumId w:val="1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1E"/>
    <w:rsid w:val="000025DF"/>
    <w:rsid w:val="0008156A"/>
    <w:rsid w:val="000B1398"/>
    <w:rsid w:val="000F5F22"/>
    <w:rsid w:val="001074CE"/>
    <w:rsid w:val="003262EB"/>
    <w:rsid w:val="00333B84"/>
    <w:rsid w:val="0034074C"/>
    <w:rsid w:val="00436CF2"/>
    <w:rsid w:val="00676E01"/>
    <w:rsid w:val="00677550"/>
    <w:rsid w:val="006E4197"/>
    <w:rsid w:val="006E73B9"/>
    <w:rsid w:val="007143DE"/>
    <w:rsid w:val="007169B8"/>
    <w:rsid w:val="0072192E"/>
    <w:rsid w:val="00726D1E"/>
    <w:rsid w:val="00752937"/>
    <w:rsid w:val="007674B1"/>
    <w:rsid w:val="00783F27"/>
    <w:rsid w:val="007B2AC9"/>
    <w:rsid w:val="00820D24"/>
    <w:rsid w:val="00886615"/>
    <w:rsid w:val="008A2A74"/>
    <w:rsid w:val="008E7B72"/>
    <w:rsid w:val="009228D1"/>
    <w:rsid w:val="00947197"/>
    <w:rsid w:val="00994FEB"/>
    <w:rsid w:val="009A43DA"/>
    <w:rsid w:val="009A47F3"/>
    <w:rsid w:val="00A51634"/>
    <w:rsid w:val="00AD6961"/>
    <w:rsid w:val="00B623D1"/>
    <w:rsid w:val="00BB05ED"/>
    <w:rsid w:val="00BB5EE4"/>
    <w:rsid w:val="00C86830"/>
    <w:rsid w:val="00C87D4B"/>
    <w:rsid w:val="00CC141C"/>
    <w:rsid w:val="00DA25BC"/>
    <w:rsid w:val="00DC2CC1"/>
    <w:rsid w:val="00DD25D8"/>
    <w:rsid w:val="00E07328"/>
    <w:rsid w:val="00E46549"/>
    <w:rsid w:val="00E768E8"/>
    <w:rsid w:val="00EB6191"/>
    <w:rsid w:val="00ED6A6D"/>
    <w:rsid w:val="00F17BE5"/>
    <w:rsid w:val="00F65FE4"/>
    <w:rsid w:val="00F779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5CC44B"/>
  <w15:chartTrackingRefBased/>
  <w15:docId w15:val="{C851DFA5-EBC8-4671-B7A5-927765F6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1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783F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228D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D1E"/>
    <w:rPr>
      <w:sz w:val="16"/>
      <w:szCs w:val="16"/>
    </w:rPr>
  </w:style>
  <w:style w:type="paragraph" w:styleId="CommentText">
    <w:name w:val="annotation text"/>
    <w:basedOn w:val="Normal"/>
    <w:link w:val="CommentTextChar"/>
    <w:uiPriority w:val="99"/>
    <w:semiHidden/>
    <w:unhideWhenUsed/>
    <w:rsid w:val="00726D1E"/>
    <w:pPr>
      <w:spacing w:after="160"/>
    </w:pPr>
    <w:rPr>
      <w:rFonts w:ascii="Arial" w:eastAsiaTheme="minorHAnsi" w:hAnsi="Arial" w:cstheme="minorBidi"/>
      <w:sz w:val="20"/>
      <w:szCs w:val="20"/>
      <w:lang w:val="en-GB"/>
    </w:rPr>
  </w:style>
  <w:style w:type="character" w:customStyle="1" w:styleId="CommentTextChar">
    <w:name w:val="Comment Text Char"/>
    <w:basedOn w:val="DefaultParagraphFont"/>
    <w:link w:val="CommentText"/>
    <w:uiPriority w:val="99"/>
    <w:semiHidden/>
    <w:rsid w:val="00726D1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26D1E"/>
    <w:rPr>
      <w:b/>
      <w:bCs/>
    </w:rPr>
  </w:style>
  <w:style w:type="character" w:customStyle="1" w:styleId="CommentSubjectChar">
    <w:name w:val="Comment Subject Char"/>
    <w:basedOn w:val="CommentTextChar"/>
    <w:link w:val="CommentSubject"/>
    <w:uiPriority w:val="99"/>
    <w:semiHidden/>
    <w:rsid w:val="00726D1E"/>
    <w:rPr>
      <w:rFonts w:ascii="Arial" w:hAnsi="Arial"/>
      <w:b/>
      <w:bCs/>
      <w:sz w:val="20"/>
      <w:szCs w:val="20"/>
      <w:lang w:val="en-GB"/>
    </w:rPr>
  </w:style>
  <w:style w:type="paragraph" w:styleId="BalloonText">
    <w:name w:val="Balloon Text"/>
    <w:basedOn w:val="Normal"/>
    <w:link w:val="BalloonTextChar"/>
    <w:uiPriority w:val="99"/>
    <w:semiHidden/>
    <w:unhideWhenUsed/>
    <w:rsid w:val="00726D1E"/>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726D1E"/>
    <w:rPr>
      <w:rFonts w:ascii="Segoe UI" w:hAnsi="Segoe UI" w:cs="Segoe UI"/>
      <w:sz w:val="18"/>
      <w:szCs w:val="18"/>
      <w:lang w:val="en-GB"/>
    </w:rPr>
  </w:style>
  <w:style w:type="character" w:styleId="Hyperlink">
    <w:name w:val="Hyperlink"/>
    <w:basedOn w:val="DefaultParagraphFont"/>
    <w:uiPriority w:val="99"/>
    <w:unhideWhenUsed/>
    <w:rsid w:val="00726D1E"/>
    <w:rPr>
      <w:color w:val="0563C1" w:themeColor="hyperlink"/>
      <w:u w:val="single"/>
    </w:rPr>
  </w:style>
  <w:style w:type="paragraph" w:styleId="ListParagraph">
    <w:name w:val="List Paragraph"/>
    <w:basedOn w:val="Normal"/>
    <w:uiPriority w:val="34"/>
    <w:qFormat/>
    <w:rsid w:val="00726D1E"/>
    <w:pPr>
      <w:spacing w:after="160" w:line="259" w:lineRule="auto"/>
      <w:ind w:left="720"/>
      <w:contextualSpacing/>
    </w:pPr>
    <w:rPr>
      <w:rFonts w:ascii="Arial" w:eastAsiaTheme="minorHAnsi" w:hAnsi="Arial" w:cstheme="minorBidi"/>
      <w:sz w:val="20"/>
      <w:szCs w:val="22"/>
      <w:lang w:val="en-GB"/>
    </w:rPr>
  </w:style>
  <w:style w:type="table" w:styleId="TableGrid">
    <w:name w:val="Table Grid"/>
    <w:basedOn w:val="TableNormal"/>
    <w:uiPriority w:val="39"/>
    <w:rsid w:val="00726D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1E"/>
    <w:pPr>
      <w:tabs>
        <w:tab w:val="center" w:pos="4513"/>
        <w:tab w:val="right" w:pos="9026"/>
      </w:tabs>
    </w:pPr>
    <w:rPr>
      <w:rFonts w:ascii="Arial" w:eastAsiaTheme="minorHAnsi" w:hAnsi="Arial" w:cstheme="minorBidi"/>
      <w:sz w:val="20"/>
      <w:szCs w:val="22"/>
      <w:lang w:val="en-GB"/>
    </w:rPr>
  </w:style>
  <w:style w:type="character" w:customStyle="1" w:styleId="HeaderChar">
    <w:name w:val="Header Char"/>
    <w:basedOn w:val="DefaultParagraphFont"/>
    <w:link w:val="Header"/>
    <w:uiPriority w:val="99"/>
    <w:rsid w:val="00726D1E"/>
    <w:rPr>
      <w:rFonts w:ascii="Arial" w:hAnsi="Arial"/>
      <w:sz w:val="20"/>
      <w:lang w:val="en-GB"/>
    </w:rPr>
  </w:style>
  <w:style w:type="paragraph" w:styleId="Footer">
    <w:name w:val="footer"/>
    <w:basedOn w:val="Normal"/>
    <w:link w:val="FooterChar"/>
    <w:uiPriority w:val="99"/>
    <w:unhideWhenUsed/>
    <w:rsid w:val="00726D1E"/>
    <w:pPr>
      <w:tabs>
        <w:tab w:val="center" w:pos="4513"/>
        <w:tab w:val="right" w:pos="9026"/>
      </w:tabs>
    </w:pPr>
    <w:rPr>
      <w:rFonts w:ascii="Arial" w:eastAsiaTheme="minorHAnsi" w:hAnsi="Arial" w:cstheme="minorBidi"/>
      <w:sz w:val="20"/>
      <w:szCs w:val="22"/>
      <w:lang w:val="en-GB"/>
    </w:rPr>
  </w:style>
  <w:style w:type="character" w:customStyle="1" w:styleId="FooterChar">
    <w:name w:val="Footer Char"/>
    <w:basedOn w:val="DefaultParagraphFont"/>
    <w:link w:val="Footer"/>
    <w:uiPriority w:val="99"/>
    <w:rsid w:val="00726D1E"/>
    <w:rPr>
      <w:rFonts w:ascii="Arial" w:hAnsi="Arial"/>
      <w:sz w:val="20"/>
      <w:lang w:val="en-GB"/>
    </w:rPr>
  </w:style>
  <w:style w:type="character" w:styleId="FollowedHyperlink">
    <w:name w:val="FollowedHyperlink"/>
    <w:basedOn w:val="DefaultParagraphFont"/>
    <w:uiPriority w:val="99"/>
    <w:semiHidden/>
    <w:unhideWhenUsed/>
    <w:rsid w:val="00726D1E"/>
    <w:rPr>
      <w:color w:val="954F72" w:themeColor="followedHyperlink"/>
      <w:u w:val="single"/>
    </w:rPr>
  </w:style>
  <w:style w:type="character" w:styleId="UnresolvedMention">
    <w:name w:val="Unresolved Mention"/>
    <w:basedOn w:val="DefaultParagraphFont"/>
    <w:uiPriority w:val="99"/>
    <w:semiHidden/>
    <w:unhideWhenUsed/>
    <w:rsid w:val="00726D1E"/>
    <w:rPr>
      <w:color w:val="808080"/>
      <w:shd w:val="clear" w:color="auto" w:fill="E6E6E6"/>
    </w:rPr>
  </w:style>
  <w:style w:type="paragraph" w:styleId="NormalWeb">
    <w:name w:val="Normal (Web)"/>
    <w:basedOn w:val="Normal"/>
    <w:uiPriority w:val="99"/>
    <w:unhideWhenUsed/>
    <w:rsid w:val="00726D1E"/>
    <w:pPr>
      <w:spacing w:before="100" w:beforeAutospacing="1" w:after="100" w:afterAutospacing="1"/>
    </w:pPr>
    <w:rPr>
      <w:rFonts w:ascii="Calibri" w:eastAsiaTheme="minorHAnsi" w:hAnsi="Calibri" w:cs="Calibri"/>
      <w:sz w:val="22"/>
      <w:szCs w:val="22"/>
      <w:lang w:val="en-GB" w:eastAsia="en-GB"/>
    </w:rPr>
  </w:style>
  <w:style w:type="paragraph" w:customStyle="1" w:styleId="Default">
    <w:name w:val="Default"/>
    <w:rsid w:val="00726D1E"/>
    <w:pPr>
      <w:autoSpaceDE w:val="0"/>
      <w:autoSpaceDN w:val="0"/>
      <w:adjustRightInd w:val="0"/>
      <w:spacing w:after="0" w:line="240" w:lineRule="auto"/>
    </w:pPr>
    <w:rPr>
      <w:rFonts w:ascii="Neue Haas Unica Pro" w:hAnsi="Neue Haas Unica Pro" w:cs="Neue Haas Unica Pro"/>
      <w:color w:val="000000"/>
      <w:sz w:val="24"/>
      <w:szCs w:val="24"/>
      <w:lang w:val="en-GB"/>
    </w:rPr>
  </w:style>
  <w:style w:type="paragraph" w:customStyle="1" w:styleId="sdfootnote-western">
    <w:name w:val="sdfootnote-western"/>
    <w:basedOn w:val="Normal"/>
    <w:rsid w:val="00676E01"/>
    <w:pPr>
      <w:spacing w:before="100" w:beforeAutospacing="1"/>
      <w:ind w:left="284" w:hanging="284"/>
    </w:pPr>
    <w:rPr>
      <w:sz w:val="20"/>
      <w:szCs w:val="20"/>
      <w:lang w:val="en-IE" w:eastAsia="en-IE"/>
    </w:rPr>
  </w:style>
  <w:style w:type="character" w:customStyle="1" w:styleId="Heading2Char">
    <w:name w:val="Heading 2 Char"/>
    <w:basedOn w:val="DefaultParagraphFont"/>
    <w:link w:val="Heading2"/>
    <w:uiPriority w:val="9"/>
    <w:rsid w:val="00783F27"/>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9228D1"/>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6849">
      <w:bodyDiv w:val="1"/>
      <w:marLeft w:val="0"/>
      <w:marRight w:val="0"/>
      <w:marTop w:val="0"/>
      <w:marBottom w:val="0"/>
      <w:divBdr>
        <w:top w:val="none" w:sz="0" w:space="0" w:color="auto"/>
        <w:left w:val="none" w:sz="0" w:space="0" w:color="auto"/>
        <w:bottom w:val="none" w:sz="0" w:space="0" w:color="auto"/>
        <w:right w:val="none" w:sz="0" w:space="0" w:color="auto"/>
      </w:divBdr>
    </w:div>
    <w:div w:id="1829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fcireland@protonmail.comb" TargetMode="External"/><Relationship Id="rId13" Type="http://schemas.openxmlformats.org/officeDocument/2006/relationships/hyperlink" Target="https://www.gov.ie/en/publication/01773-fire-management/" TargetMode="External"/><Relationship Id="rId18" Type="http://schemas.openxmlformats.org/officeDocument/2006/relationships/hyperlink" Target="http://www.botanicgardens.i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estpracticeguides.ie" TargetMode="External"/><Relationship Id="rId17" Type="http://schemas.openxmlformats.org/officeDocument/2006/relationships/hyperlink" Target="http://www.npws.ie/en/media/NPWS/Publications/Redlists/Media,4860,e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pws.ie/en/media/NPWS/Publications/Redlists/Media,6698,en.pdf" TargetMode="External"/><Relationship Id="rId20" Type="http://schemas.openxmlformats.org/officeDocument/2006/relationships/hyperlink" Target="https://www.biodiversityireland.ie/projects/invasive-spe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efc.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efc.ie/" TargetMode="External"/><Relationship Id="rId19" Type="http://schemas.openxmlformats.org/officeDocument/2006/relationships/hyperlink" Target="http://www.birdwatchireland.ie/Ourwork/SurveysProjects/BirdsofConservationConcern/tabid/178/Default.aspx" TargetMode="External"/><Relationship Id="rId4" Type="http://schemas.openxmlformats.org/officeDocument/2006/relationships/settings" Target="settings.xml"/><Relationship Id="rId9" Type="http://schemas.openxmlformats.org/officeDocument/2006/relationships/hyperlink" Target="mailto:pefcireland@protonmail.comb" TargetMode="External"/><Relationship Id="rId14" Type="http://schemas.openxmlformats.org/officeDocument/2006/relationships/hyperlink" Target="http://www.forestry.ie/director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5888-31A3-436F-BF54-137F190B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20509</Words>
  <Characters>116903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Merivale</dc:creator>
  <cp:keywords/>
  <dc:description/>
  <cp:lastModifiedBy>Kapoor Technologies</cp:lastModifiedBy>
  <cp:revision>4</cp:revision>
  <dcterms:created xsi:type="dcterms:W3CDTF">2021-06-29T17:17:00Z</dcterms:created>
  <dcterms:modified xsi:type="dcterms:W3CDTF">2021-06-30T10:00:00Z</dcterms:modified>
</cp:coreProperties>
</file>